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690" w:type="dxa"/>
        <w:tblBorders>
          <w:insideH w:val="none" w:sz="0" w:space="0" w:color="auto"/>
          <w:insideV w:val="none" w:sz="0" w:space="0" w:color="auto"/>
        </w:tblBorders>
        <w:tblLook w:val="04A0" w:firstRow="1" w:lastRow="0" w:firstColumn="1" w:lastColumn="0" w:noHBand="0" w:noVBand="1"/>
      </w:tblPr>
      <w:tblGrid>
        <w:gridCol w:w="5278"/>
        <w:gridCol w:w="2564"/>
        <w:gridCol w:w="7848"/>
      </w:tblGrid>
      <w:tr w:rsidR="00616A43" w14:paraId="1D1A1E24" w14:textId="77777777" w:rsidTr="00BA32F4">
        <w:trPr>
          <w:trHeight w:val="1138"/>
        </w:trPr>
        <w:tc>
          <w:tcPr>
            <w:tcW w:w="5278" w:type="dxa"/>
            <w:tcBorders>
              <w:top w:val="thinThickSmallGap" w:sz="24" w:space="0" w:color="92D050"/>
              <w:left w:val="thinThickSmallGap" w:sz="24" w:space="0" w:color="92D050"/>
              <w:bottom w:val="thickThinSmallGap" w:sz="24" w:space="0" w:color="92D050"/>
            </w:tcBorders>
            <w:vAlign w:val="center"/>
          </w:tcPr>
          <w:p w14:paraId="6D104F0B" w14:textId="77777777" w:rsidR="00616A43" w:rsidRDefault="00616A43" w:rsidP="00E51994">
            <w:pPr>
              <w:spacing w:before="60" w:after="60"/>
              <w:jc w:val="center"/>
              <w:rPr>
                <w:rFonts w:ascii="Arial" w:hAnsi="Arial" w:cs="Arial"/>
                <w:b/>
                <w:bCs/>
                <w:color w:val="70AD47" w:themeColor="accent6"/>
                <w:sz w:val="20"/>
                <w:szCs w:val="20"/>
              </w:rPr>
            </w:pPr>
            <w:r>
              <w:rPr>
                <w:rFonts w:ascii="Arial" w:hAnsi="Arial" w:cs="Arial"/>
                <w:b/>
                <w:bCs/>
                <w:noProof/>
                <w:color w:val="70AD47" w:themeColor="accent6"/>
                <w:sz w:val="20"/>
                <w:szCs w:val="20"/>
              </w:rPr>
              <w:drawing>
                <wp:inline distT="0" distB="0" distL="0" distR="0" wp14:anchorId="0E0312DD" wp14:editId="26F75C36">
                  <wp:extent cx="1662084" cy="91414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677698" cy="922734"/>
                          </a:xfrm>
                          <a:prstGeom prst="rect">
                            <a:avLst/>
                          </a:prstGeom>
                        </pic:spPr>
                      </pic:pic>
                    </a:graphicData>
                  </a:graphic>
                </wp:inline>
              </w:drawing>
            </w:r>
          </w:p>
        </w:tc>
        <w:tc>
          <w:tcPr>
            <w:tcW w:w="2564" w:type="dxa"/>
            <w:tcBorders>
              <w:top w:val="thinThickSmallGap" w:sz="24" w:space="0" w:color="92D050"/>
              <w:bottom w:val="thickThinSmallGap" w:sz="24" w:space="0" w:color="92D050"/>
            </w:tcBorders>
            <w:vAlign w:val="center"/>
          </w:tcPr>
          <w:p w14:paraId="25B53A41" w14:textId="77777777" w:rsidR="00616A43" w:rsidRPr="0057187E" w:rsidRDefault="00616A43" w:rsidP="00BA32F4">
            <w:pPr>
              <w:spacing w:before="240" w:after="240"/>
              <w:rPr>
                <w:rFonts w:ascii="Arial" w:hAnsi="Arial" w:cs="Arial"/>
                <w:b/>
                <w:bCs/>
                <w:noProof/>
                <w:color w:val="595959" w:themeColor="text1" w:themeTint="A6"/>
                <w:sz w:val="20"/>
                <w:szCs w:val="20"/>
              </w:rPr>
            </w:pPr>
            <w:r w:rsidRPr="0057187E">
              <w:rPr>
                <w:rFonts w:ascii="Arial" w:hAnsi="Arial" w:cs="Arial"/>
                <w:b/>
                <w:bCs/>
                <w:noProof/>
                <w:color w:val="595959" w:themeColor="text1" w:themeTint="A6"/>
                <w:sz w:val="20"/>
                <w:szCs w:val="20"/>
              </w:rPr>
              <w:t>Website:</w:t>
            </w:r>
          </w:p>
          <w:p w14:paraId="3488A0C3" w14:textId="77777777" w:rsidR="00616A43" w:rsidRPr="0057187E" w:rsidRDefault="00616A43" w:rsidP="00BA32F4">
            <w:pPr>
              <w:spacing w:before="240" w:after="240"/>
              <w:rPr>
                <w:rFonts w:ascii="Arial" w:hAnsi="Arial" w:cs="Arial"/>
                <w:b/>
                <w:bCs/>
                <w:noProof/>
                <w:color w:val="595959" w:themeColor="text1" w:themeTint="A6"/>
                <w:sz w:val="20"/>
                <w:szCs w:val="20"/>
              </w:rPr>
            </w:pPr>
            <w:r w:rsidRPr="0057187E">
              <w:rPr>
                <w:rFonts w:ascii="Arial" w:hAnsi="Arial" w:cs="Arial"/>
                <w:b/>
                <w:bCs/>
                <w:noProof/>
                <w:color w:val="595959" w:themeColor="text1" w:themeTint="A6"/>
                <w:sz w:val="20"/>
                <w:szCs w:val="20"/>
              </w:rPr>
              <w:t xml:space="preserve">FSSC 22000 </w:t>
            </w:r>
            <w:r>
              <w:rPr>
                <w:rFonts w:ascii="Arial" w:hAnsi="Arial" w:cs="Arial"/>
                <w:b/>
                <w:bCs/>
                <w:noProof/>
                <w:color w:val="595959" w:themeColor="text1" w:themeTint="A6"/>
                <w:sz w:val="20"/>
                <w:szCs w:val="20"/>
              </w:rPr>
              <w:t xml:space="preserve">Document Templates </w:t>
            </w:r>
            <w:r w:rsidRPr="0057187E">
              <w:rPr>
                <w:rFonts w:ascii="Arial" w:hAnsi="Arial" w:cs="Arial"/>
                <w:b/>
                <w:bCs/>
                <w:noProof/>
                <w:color w:val="595959" w:themeColor="text1" w:themeTint="A6"/>
                <w:sz w:val="20"/>
                <w:szCs w:val="20"/>
              </w:rPr>
              <w:t>Toolkit:</w:t>
            </w:r>
          </w:p>
          <w:p w14:paraId="788C27D0" w14:textId="77777777" w:rsidR="00616A43" w:rsidRPr="000F7F5D" w:rsidRDefault="00616A43" w:rsidP="00BA32F4">
            <w:pPr>
              <w:spacing w:before="240" w:after="240"/>
              <w:rPr>
                <w:rFonts w:ascii="Arial" w:hAnsi="Arial" w:cs="Arial"/>
                <w:b/>
                <w:bCs/>
                <w:noProof/>
                <w:color w:val="404040" w:themeColor="text1" w:themeTint="BF"/>
                <w:sz w:val="20"/>
                <w:szCs w:val="20"/>
              </w:rPr>
            </w:pPr>
            <w:r w:rsidRPr="0057187E">
              <w:rPr>
                <w:rFonts w:ascii="Arial" w:hAnsi="Arial" w:cs="Arial"/>
                <w:b/>
                <w:bCs/>
                <w:noProof/>
                <w:color w:val="595959" w:themeColor="text1" w:themeTint="A6"/>
                <w:sz w:val="20"/>
                <w:szCs w:val="20"/>
              </w:rPr>
              <w:t>FSSC 22000 Training:</w:t>
            </w:r>
          </w:p>
        </w:tc>
        <w:tc>
          <w:tcPr>
            <w:tcW w:w="7848" w:type="dxa"/>
            <w:tcBorders>
              <w:top w:val="thinThickSmallGap" w:sz="24" w:space="0" w:color="92D050"/>
              <w:bottom w:val="thickThinSmallGap" w:sz="24" w:space="0" w:color="92D050"/>
              <w:right w:val="thickThinSmallGap" w:sz="24" w:space="0" w:color="92D050"/>
            </w:tcBorders>
            <w:vAlign w:val="center"/>
          </w:tcPr>
          <w:p w14:paraId="33E041A3" w14:textId="77777777" w:rsidR="00616A43" w:rsidRPr="000F7F5D" w:rsidRDefault="00000000" w:rsidP="00BA32F4">
            <w:pPr>
              <w:spacing w:before="240" w:after="240"/>
              <w:rPr>
                <w:rFonts w:ascii="Arial" w:hAnsi="Arial" w:cs="Arial"/>
                <w:noProof/>
                <w:color w:val="0070C0"/>
                <w:sz w:val="20"/>
                <w:szCs w:val="20"/>
              </w:rPr>
            </w:pPr>
            <w:hyperlink r:id="rId9" w:history="1">
              <w:r w:rsidR="00616A43" w:rsidRPr="000F7F5D">
                <w:rPr>
                  <w:rStyle w:val="Hyperlink"/>
                  <w:rFonts w:ascii="Arial" w:hAnsi="Arial" w:cs="Arial"/>
                  <w:noProof/>
                  <w:color w:val="0070C0"/>
                  <w:sz w:val="20"/>
                  <w:szCs w:val="20"/>
                </w:rPr>
                <w:t>ascconsultants.co.za</w:t>
              </w:r>
            </w:hyperlink>
          </w:p>
          <w:p w14:paraId="3D42D36C" w14:textId="77777777" w:rsidR="00616A43" w:rsidRPr="000F7F5D" w:rsidRDefault="00000000" w:rsidP="00BA32F4">
            <w:pPr>
              <w:spacing w:before="240" w:after="240"/>
              <w:rPr>
                <w:rFonts w:ascii="Arial" w:hAnsi="Arial" w:cs="Arial"/>
                <w:color w:val="0070C0"/>
                <w:sz w:val="20"/>
                <w:szCs w:val="20"/>
              </w:rPr>
            </w:pPr>
            <w:hyperlink r:id="rId10" w:history="1">
              <w:r w:rsidR="00616A43" w:rsidRPr="000F7F5D">
                <w:rPr>
                  <w:rStyle w:val="Hyperlink"/>
                  <w:rFonts w:ascii="Arial" w:hAnsi="Arial" w:cs="Arial"/>
                  <w:color w:val="0070C0"/>
                  <w:sz w:val="20"/>
                  <w:szCs w:val="20"/>
                </w:rPr>
                <w:t>https://ascconsultants.co.za/fsms-templates/fssc-22000-document-templates</w:t>
              </w:r>
            </w:hyperlink>
          </w:p>
          <w:p w14:paraId="47B59B78" w14:textId="06CFFD9B" w:rsidR="00616A43" w:rsidRDefault="00000000" w:rsidP="00BA32F4">
            <w:pPr>
              <w:spacing w:before="360" w:after="240"/>
              <w:rPr>
                <w:rFonts w:ascii="Arial" w:hAnsi="Arial" w:cs="Arial"/>
                <w:b/>
                <w:bCs/>
                <w:color w:val="70AD47" w:themeColor="accent6"/>
                <w:sz w:val="20"/>
                <w:szCs w:val="20"/>
              </w:rPr>
            </w:pPr>
            <w:hyperlink r:id="rId11" w:anchor="fssc" w:history="1">
              <w:r w:rsidR="00BA32F4">
                <w:rPr>
                  <w:rStyle w:val="Hyperlink"/>
                  <w:rFonts w:ascii="Arial" w:hAnsi="Arial" w:cs="Arial"/>
                  <w:color w:val="0070C0"/>
                  <w:sz w:val="20"/>
                  <w:szCs w:val="20"/>
                </w:rPr>
                <w:t>https://ascconsultants.co.za/training/food-safety/#fssc</w:t>
              </w:r>
            </w:hyperlink>
          </w:p>
        </w:tc>
      </w:tr>
    </w:tbl>
    <w:p w14:paraId="4D5C9DFE" w14:textId="77777777" w:rsidR="00B541E6" w:rsidRDefault="00B541E6" w:rsidP="00B541E6">
      <w:pPr>
        <w:spacing w:line="276" w:lineRule="auto"/>
        <w:jc w:val="both"/>
        <w:rPr>
          <w:rFonts w:ascii="Arial Rounded MT Bold" w:hAnsi="Arial Rounded MT Bold" w:cstheme="minorHAnsi"/>
        </w:rPr>
      </w:pPr>
    </w:p>
    <w:p w14:paraId="4F41691B" w14:textId="5C0225DE" w:rsidR="008521F7" w:rsidRDefault="00BD5602" w:rsidP="008521F7">
      <w:pPr>
        <w:spacing w:before="60" w:after="240"/>
        <w:jc w:val="center"/>
        <w:rPr>
          <w:rFonts w:ascii="Arial" w:hAnsi="Arial" w:cs="Arial"/>
          <w:b/>
          <w:bCs/>
          <w:color w:val="595959" w:themeColor="text1" w:themeTint="A6"/>
          <w:sz w:val="32"/>
          <w:szCs w:val="32"/>
        </w:rPr>
      </w:pPr>
      <w:r w:rsidRPr="006A58B7">
        <w:rPr>
          <w:rFonts w:ascii="Arial" w:hAnsi="Arial" w:cs="Arial"/>
          <w:b/>
          <w:bCs/>
          <w:color w:val="595959" w:themeColor="text1" w:themeTint="A6"/>
          <w:sz w:val="32"/>
          <w:szCs w:val="32"/>
        </w:rPr>
        <w:t>FSSC 22000</w:t>
      </w:r>
      <w:r w:rsidR="00A50145" w:rsidRPr="006A58B7">
        <w:rPr>
          <w:rFonts w:ascii="Arial" w:hAnsi="Arial" w:cs="Arial"/>
          <w:b/>
          <w:bCs/>
          <w:color w:val="595959" w:themeColor="text1" w:themeTint="A6"/>
          <w:sz w:val="32"/>
          <w:szCs w:val="32"/>
        </w:rPr>
        <w:t xml:space="preserve"> V</w:t>
      </w:r>
      <w:r w:rsidR="00616A43">
        <w:rPr>
          <w:rFonts w:ascii="Arial" w:hAnsi="Arial" w:cs="Arial"/>
          <w:b/>
          <w:bCs/>
          <w:color w:val="595959" w:themeColor="text1" w:themeTint="A6"/>
          <w:sz w:val="32"/>
          <w:szCs w:val="32"/>
        </w:rPr>
        <w:t xml:space="preserve">ERSION </w:t>
      </w:r>
      <w:r w:rsidR="00355EDD">
        <w:rPr>
          <w:rFonts w:ascii="Arial" w:hAnsi="Arial" w:cs="Arial"/>
          <w:b/>
          <w:bCs/>
          <w:color w:val="595959" w:themeColor="text1" w:themeTint="A6"/>
          <w:sz w:val="32"/>
          <w:szCs w:val="32"/>
        </w:rPr>
        <w:t xml:space="preserve">6 </w:t>
      </w:r>
      <w:r w:rsidR="00355EDD" w:rsidRPr="006A58B7">
        <w:rPr>
          <w:rFonts w:ascii="Arial" w:hAnsi="Arial" w:cs="Arial"/>
          <w:b/>
          <w:bCs/>
          <w:color w:val="595959" w:themeColor="text1" w:themeTint="A6"/>
          <w:sz w:val="32"/>
          <w:szCs w:val="32"/>
        </w:rPr>
        <w:t>FOR</w:t>
      </w:r>
      <w:r w:rsidR="00A50145" w:rsidRPr="006A58B7">
        <w:rPr>
          <w:rFonts w:ascii="Arial" w:hAnsi="Arial" w:cs="Arial"/>
          <w:b/>
          <w:bCs/>
          <w:color w:val="595959" w:themeColor="text1" w:themeTint="A6"/>
          <w:sz w:val="32"/>
          <w:szCs w:val="32"/>
        </w:rPr>
        <w:t xml:space="preserve"> FOOD MANUFACTURING</w:t>
      </w:r>
      <w:r w:rsidRPr="006A58B7">
        <w:rPr>
          <w:rFonts w:ascii="Arial" w:hAnsi="Arial" w:cs="Arial"/>
          <w:b/>
          <w:bCs/>
          <w:color w:val="595959" w:themeColor="text1" w:themeTint="A6"/>
          <w:sz w:val="32"/>
          <w:szCs w:val="32"/>
        </w:rPr>
        <w:t xml:space="preserve"> </w:t>
      </w:r>
      <w:r w:rsidR="00616A43">
        <w:rPr>
          <w:rFonts w:ascii="Arial" w:hAnsi="Arial" w:cs="Arial"/>
          <w:b/>
          <w:bCs/>
          <w:color w:val="595959" w:themeColor="text1" w:themeTint="A6"/>
          <w:sz w:val="32"/>
          <w:szCs w:val="32"/>
        </w:rPr>
        <w:t xml:space="preserve">SELF ASSESSMENT / AUDIT </w:t>
      </w:r>
      <w:r w:rsidRPr="006A58B7">
        <w:rPr>
          <w:rFonts w:ascii="Arial" w:hAnsi="Arial" w:cs="Arial"/>
          <w:b/>
          <w:bCs/>
          <w:color w:val="595959" w:themeColor="text1" w:themeTint="A6"/>
          <w:sz w:val="32"/>
          <w:szCs w:val="32"/>
        </w:rPr>
        <w:t>CHECKLIST</w:t>
      </w:r>
    </w:p>
    <w:p w14:paraId="033B72F6" w14:textId="53CF31D9" w:rsidR="00C2591F" w:rsidRPr="00C2591F" w:rsidRDefault="00C2591F" w:rsidP="00C2591F">
      <w:pPr>
        <w:spacing w:before="60" w:after="60"/>
        <w:rPr>
          <w:sz w:val="20"/>
          <w:szCs w:val="20"/>
        </w:rPr>
      </w:pPr>
      <w:r>
        <w:rPr>
          <w:sz w:val="20"/>
          <w:szCs w:val="20"/>
        </w:rPr>
        <w:t>*MI = Minor finding, MA* = Major Finding, CR*=Critical Finding</w:t>
      </w:r>
    </w:p>
    <w:tbl>
      <w:tblPr>
        <w:tblStyle w:val="TableGrid"/>
        <w:tblpPr w:leftFromText="180" w:rightFromText="180" w:vertAnchor="text" w:tblpY="1"/>
        <w:tblOverlap w:val="never"/>
        <w:tblW w:w="5000" w:type="pct"/>
        <w:tblLayout w:type="fixed"/>
        <w:tblLook w:val="04A0" w:firstRow="1" w:lastRow="0" w:firstColumn="1" w:lastColumn="0" w:noHBand="0" w:noVBand="1"/>
      </w:tblPr>
      <w:tblGrid>
        <w:gridCol w:w="1014"/>
        <w:gridCol w:w="7354"/>
        <w:gridCol w:w="722"/>
        <w:gridCol w:w="738"/>
        <w:gridCol w:w="1224"/>
        <w:gridCol w:w="4642"/>
      </w:tblGrid>
      <w:tr w:rsidR="00F5099B" w:rsidRPr="00CE2162" w14:paraId="0CF17D63" w14:textId="77777777" w:rsidTr="00141EC3">
        <w:trPr>
          <w:trHeight w:val="567"/>
          <w:tblHeader/>
        </w:trPr>
        <w:tc>
          <w:tcPr>
            <w:tcW w:w="5000" w:type="pct"/>
            <w:gridSpan w:val="6"/>
            <w:shd w:val="clear" w:color="auto" w:fill="CAE8AA"/>
            <w:vAlign w:val="center"/>
          </w:tcPr>
          <w:p w14:paraId="68D6A128" w14:textId="78A8EC84" w:rsidR="00F5099B" w:rsidRPr="00F5099B" w:rsidRDefault="00F5099B" w:rsidP="00141EC3">
            <w:pPr>
              <w:jc w:val="center"/>
              <w:rPr>
                <w:rFonts w:ascii="Arial" w:hAnsi="Arial" w:cs="Arial"/>
                <w:b/>
                <w:bCs/>
                <w:sz w:val="32"/>
                <w:szCs w:val="32"/>
              </w:rPr>
            </w:pPr>
            <w:r w:rsidRPr="00F5099B">
              <w:rPr>
                <w:rFonts w:ascii="Arial" w:hAnsi="Arial" w:cs="Arial"/>
                <w:b/>
                <w:bCs/>
                <w:sz w:val="32"/>
                <w:szCs w:val="32"/>
              </w:rPr>
              <w:t>PART 1: ISO 22000: 2018</w:t>
            </w:r>
          </w:p>
        </w:tc>
      </w:tr>
      <w:tr w:rsidR="00C335A9" w:rsidRPr="00CE2162" w14:paraId="560601A6" w14:textId="77777777" w:rsidTr="00141EC3">
        <w:trPr>
          <w:trHeight w:val="567"/>
          <w:tblHeader/>
        </w:trPr>
        <w:tc>
          <w:tcPr>
            <w:tcW w:w="323" w:type="pct"/>
            <w:vMerge w:val="restart"/>
            <w:shd w:val="clear" w:color="auto" w:fill="CAE8AA"/>
            <w:vAlign w:val="center"/>
          </w:tcPr>
          <w:p w14:paraId="0A11C14D" w14:textId="77E98676" w:rsidR="00C335A9" w:rsidRPr="008521F7" w:rsidRDefault="00C335A9" w:rsidP="00141EC3">
            <w:pPr>
              <w:spacing w:before="120" w:after="120"/>
              <w:rPr>
                <w:rFonts w:ascii="Arial" w:hAnsi="Arial" w:cs="Arial"/>
                <w:b/>
                <w:bCs/>
              </w:rPr>
            </w:pPr>
            <w:bookmarkStart w:id="0" w:name="_Hlk98831811"/>
            <w:r w:rsidRPr="008521F7">
              <w:rPr>
                <w:rFonts w:ascii="Arial" w:hAnsi="Arial" w:cs="Arial"/>
                <w:b/>
                <w:bCs/>
              </w:rPr>
              <w:t>Clause</w:t>
            </w:r>
          </w:p>
        </w:tc>
        <w:tc>
          <w:tcPr>
            <w:tcW w:w="2343" w:type="pct"/>
            <w:vMerge w:val="restart"/>
            <w:shd w:val="clear" w:color="auto" w:fill="CAE8AA"/>
            <w:vAlign w:val="center"/>
          </w:tcPr>
          <w:p w14:paraId="663154FA" w14:textId="54D84CA9" w:rsidR="00C335A9" w:rsidRPr="008521F7" w:rsidRDefault="00C335A9" w:rsidP="00141EC3">
            <w:pPr>
              <w:rPr>
                <w:rFonts w:ascii="Arial" w:hAnsi="Arial" w:cs="Arial"/>
                <w:b/>
                <w:bCs/>
              </w:rPr>
            </w:pPr>
            <w:r w:rsidRPr="008521F7">
              <w:rPr>
                <w:rFonts w:ascii="Arial" w:hAnsi="Arial" w:cs="Arial"/>
                <w:b/>
                <w:bCs/>
              </w:rPr>
              <w:t>Requirement</w:t>
            </w:r>
          </w:p>
        </w:tc>
        <w:tc>
          <w:tcPr>
            <w:tcW w:w="465" w:type="pct"/>
            <w:gridSpan w:val="2"/>
            <w:shd w:val="clear" w:color="auto" w:fill="CAE8AA"/>
            <w:vAlign w:val="center"/>
          </w:tcPr>
          <w:p w14:paraId="4B144626" w14:textId="211D6927" w:rsidR="00C335A9" w:rsidRPr="008521F7" w:rsidRDefault="00C335A9" w:rsidP="00141EC3">
            <w:pPr>
              <w:jc w:val="center"/>
              <w:rPr>
                <w:rFonts w:ascii="Arial" w:hAnsi="Arial" w:cs="Arial"/>
                <w:b/>
                <w:bCs/>
              </w:rPr>
            </w:pPr>
            <w:r w:rsidRPr="008521F7">
              <w:rPr>
                <w:rFonts w:ascii="Arial" w:hAnsi="Arial" w:cs="Arial"/>
                <w:b/>
                <w:bCs/>
              </w:rPr>
              <w:t>Conform?</w:t>
            </w:r>
          </w:p>
        </w:tc>
        <w:tc>
          <w:tcPr>
            <w:tcW w:w="390" w:type="pct"/>
            <w:shd w:val="clear" w:color="auto" w:fill="CAE8AA"/>
            <w:vAlign w:val="center"/>
          </w:tcPr>
          <w:p w14:paraId="145DBFB3" w14:textId="727C3C1C" w:rsidR="00C335A9" w:rsidRPr="008521F7" w:rsidRDefault="00C335A9" w:rsidP="00141EC3">
            <w:pPr>
              <w:jc w:val="center"/>
              <w:rPr>
                <w:rFonts w:ascii="Arial" w:hAnsi="Arial" w:cs="Arial"/>
                <w:b/>
                <w:bCs/>
              </w:rPr>
            </w:pPr>
            <w:r>
              <w:rPr>
                <w:rFonts w:ascii="Arial" w:hAnsi="Arial" w:cs="Arial"/>
                <w:b/>
                <w:bCs/>
              </w:rPr>
              <w:t>Finding Category</w:t>
            </w:r>
          </w:p>
        </w:tc>
        <w:tc>
          <w:tcPr>
            <w:tcW w:w="1479" w:type="pct"/>
            <w:shd w:val="clear" w:color="auto" w:fill="CAE8AA"/>
            <w:vAlign w:val="center"/>
          </w:tcPr>
          <w:p w14:paraId="63D3F90B" w14:textId="5B3827DA" w:rsidR="00C335A9" w:rsidRPr="008521F7" w:rsidRDefault="00C335A9" w:rsidP="00141EC3">
            <w:pPr>
              <w:rPr>
                <w:rFonts w:ascii="Arial" w:hAnsi="Arial" w:cs="Arial"/>
                <w:b/>
                <w:bCs/>
              </w:rPr>
            </w:pPr>
            <w:r w:rsidRPr="008521F7">
              <w:rPr>
                <w:rFonts w:ascii="Arial" w:hAnsi="Arial" w:cs="Arial"/>
                <w:b/>
                <w:bCs/>
              </w:rPr>
              <w:t>Remark</w:t>
            </w:r>
          </w:p>
        </w:tc>
      </w:tr>
      <w:tr w:rsidR="00C335A9" w:rsidRPr="00CE2162" w14:paraId="5D54B78F" w14:textId="77777777" w:rsidTr="00141EC3">
        <w:trPr>
          <w:trHeight w:val="567"/>
          <w:tblHeader/>
        </w:trPr>
        <w:tc>
          <w:tcPr>
            <w:tcW w:w="323" w:type="pct"/>
            <w:vMerge/>
            <w:shd w:val="clear" w:color="auto" w:fill="CAE8AA"/>
          </w:tcPr>
          <w:p w14:paraId="1DF0700E" w14:textId="29D3CE3A" w:rsidR="00C335A9" w:rsidRPr="008521F7" w:rsidRDefault="00C335A9" w:rsidP="00141EC3">
            <w:pPr>
              <w:spacing w:before="120" w:after="120"/>
              <w:rPr>
                <w:rFonts w:ascii="Arial" w:hAnsi="Arial" w:cs="Arial"/>
                <w:b/>
                <w:bCs/>
                <w:sz w:val="20"/>
                <w:szCs w:val="20"/>
              </w:rPr>
            </w:pPr>
          </w:p>
        </w:tc>
        <w:tc>
          <w:tcPr>
            <w:tcW w:w="2343" w:type="pct"/>
            <w:vMerge/>
            <w:shd w:val="clear" w:color="auto" w:fill="CAE8AA"/>
            <w:vAlign w:val="center"/>
          </w:tcPr>
          <w:p w14:paraId="2C077F1C" w14:textId="0908989F" w:rsidR="00C335A9" w:rsidRPr="008521F7" w:rsidRDefault="00C335A9" w:rsidP="00141EC3">
            <w:pPr>
              <w:rPr>
                <w:rFonts w:ascii="Arial" w:hAnsi="Arial" w:cs="Arial"/>
                <w:b/>
                <w:bCs/>
              </w:rPr>
            </w:pPr>
          </w:p>
        </w:tc>
        <w:tc>
          <w:tcPr>
            <w:tcW w:w="230" w:type="pct"/>
            <w:shd w:val="clear" w:color="auto" w:fill="CAE8AA"/>
            <w:vAlign w:val="center"/>
          </w:tcPr>
          <w:p w14:paraId="36A42D97" w14:textId="22EE4383" w:rsidR="00C335A9" w:rsidRPr="008521F7" w:rsidRDefault="00C335A9" w:rsidP="00141EC3">
            <w:pPr>
              <w:jc w:val="center"/>
              <w:rPr>
                <w:rFonts w:ascii="Arial" w:hAnsi="Arial" w:cs="Arial"/>
                <w:b/>
                <w:bCs/>
                <w:i/>
                <w:iCs/>
              </w:rPr>
            </w:pPr>
            <w:r w:rsidRPr="008521F7">
              <w:rPr>
                <w:rFonts w:ascii="Arial" w:hAnsi="Arial" w:cs="Arial"/>
                <w:b/>
                <w:bCs/>
                <w:i/>
                <w:iCs/>
              </w:rPr>
              <w:t>Yes</w:t>
            </w:r>
          </w:p>
        </w:tc>
        <w:tc>
          <w:tcPr>
            <w:tcW w:w="235" w:type="pct"/>
            <w:shd w:val="clear" w:color="auto" w:fill="CAE8AA"/>
            <w:vAlign w:val="center"/>
          </w:tcPr>
          <w:p w14:paraId="5375BA38" w14:textId="77777777" w:rsidR="00C335A9" w:rsidRPr="008521F7" w:rsidRDefault="00C335A9" w:rsidP="00141EC3">
            <w:pPr>
              <w:jc w:val="center"/>
              <w:rPr>
                <w:rFonts w:ascii="Arial" w:hAnsi="Arial" w:cs="Arial"/>
                <w:b/>
                <w:bCs/>
                <w:i/>
                <w:iCs/>
              </w:rPr>
            </w:pPr>
            <w:r w:rsidRPr="008521F7">
              <w:rPr>
                <w:rFonts w:ascii="Arial" w:hAnsi="Arial" w:cs="Arial"/>
                <w:b/>
                <w:bCs/>
                <w:i/>
                <w:iCs/>
              </w:rPr>
              <w:t>No</w:t>
            </w:r>
          </w:p>
        </w:tc>
        <w:tc>
          <w:tcPr>
            <w:tcW w:w="390" w:type="pct"/>
            <w:shd w:val="clear" w:color="auto" w:fill="CAE8AA"/>
            <w:vAlign w:val="center"/>
          </w:tcPr>
          <w:p w14:paraId="098DDC18" w14:textId="7663E35F" w:rsidR="00C335A9" w:rsidRDefault="00C335A9" w:rsidP="00141EC3">
            <w:pPr>
              <w:jc w:val="center"/>
              <w:rPr>
                <w:rFonts w:ascii="Arial" w:hAnsi="Arial" w:cs="Arial"/>
                <w:b/>
                <w:bCs/>
                <w:i/>
                <w:iCs/>
              </w:rPr>
            </w:pPr>
            <w:r>
              <w:rPr>
                <w:rFonts w:ascii="Arial" w:hAnsi="Arial" w:cs="Arial"/>
                <w:b/>
                <w:bCs/>
                <w:i/>
                <w:iCs/>
              </w:rPr>
              <w:t>MI*, MA</w:t>
            </w:r>
            <w:r w:rsidR="00F5099B">
              <w:rPr>
                <w:rFonts w:ascii="Arial" w:hAnsi="Arial" w:cs="Arial"/>
                <w:b/>
                <w:bCs/>
                <w:i/>
                <w:iCs/>
              </w:rPr>
              <w:t>*, CR</w:t>
            </w:r>
            <w:r>
              <w:rPr>
                <w:rFonts w:ascii="Arial" w:hAnsi="Arial" w:cs="Arial"/>
                <w:b/>
                <w:bCs/>
                <w:i/>
                <w:iCs/>
              </w:rPr>
              <w:t>*</w:t>
            </w:r>
          </w:p>
        </w:tc>
        <w:tc>
          <w:tcPr>
            <w:tcW w:w="1479" w:type="pct"/>
            <w:shd w:val="clear" w:color="auto" w:fill="CAE8AA"/>
            <w:vAlign w:val="center"/>
          </w:tcPr>
          <w:p w14:paraId="7738E922" w14:textId="645D9BEB" w:rsidR="00C335A9" w:rsidRPr="008521F7" w:rsidRDefault="00C335A9" w:rsidP="00141EC3">
            <w:pPr>
              <w:rPr>
                <w:rFonts w:ascii="Arial" w:hAnsi="Arial" w:cs="Arial"/>
                <w:b/>
                <w:bCs/>
                <w:i/>
                <w:iCs/>
              </w:rPr>
            </w:pPr>
            <w:r>
              <w:rPr>
                <w:rFonts w:ascii="Arial" w:hAnsi="Arial" w:cs="Arial"/>
                <w:b/>
                <w:bCs/>
                <w:i/>
                <w:iCs/>
              </w:rPr>
              <w:t>*</w:t>
            </w:r>
            <w:r w:rsidRPr="008521F7">
              <w:rPr>
                <w:rFonts w:ascii="Arial" w:hAnsi="Arial" w:cs="Arial"/>
                <w:b/>
                <w:bCs/>
                <w:i/>
                <w:iCs/>
              </w:rPr>
              <w:t>If no – details NC reference</w:t>
            </w:r>
            <w:r w:rsidR="003052E5">
              <w:rPr>
                <w:rFonts w:ascii="Arial" w:hAnsi="Arial" w:cs="Arial"/>
                <w:b/>
                <w:bCs/>
                <w:i/>
                <w:iCs/>
              </w:rPr>
              <w:t xml:space="preserve"> </w:t>
            </w:r>
            <w:r>
              <w:rPr>
                <w:rFonts w:ascii="Arial" w:hAnsi="Arial" w:cs="Arial"/>
                <w:b/>
                <w:bCs/>
                <w:i/>
                <w:iCs/>
              </w:rPr>
              <w:t>*</w:t>
            </w:r>
            <w:r w:rsidRPr="008521F7">
              <w:rPr>
                <w:rFonts w:ascii="Arial" w:hAnsi="Arial" w:cs="Arial"/>
                <w:b/>
                <w:bCs/>
                <w:i/>
                <w:iCs/>
              </w:rPr>
              <w:t>Justify “not applicable”</w:t>
            </w:r>
            <w:r>
              <w:rPr>
                <w:rFonts w:ascii="Arial" w:hAnsi="Arial" w:cs="Arial"/>
                <w:b/>
                <w:bCs/>
                <w:i/>
                <w:iCs/>
              </w:rPr>
              <w:t xml:space="preserve"> </w:t>
            </w:r>
            <w:r w:rsidRPr="008521F7">
              <w:rPr>
                <w:rFonts w:ascii="Arial" w:hAnsi="Arial" w:cs="Arial"/>
                <w:b/>
                <w:bCs/>
                <w:i/>
                <w:iCs/>
              </w:rPr>
              <w:t>clauses</w:t>
            </w:r>
          </w:p>
        </w:tc>
      </w:tr>
      <w:bookmarkEnd w:id="0"/>
      <w:tr w:rsidR="00C335A9" w:rsidRPr="00CE2162" w14:paraId="17CD21AA" w14:textId="77777777" w:rsidTr="00141EC3">
        <w:trPr>
          <w:trHeight w:val="454"/>
        </w:trPr>
        <w:tc>
          <w:tcPr>
            <w:tcW w:w="323" w:type="pct"/>
            <w:shd w:val="clear" w:color="auto" w:fill="D9D9D9" w:themeFill="background1" w:themeFillShade="D9"/>
            <w:vAlign w:val="center"/>
          </w:tcPr>
          <w:p w14:paraId="1612CCAF" w14:textId="72330517" w:rsidR="00C335A9" w:rsidRPr="00F5099B" w:rsidRDefault="00F5099B" w:rsidP="00141EC3">
            <w:pPr>
              <w:spacing w:before="120" w:after="120"/>
              <w:rPr>
                <w:rFonts w:ascii="Arial" w:hAnsi="Arial" w:cs="Arial"/>
                <w:b/>
                <w:bCs/>
                <w:sz w:val="24"/>
                <w:szCs w:val="24"/>
              </w:rPr>
            </w:pPr>
            <w:r w:rsidRPr="00F5099B">
              <w:rPr>
                <w:rFonts w:ascii="Arial" w:hAnsi="Arial" w:cs="Arial"/>
                <w:b/>
                <w:bCs/>
                <w:sz w:val="24"/>
                <w:szCs w:val="24"/>
              </w:rPr>
              <w:t>4</w:t>
            </w:r>
          </w:p>
        </w:tc>
        <w:tc>
          <w:tcPr>
            <w:tcW w:w="4677" w:type="pct"/>
            <w:gridSpan w:val="5"/>
            <w:shd w:val="clear" w:color="auto" w:fill="D9D9D9" w:themeFill="background1" w:themeFillShade="D9"/>
            <w:vAlign w:val="center"/>
          </w:tcPr>
          <w:p w14:paraId="4B33A852" w14:textId="6F324901" w:rsidR="00C335A9" w:rsidRPr="00F5099B" w:rsidRDefault="00F5099B" w:rsidP="00141EC3">
            <w:pPr>
              <w:spacing w:before="120" w:after="120"/>
              <w:rPr>
                <w:rFonts w:ascii="Arial" w:hAnsi="Arial" w:cs="Arial"/>
                <w:b/>
                <w:bCs/>
                <w:sz w:val="24"/>
                <w:szCs w:val="24"/>
              </w:rPr>
            </w:pPr>
            <w:r w:rsidRPr="00F5099B">
              <w:rPr>
                <w:rFonts w:ascii="Arial" w:hAnsi="Arial" w:cs="Arial"/>
                <w:b/>
                <w:bCs/>
                <w:sz w:val="24"/>
                <w:szCs w:val="24"/>
              </w:rPr>
              <w:t>CONTEXT OF THE ORGANIZATION</w:t>
            </w:r>
          </w:p>
        </w:tc>
      </w:tr>
      <w:tr w:rsidR="00C335A9" w:rsidRPr="00CE2162" w14:paraId="3B5D6A2F" w14:textId="77777777" w:rsidTr="00141EC3">
        <w:trPr>
          <w:trHeight w:val="567"/>
        </w:trPr>
        <w:tc>
          <w:tcPr>
            <w:tcW w:w="323" w:type="pct"/>
          </w:tcPr>
          <w:p w14:paraId="3391425D" w14:textId="77777777" w:rsidR="00C335A9" w:rsidRPr="00CE2162" w:rsidRDefault="00C335A9" w:rsidP="00141EC3">
            <w:pPr>
              <w:spacing w:before="60" w:after="60"/>
              <w:rPr>
                <w:rFonts w:ascii="Arial" w:hAnsi="Arial" w:cs="Arial"/>
                <w:sz w:val="20"/>
                <w:szCs w:val="20"/>
              </w:rPr>
            </w:pPr>
            <w:r w:rsidRPr="00CE2162">
              <w:rPr>
                <w:rFonts w:ascii="Arial" w:hAnsi="Arial" w:cs="Arial"/>
                <w:sz w:val="20"/>
                <w:szCs w:val="20"/>
              </w:rPr>
              <w:t>4.1</w:t>
            </w:r>
          </w:p>
        </w:tc>
        <w:tc>
          <w:tcPr>
            <w:tcW w:w="2343" w:type="pct"/>
          </w:tcPr>
          <w:p w14:paraId="232B3E3F" w14:textId="77777777" w:rsidR="00C335A9" w:rsidRDefault="00C335A9" w:rsidP="00C2591F">
            <w:pPr>
              <w:spacing w:before="120" w:after="120"/>
              <w:rPr>
                <w:rFonts w:ascii="Arial" w:hAnsi="Arial" w:cs="Arial"/>
                <w:b/>
                <w:bCs/>
                <w:sz w:val="20"/>
                <w:szCs w:val="20"/>
              </w:rPr>
            </w:pPr>
            <w:r w:rsidRPr="00CE2162">
              <w:rPr>
                <w:rFonts w:ascii="Arial" w:hAnsi="Arial" w:cs="Arial"/>
                <w:b/>
                <w:bCs/>
                <w:sz w:val="20"/>
                <w:szCs w:val="20"/>
              </w:rPr>
              <w:t>Understanding the organization and its context</w:t>
            </w:r>
          </w:p>
          <w:p w14:paraId="7DA4D27F" w14:textId="65061155" w:rsidR="00C335A9" w:rsidRPr="00AC5B46" w:rsidRDefault="00366F38" w:rsidP="00C2591F">
            <w:pPr>
              <w:spacing w:before="120" w:after="120"/>
              <w:rPr>
                <w:rFonts w:ascii="Arial" w:hAnsi="Arial" w:cs="Arial"/>
                <w:sz w:val="20"/>
                <w:szCs w:val="20"/>
              </w:rPr>
            </w:pPr>
            <w:r w:rsidRPr="004C49F5">
              <w:rPr>
                <w:rFonts w:ascii="Arial" w:hAnsi="Arial" w:cs="Arial"/>
                <w:sz w:val="20"/>
                <w:szCs w:val="20"/>
              </w:rPr>
              <w:t xml:space="preserve">The organisation has </w:t>
            </w:r>
            <w:r w:rsidR="00233434" w:rsidRPr="004C49F5">
              <w:rPr>
                <w:rFonts w:ascii="Arial" w:hAnsi="Arial" w:cs="Arial"/>
                <w:sz w:val="20"/>
                <w:szCs w:val="20"/>
              </w:rPr>
              <w:t>determined</w:t>
            </w:r>
            <w:r w:rsidRPr="004C49F5">
              <w:rPr>
                <w:rFonts w:ascii="Arial" w:hAnsi="Arial" w:cs="Arial"/>
                <w:sz w:val="20"/>
                <w:szCs w:val="20"/>
              </w:rPr>
              <w:t xml:space="preserve"> e</w:t>
            </w:r>
            <w:r w:rsidR="00C335A9" w:rsidRPr="004C49F5">
              <w:rPr>
                <w:rFonts w:ascii="Arial" w:hAnsi="Arial" w:cs="Arial"/>
                <w:sz w:val="20"/>
                <w:szCs w:val="20"/>
              </w:rPr>
              <w:t xml:space="preserve">xternal and </w:t>
            </w:r>
            <w:r w:rsidR="00233434" w:rsidRPr="004C49F5">
              <w:rPr>
                <w:rFonts w:ascii="Arial" w:hAnsi="Arial" w:cs="Arial"/>
                <w:sz w:val="20"/>
                <w:szCs w:val="20"/>
              </w:rPr>
              <w:t>internal issues that</w:t>
            </w:r>
            <w:r w:rsidRPr="004C49F5">
              <w:rPr>
                <w:rFonts w:ascii="Arial" w:hAnsi="Arial" w:cs="Arial"/>
                <w:sz w:val="20"/>
                <w:szCs w:val="20"/>
              </w:rPr>
              <w:t xml:space="preserve"> are relevant to its purpose and that can affect its ability to achieve the intended results of FSMS.</w:t>
            </w:r>
            <w:r w:rsidR="00A540A4">
              <w:rPr>
                <w:rFonts w:ascii="Arial" w:hAnsi="Arial" w:cs="Arial"/>
                <w:sz w:val="20"/>
                <w:szCs w:val="20"/>
              </w:rPr>
              <w:t xml:space="preserve"> </w:t>
            </w:r>
            <w:r w:rsidRPr="004C49F5">
              <w:rPr>
                <w:rFonts w:ascii="Arial" w:hAnsi="Arial" w:cs="Arial"/>
                <w:sz w:val="20"/>
                <w:szCs w:val="20"/>
              </w:rPr>
              <w:t xml:space="preserve">The organisation has </w:t>
            </w:r>
            <w:r w:rsidR="00C335A9" w:rsidRPr="004C49F5">
              <w:rPr>
                <w:rFonts w:ascii="Arial" w:hAnsi="Arial" w:cs="Arial"/>
                <w:sz w:val="20"/>
                <w:szCs w:val="20"/>
              </w:rPr>
              <w:t xml:space="preserve">identified, </w:t>
            </w:r>
            <w:r w:rsidR="00233434" w:rsidRPr="004C49F5">
              <w:rPr>
                <w:rFonts w:ascii="Arial" w:hAnsi="Arial" w:cs="Arial"/>
                <w:sz w:val="20"/>
                <w:szCs w:val="20"/>
              </w:rPr>
              <w:t>reviewed,</w:t>
            </w:r>
            <w:r w:rsidR="00C335A9" w:rsidRPr="004C49F5">
              <w:rPr>
                <w:rFonts w:ascii="Arial" w:hAnsi="Arial" w:cs="Arial"/>
                <w:sz w:val="20"/>
                <w:szCs w:val="20"/>
              </w:rPr>
              <w:t xml:space="preserve"> and u</w:t>
            </w:r>
            <w:r w:rsidR="007E0823" w:rsidRPr="004C49F5">
              <w:rPr>
                <w:rFonts w:ascii="Arial" w:hAnsi="Arial" w:cs="Arial"/>
                <w:sz w:val="20"/>
                <w:szCs w:val="20"/>
              </w:rPr>
              <w:t>p</w:t>
            </w:r>
            <w:r w:rsidR="00C335A9" w:rsidRPr="004C49F5">
              <w:rPr>
                <w:rFonts w:ascii="Arial" w:hAnsi="Arial" w:cs="Arial"/>
                <w:sz w:val="20"/>
                <w:szCs w:val="20"/>
              </w:rPr>
              <w:t>date</w:t>
            </w:r>
            <w:r w:rsidR="007E0823" w:rsidRPr="004C49F5">
              <w:rPr>
                <w:rFonts w:ascii="Arial" w:hAnsi="Arial" w:cs="Arial"/>
                <w:sz w:val="20"/>
                <w:szCs w:val="20"/>
              </w:rPr>
              <w:t>d</w:t>
            </w:r>
            <w:r w:rsidRPr="004C49F5">
              <w:rPr>
                <w:rFonts w:ascii="Arial" w:hAnsi="Arial" w:cs="Arial"/>
                <w:sz w:val="20"/>
                <w:szCs w:val="20"/>
              </w:rPr>
              <w:t xml:space="preserve"> external and internal issue</w:t>
            </w:r>
            <w:r w:rsidR="00233434" w:rsidRPr="004C49F5">
              <w:rPr>
                <w:rFonts w:ascii="Arial" w:hAnsi="Arial" w:cs="Arial"/>
                <w:sz w:val="20"/>
                <w:szCs w:val="20"/>
              </w:rPr>
              <w:t>s.</w:t>
            </w:r>
          </w:p>
        </w:tc>
        <w:tc>
          <w:tcPr>
            <w:tcW w:w="230" w:type="pct"/>
          </w:tcPr>
          <w:p w14:paraId="372C466D" w14:textId="7B394920" w:rsidR="00C335A9" w:rsidRPr="00A50145" w:rsidRDefault="00C335A9" w:rsidP="00141EC3">
            <w:pPr>
              <w:spacing w:before="120" w:after="120"/>
              <w:jc w:val="center"/>
              <w:rPr>
                <w:rFonts w:ascii="Arial" w:hAnsi="Arial" w:cs="Arial"/>
                <w:sz w:val="20"/>
                <w:szCs w:val="20"/>
              </w:rPr>
            </w:pPr>
          </w:p>
        </w:tc>
        <w:tc>
          <w:tcPr>
            <w:tcW w:w="235" w:type="pct"/>
          </w:tcPr>
          <w:p w14:paraId="389699D7" w14:textId="44D9566E" w:rsidR="00C335A9" w:rsidRPr="00A50145" w:rsidRDefault="00C335A9" w:rsidP="00141EC3">
            <w:pPr>
              <w:spacing w:before="120" w:after="120"/>
              <w:jc w:val="center"/>
              <w:rPr>
                <w:rFonts w:ascii="Arial" w:hAnsi="Arial" w:cs="Arial"/>
                <w:sz w:val="20"/>
                <w:szCs w:val="20"/>
              </w:rPr>
            </w:pPr>
          </w:p>
        </w:tc>
        <w:tc>
          <w:tcPr>
            <w:tcW w:w="390" w:type="pct"/>
          </w:tcPr>
          <w:p w14:paraId="6B3709CF" w14:textId="4B598893" w:rsidR="00C335A9" w:rsidRPr="00A50145" w:rsidRDefault="00C335A9" w:rsidP="00141EC3">
            <w:pPr>
              <w:spacing w:before="120" w:after="120"/>
              <w:rPr>
                <w:rFonts w:ascii="Arial" w:hAnsi="Arial" w:cs="Arial"/>
                <w:sz w:val="20"/>
                <w:szCs w:val="20"/>
              </w:rPr>
            </w:pPr>
          </w:p>
        </w:tc>
        <w:tc>
          <w:tcPr>
            <w:tcW w:w="1479" w:type="pct"/>
          </w:tcPr>
          <w:p w14:paraId="147A856D" w14:textId="35B7BD90" w:rsidR="003F084A" w:rsidRPr="00A50145" w:rsidRDefault="003F084A" w:rsidP="00141EC3">
            <w:pPr>
              <w:spacing w:before="120" w:after="120"/>
              <w:rPr>
                <w:rFonts w:ascii="Arial" w:hAnsi="Arial" w:cs="Arial"/>
                <w:sz w:val="20"/>
                <w:szCs w:val="20"/>
              </w:rPr>
            </w:pPr>
          </w:p>
        </w:tc>
      </w:tr>
      <w:tr w:rsidR="00C335A9" w:rsidRPr="00CE2162" w14:paraId="48E27543" w14:textId="77777777" w:rsidTr="00141EC3">
        <w:trPr>
          <w:trHeight w:val="567"/>
        </w:trPr>
        <w:tc>
          <w:tcPr>
            <w:tcW w:w="323" w:type="pct"/>
          </w:tcPr>
          <w:p w14:paraId="09BF6C46" w14:textId="77777777" w:rsidR="00C335A9" w:rsidRPr="00CE2162" w:rsidRDefault="00C335A9" w:rsidP="00141EC3">
            <w:pPr>
              <w:spacing w:before="60" w:after="60"/>
              <w:rPr>
                <w:rFonts w:ascii="Arial" w:hAnsi="Arial" w:cs="Arial"/>
                <w:sz w:val="20"/>
                <w:szCs w:val="20"/>
              </w:rPr>
            </w:pPr>
            <w:r w:rsidRPr="00CE2162">
              <w:rPr>
                <w:rFonts w:ascii="Arial" w:hAnsi="Arial" w:cs="Arial"/>
                <w:sz w:val="20"/>
                <w:szCs w:val="20"/>
              </w:rPr>
              <w:t>4.2</w:t>
            </w:r>
          </w:p>
        </w:tc>
        <w:tc>
          <w:tcPr>
            <w:tcW w:w="2343" w:type="pct"/>
          </w:tcPr>
          <w:p w14:paraId="32E59C91" w14:textId="3725BA09" w:rsidR="00C335A9" w:rsidRDefault="00C335A9" w:rsidP="00C2591F">
            <w:pPr>
              <w:spacing w:before="120" w:after="120"/>
              <w:rPr>
                <w:rFonts w:ascii="Arial" w:hAnsi="Arial" w:cs="Arial"/>
                <w:b/>
                <w:bCs/>
                <w:sz w:val="20"/>
                <w:szCs w:val="20"/>
              </w:rPr>
            </w:pPr>
            <w:r w:rsidRPr="00CE2162">
              <w:rPr>
                <w:rFonts w:ascii="Arial" w:hAnsi="Arial" w:cs="Arial"/>
                <w:b/>
                <w:bCs/>
                <w:sz w:val="20"/>
                <w:szCs w:val="20"/>
              </w:rPr>
              <w:t xml:space="preserve">Understanding the needs and expectations of interested </w:t>
            </w:r>
            <w:r w:rsidR="00233434" w:rsidRPr="00CE2162">
              <w:rPr>
                <w:rFonts w:ascii="Arial" w:hAnsi="Arial" w:cs="Arial"/>
                <w:b/>
                <w:bCs/>
                <w:sz w:val="20"/>
                <w:szCs w:val="20"/>
              </w:rPr>
              <w:t>parties.</w:t>
            </w:r>
          </w:p>
          <w:p w14:paraId="75D1C8DE" w14:textId="70F1AAF7" w:rsidR="00C335A9" w:rsidRPr="00AC5B46" w:rsidRDefault="00C335A9" w:rsidP="00C2591F">
            <w:pPr>
              <w:spacing w:before="120" w:after="120"/>
              <w:rPr>
                <w:rFonts w:ascii="Arial" w:hAnsi="Arial" w:cs="Arial"/>
                <w:sz w:val="20"/>
                <w:szCs w:val="20"/>
              </w:rPr>
            </w:pPr>
            <w:r w:rsidRPr="00AC5B46">
              <w:rPr>
                <w:rFonts w:ascii="Arial" w:hAnsi="Arial" w:cs="Arial"/>
                <w:sz w:val="20"/>
                <w:szCs w:val="20"/>
              </w:rPr>
              <w:t>The organization can consistently provide products and service that meet applicable statutory/regulatory and customer requirements with regard of food safety, the organization shall determine and the interested parties that are relevant to the food safety management system.</w:t>
            </w:r>
          </w:p>
        </w:tc>
        <w:tc>
          <w:tcPr>
            <w:tcW w:w="230" w:type="pct"/>
          </w:tcPr>
          <w:p w14:paraId="0C13EEE1" w14:textId="21FEF74A" w:rsidR="00C335A9" w:rsidRPr="00A50145" w:rsidRDefault="00C335A9" w:rsidP="00141EC3">
            <w:pPr>
              <w:spacing w:before="120" w:after="120"/>
              <w:jc w:val="center"/>
              <w:rPr>
                <w:rFonts w:ascii="Arial" w:hAnsi="Arial" w:cs="Arial"/>
                <w:sz w:val="20"/>
                <w:szCs w:val="20"/>
              </w:rPr>
            </w:pPr>
          </w:p>
        </w:tc>
        <w:tc>
          <w:tcPr>
            <w:tcW w:w="235" w:type="pct"/>
          </w:tcPr>
          <w:p w14:paraId="73BFD586" w14:textId="7A353D7F" w:rsidR="00C335A9" w:rsidRPr="00A50145" w:rsidRDefault="00C335A9" w:rsidP="00141EC3">
            <w:pPr>
              <w:spacing w:before="120" w:after="120"/>
              <w:jc w:val="center"/>
              <w:rPr>
                <w:rFonts w:ascii="Arial" w:hAnsi="Arial" w:cs="Arial"/>
                <w:sz w:val="20"/>
                <w:szCs w:val="20"/>
              </w:rPr>
            </w:pPr>
          </w:p>
        </w:tc>
        <w:tc>
          <w:tcPr>
            <w:tcW w:w="390" w:type="pct"/>
          </w:tcPr>
          <w:p w14:paraId="084333B9" w14:textId="7B2CA14F" w:rsidR="00C335A9" w:rsidRPr="00A50145" w:rsidRDefault="00C335A9" w:rsidP="00141EC3">
            <w:pPr>
              <w:spacing w:before="120" w:after="120"/>
              <w:rPr>
                <w:rFonts w:ascii="Arial" w:hAnsi="Arial" w:cs="Arial"/>
                <w:sz w:val="20"/>
                <w:szCs w:val="20"/>
              </w:rPr>
            </w:pPr>
          </w:p>
        </w:tc>
        <w:tc>
          <w:tcPr>
            <w:tcW w:w="1479" w:type="pct"/>
          </w:tcPr>
          <w:p w14:paraId="216F60D4" w14:textId="60D58A6F" w:rsidR="00233434" w:rsidRPr="00233434" w:rsidRDefault="00233434" w:rsidP="00141EC3">
            <w:pPr>
              <w:spacing w:before="120" w:after="120"/>
              <w:rPr>
                <w:rFonts w:ascii="Arial" w:hAnsi="Arial" w:cs="Arial"/>
                <w:sz w:val="20"/>
                <w:szCs w:val="20"/>
              </w:rPr>
            </w:pPr>
          </w:p>
        </w:tc>
      </w:tr>
      <w:tr w:rsidR="00C335A9" w:rsidRPr="00CE2162" w14:paraId="2CCB10C2" w14:textId="77777777" w:rsidTr="00141EC3">
        <w:trPr>
          <w:trHeight w:val="567"/>
        </w:trPr>
        <w:tc>
          <w:tcPr>
            <w:tcW w:w="323" w:type="pct"/>
          </w:tcPr>
          <w:p w14:paraId="32B979C9" w14:textId="7622C60D" w:rsidR="00C335A9" w:rsidRPr="00CE2162" w:rsidRDefault="00C335A9" w:rsidP="00141EC3">
            <w:pPr>
              <w:spacing w:before="60" w:after="60"/>
              <w:rPr>
                <w:rFonts w:ascii="Arial" w:hAnsi="Arial" w:cs="Arial"/>
                <w:sz w:val="20"/>
                <w:szCs w:val="20"/>
              </w:rPr>
            </w:pPr>
            <w:r w:rsidRPr="00CE2162">
              <w:rPr>
                <w:rFonts w:ascii="Arial" w:hAnsi="Arial" w:cs="Arial"/>
                <w:sz w:val="20"/>
                <w:szCs w:val="20"/>
              </w:rPr>
              <w:t>4.3</w:t>
            </w:r>
          </w:p>
        </w:tc>
        <w:tc>
          <w:tcPr>
            <w:tcW w:w="2343" w:type="pct"/>
          </w:tcPr>
          <w:p w14:paraId="121C0E3E" w14:textId="77777777" w:rsidR="00C335A9" w:rsidRDefault="00C335A9" w:rsidP="00C2591F">
            <w:pPr>
              <w:spacing w:before="120" w:after="120"/>
              <w:rPr>
                <w:rFonts w:ascii="Arial" w:hAnsi="Arial" w:cs="Arial"/>
                <w:b/>
                <w:bCs/>
                <w:sz w:val="20"/>
                <w:szCs w:val="20"/>
              </w:rPr>
            </w:pPr>
            <w:r w:rsidRPr="00CE2162">
              <w:rPr>
                <w:rFonts w:ascii="Arial" w:hAnsi="Arial" w:cs="Arial"/>
                <w:b/>
                <w:bCs/>
                <w:sz w:val="20"/>
                <w:szCs w:val="20"/>
              </w:rPr>
              <w:t>Determining the scope of the food safety management system</w:t>
            </w:r>
          </w:p>
          <w:p w14:paraId="4CECC5BA" w14:textId="7B23888D" w:rsidR="00702602" w:rsidRPr="00AC5B46" w:rsidRDefault="00C335A9" w:rsidP="00C2591F">
            <w:pPr>
              <w:spacing w:before="120" w:after="120"/>
              <w:rPr>
                <w:rFonts w:ascii="Arial" w:hAnsi="Arial" w:cs="Arial"/>
                <w:sz w:val="20"/>
                <w:szCs w:val="20"/>
              </w:rPr>
            </w:pPr>
            <w:r w:rsidRPr="00AC5B46">
              <w:rPr>
                <w:rFonts w:ascii="Arial" w:hAnsi="Arial" w:cs="Arial"/>
                <w:sz w:val="20"/>
                <w:szCs w:val="20"/>
              </w:rPr>
              <w:t>The organization had determined the boundaries and applicability of the food safety management system to establish its scope the scope shall specify the products and services</w:t>
            </w:r>
            <w:r>
              <w:rPr>
                <w:rFonts w:ascii="Arial" w:hAnsi="Arial" w:cs="Arial"/>
                <w:sz w:val="20"/>
                <w:szCs w:val="20"/>
              </w:rPr>
              <w:t xml:space="preserve"> </w:t>
            </w:r>
            <w:r w:rsidRPr="00AC5B46">
              <w:rPr>
                <w:rFonts w:ascii="Arial" w:hAnsi="Arial" w:cs="Arial"/>
                <w:sz w:val="20"/>
                <w:szCs w:val="20"/>
              </w:rPr>
              <w:t>processes and production sites that ar</w:t>
            </w:r>
            <w:r>
              <w:rPr>
                <w:rFonts w:ascii="Arial" w:hAnsi="Arial" w:cs="Arial"/>
                <w:sz w:val="20"/>
                <w:szCs w:val="20"/>
              </w:rPr>
              <w:t xml:space="preserve">e </w:t>
            </w:r>
            <w:r w:rsidRPr="00AC5B46">
              <w:rPr>
                <w:rFonts w:ascii="Arial" w:hAnsi="Arial" w:cs="Arial"/>
                <w:sz w:val="20"/>
                <w:szCs w:val="20"/>
              </w:rPr>
              <w:t xml:space="preserve">addressed by the </w:t>
            </w:r>
            <w:r w:rsidRPr="00AC5B46">
              <w:rPr>
                <w:rFonts w:ascii="Arial" w:hAnsi="Arial" w:cs="Arial"/>
                <w:sz w:val="20"/>
                <w:szCs w:val="20"/>
              </w:rPr>
              <w:lastRenderedPageBreak/>
              <w:t>food management systems and shall include the activities, processes product or service that can have an influence on the food safety of the end products.</w:t>
            </w:r>
          </w:p>
        </w:tc>
        <w:tc>
          <w:tcPr>
            <w:tcW w:w="230" w:type="pct"/>
          </w:tcPr>
          <w:p w14:paraId="326A47DD" w14:textId="67851D42" w:rsidR="00C335A9" w:rsidRPr="00A50145" w:rsidRDefault="00C335A9" w:rsidP="00141EC3">
            <w:pPr>
              <w:spacing w:before="120" w:after="120"/>
              <w:jc w:val="center"/>
              <w:rPr>
                <w:rFonts w:ascii="Arial" w:hAnsi="Arial" w:cs="Arial"/>
                <w:sz w:val="20"/>
                <w:szCs w:val="20"/>
              </w:rPr>
            </w:pPr>
          </w:p>
        </w:tc>
        <w:tc>
          <w:tcPr>
            <w:tcW w:w="235" w:type="pct"/>
          </w:tcPr>
          <w:p w14:paraId="3253B437" w14:textId="132E7419" w:rsidR="00C335A9" w:rsidRPr="00A50145" w:rsidRDefault="00C335A9" w:rsidP="00141EC3">
            <w:pPr>
              <w:spacing w:before="120" w:after="120"/>
              <w:jc w:val="center"/>
              <w:rPr>
                <w:rFonts w:ascii="Arial" w:hAnsi="Arial" w:cs="Arial"/>
                <w:sz w:val="20"/>
                <w:szCs w:val="20"/>
              </w:rPr>
            </w:pPr>
          </w:p>
        </w:tc>
        <w:tc>
          <w:tcPr>
            <w:tcW w:w="390" w:type="pct"/>
          </w:tcPr>
          <w:p w14:paraId="1ED2778D" w14:textId="4653AD5C" w:rsidR="00C335A9" w:rsidRPr="00A50145" w:rsidRDefault="00C335A9" w:rsidP="00141EC3">
            <w:pPr>
              <w:spacing w:before="120" w:after="120"/>
              <w:rPr>
                <w:rFonts w:ascii="Arial" w:hAnsi="Arial" w:cs="Arial"/>
                <w:sz w:val="20"/>
                <w:szCs w:val="20"/>
              </w:rPr>
            </w:pPr>
          </w:p>
        </w:tc>
        <w:tc>
          <w:tcPr>
            <w:tcW w:w="1479" w:type="pct"/>
          </w:tcPr>
          <w:p w14:paraId="50356E08" w14:textId="16473F4A" w:rsidR="005D40F4" w:rsidRPr="00A540A4" w:rsidRDefault="005D40F4" w:rsidP="00141EC3">
            <w:pPr>
              <w:spacing w:before="120" w:after="120"/>
              <w:rPr>
                <w:rFonts w:ascii="Arial" w:hAnsi="Arial" w:cs="Arial"/>
                <w:sz w:val="20"/>
                <w:szCs w:val="20"/>
                <w:lang w:val="en-GB"/>
              </w:rPr>
            </w:pPr>
          </w:p>
        </w:tc>
      </w:tr>
      <w:tr w:rsidR="00C335A9" w:rsidRPr="00CE2162" w14:paraId="28AB1C99" w14:textId="77777777" w:rsidTr="00141EC3">
        <w:trPr>
          <w:trHeight w:val="567"/>
        </w:trPr>
        <w:tc>
          <w:tcPr>
            <w:tcW w:w="323" w:type="pct"/>
          </w:tcPr>
          <w:p w14:paraId="054EB2E1" w14:textId="77777777" w:rsidR="00C335A9" w:rsidRPr="00CE2162" w:rsidRDefault="00C335A9" w:rsidP="00141EC3">
            <w:pPr>
              <w:spacing w:before="120" w:after="120"/>
              <w:rPr>
                <w:rFonts w:ascii="Arial" w:hAnsi="Arial" w:cs="Arial"/>
                <w:sz w:val="20"/>
                <w:szCs w:val="20"/>
              </w:rPr>
            </w:pPr>
            <w:r w:rsidRPr="00CE2162">
              <w:rPr>
                <w:rFonts w:ascii="Arial" w:hAnsi="Arial" w:cs="Arial"/>
                <w:sz w:val="20"/>
                <w:szCs w:val="20"/>
              </w:rPr>
              <w:t>4.4</w:t>
            </w:r>
          </w:p>
        </w:tc>
        <w:tc>
          <w:tcPr>
            <w:tcW w:w="2343" w:type="pct"/>
          </w:tcPr>
          <w:p w14:paraId="2000694F" w14:textId="77777777" w:rsidR="00C335A9" w:rsidRDefault="00C335A9" w:rsidP="00C2591F">
            <w:pPr>
              <w:spacing w:before="120" w:after="120"/>
              <w:rPr>
                <w:rFonts w:ascii="Arial" w:hAnsi="Arial" w:cs="Arial"/>
                <w:b/>
                <w:bCs/>
                <w:sz w:val="20"/>
                <w:szCs w:val="20"/>
              </w:rPr>
            </w:pPr>
            <w:r w:rsidRPr="00CE2162">
              <w:rPr>
                <w:rFonts w:ascii="Arial" w:hAnsi="Arial" w:cs="Arial"/>
                <w:b/>
                <w:bCs/>
                <w:sz w:val="20"/>
                <w:szCs w:val="20"/>
              </w:rPr>
              <w:t>Food safety management system</w:t>
            </w:r>
          </w:p>
          <w:p w14:paraId="2AD6A37C" w14:textId="5AC8FF9A" w:rsidR="00C335A9" w:rsidRPr="00AC5B46" w:rsidRDefault="00C335A9" w:rsidP="00C2591F">
            <w:pPr>
              <w:spacing w:before="120" w:after="120"/>
              <w:rPr>
                <w:rFonts w:ascii="Arial" w:hAnsi="Arial" w:cs="Arial"/>
                <w:sz w:val="20"/>
                <w:szCs w:val="20"/>
              </w:rPr>
            </w:pPr>
            <w:r w:rsidRPr="00AC5B46">
              <w:rPr>
                <w:rFonts w:ascii="Arial" w:hAnsi="Arial" w:cs="Arial"/>
                <w:sz w:val="20"/>
                <w:szCs w:val="20"/>
              </w:rPr>
              <w:t>The organization had established implemented, maintained, updated, and continually improve a food safety management system including the processes needed and their interactions, in accordance with the requirements of document.</w:t>
            </w:r>
          </w:p>
        </w:tc>
        <w:tc>
          <w:tcPr>
            <w:tcW w:w="230" w:type="pct"/>
          </w:tcPr>
          <w:p w14:paraId="074A9987" w14:textId="04A300B8" w:rsidR="00C335A9" w:rsidRPr="00A50145" w:rsidRDefault="00C335A9" w:rsidP="00141EC3">
            <w:pPr>
              <w:spacing w:before="120" w:after="120"/>
              <w:jc w:val="center"/>
              <w:rPr>
                <w:rFonts w:ascii="Arial" w:hAnsi="Arial" w:cs="Arial"/>
                <w:sz w:val="20"/>
                <w:szCs w:val="20"/>
              </w:rPr>
            </w:pPr>
          </w:p>
        </w:tc>
        <w:tc>
          <w:tcPr>
            <w:tcW w:w="235" w:type="pct"/>
          </w:tcPr>
          <w:p w14:paraId="53F07C79" w14:textId="236A9E00" w:rsidR="00C335A9" w:rsidRPr="00A50145" w:rsidRDefault="00C335A9" w:rsidP="00141EC3">
            <w:pPr>
              <w:spacing w:before="120" w:after="120"/>
              <w:jc w:val="center"/>
              <w:rPr>
                <w:rFonts w:ascii="Arial" w:hAnsi="Arial" w:cs="Arial"/>
                <w:sz w:val="20"/>
                <w:szCs w:val="20"/>
              </w:rPr>
            </w:pPr>
          </w:p>
        </w:tc>
        <w:tc>
          <w:tcPr>
            <w:tcW w:w="390" w:type="pct"/>
          </w:tcPr>
          <w:p w14:paraId="5C45DDB4" w14:textId="040A8A5C" w:rsidR="00C335A9" w:rsidRPr="00A50145" w:rsidRDefault="00C335A9" w:rsidP="00141EC3">
            <w:pPr>
              <w:spacing w:before="120" w:after="120"/>
              <w:rPr>
                <w:rFonts w:ascii="Arial" w:hAnsi="Arial" w:cs="Arial"/>
                <w:sz w:val="20"/>
                <w:szCs w:val="20"/>
              </w:rPr>
            </w:pPr>
          </w:p>
        </w:tc>
        <w:tc>
          <w:tcPr>
            <w:tcW w:w="1479" w:type="pct"/>
          </w:tcPr>
          <w:p w14:paraId="4D394223" w14:textId="78C04B02" w:rsidR="008B2F5A" w:rsidRPr="00A50145" w:rsidRDefault="008B2F5A" w:rsidP="00141EC3">
            <w:pPr>
              <w:spacing w:before="120" w:after="120"/>
              <w:rPr>
                <w:rFonts w:ascii="Arial" w:hAnsi="Arial" w:cs="Arial"/>
                <w:sz w:val="20"/>
                <w:szCs w:val="20"/>
              </w:rPr>
            </w:pPr>
          </w:p>
        </w:tc>
      </w:tr>
      <w:tr w:rsidR="00F5099B" w:rsidRPr="00CE2162" w14:paraId="542133E1" w14:textId="77777777" w:rsidTr="00141EC3">
        <w:trPr>
          <w:trHeight w:val="397"/>
        </w:trPr>
        <w:tc>
          <w:tcPr>
            <w:tcW w:w="323" w:type="pct"/>
            <w:shd w:val="clear" w:color="auto" w:fill="D9D9D9" w:themeFill="background1" w:themeFillShade="D9"/>
            <w:vAlign w:val="center"/>
          </w:tcPr>
          <w:p w14:paraId="36C18781" w14:textId="12CAE8B5" w:rsidR="00F5099B" w:rsidRPr="00F5099B" w:rsidRDefault="00F5099B" w:rsidP="00141EC3">
            <w:pPr>
              <w:spacing w:before="120" w:after="120"/>
              <w:rPr>
                <w:rFonts w:ascii="Arial" w:hAnsi="Arial" w:cs="Arial"/>
                <w:sz w:val="24"/>
                <w:szCs w:val="24"/>
              </w:rPr>
            </w:pPr>
            <w:r w:rsidRPr="00F5099B">
              <w:rPr>
                <w:rFonts w:ascii="Arial" w:hAnsi="Arial" w:cs="Arial"/>
                <w:sz w:val="24"/>
                <w:szCs w:val="24"/>
              </w:rPr>
              <w:t>5</w:t>
            </w:r>
          </w:p>
        </w:tc>
        <w:tc>
          <w:tcPr>
            <w:tcW w:w="4677" w:type="pct"/>
            <w:gridSpan w:val="5"/>
            <w:shd w:val="clear" w:color="auto" w:fill="D9D9D9" w:themeFill="background1" w:themeFillShade="D9"/>
            <w:vAlign w:val="center"/>
          </w:tcPr>
          <w:p w14:paraId="1F608028" w14:textId="08D373F8" w:rsidR="00F5099B" w:rsidRPr="00F5099B" w:rsidRDefault="00F5099B" w:rsidP="00C2591F">
            <w:pPr>
              <w:spacing w:before="120" w:after="120"/>
              <w:rPr>
                <w:rFonts w:ascii="Arial" w:hAnsi="Arial" w:cs="Arial"/>
                <w:sz w:val="24"/>
                <w:szCs w:val="24"/>
              </w:rPr>
            </w:pPr>
            <w:r w:rsidRPr="00F5099B">
              <w:rPr>
                <w:rFonts w:ascii="Arial" w:hAnsi="Arial" w:cs="Arial"/>
                <w:b/>
                <w:bCs/>
                <w:sz w:val="24"/>
                <w:szCs w:val="24"/>
              </w:rPr>
              <w:t>LEADERSHIP</w:t>
            </w:r>
          </w:p>
        </w:tc>
      </w:tr>
      <w:tr w:rsidR="00C335A9" w:rsidRPr="00CE2162" w14:paraId="4232CEB4" w14:textId="77777777" w:rsidTr="00141EC3">
        <w:trPr>
          <w:trHeight w:val="567"/>
        </w:trPr>
        <w:tc>
          <w:tcPr>
            <w:tcW w:w="323" w:type="pct"/>
          </w:tcPr>
          <w:p w14:paraId="18D0252B" w14:textId="77777777" w:rsidR="00C335A9" w:rsidRPr="00CE2162" w:rsidRDefault="00C335A9" w:rsidP="00141EC3">
            <w:pPr>
              <w:spacing w:before="120" w:after="120"/>
              <w:rPr>
                <w:rFonts w:ascii="Arial" w:hAnsi="Arial" w:cs="Arial"/>
                <w:sz w:val="20"/>
                <w:szCs w:val="20"/>
              </w:rPr>
            </w:pPr>
            <w:r w:rsidRPr="00CE2162">
              <w:rPr>
                <w:rFonts w:ascii="Arial" w:hAnsi="Arial" w:cs="Arial"/>
                <w:sz w:val="20"/>
                <w:szCs w:val="20"/>
              </w:rPr>
              <w:t>5.1</w:t>
            </w:r>
          </w:p>
        </w:tc>
        <w:tc>
          <w:tcPr>
            <w:tcW w:w="2343" w:type="pct"/>
          </w:tcPr>
          <w:p w14:paraId="75C0B948" w14:textId="77777777" w:rsidR="00C335A9" w:rsidRPr="005A41B1" w:rsidRDefault="00C335A9" w:rsidP="00C2591F">
            <w:pPr>
              <w:spacing w:before="120" w:after="120"/>
              <w:rPr>
                <w:rFonts w:ascii="Arial" w:hAnsi="Arial" w:cs="Arial"/>
                <w:b/>
                <w:bCs/>
                <w:sz w:val="20"/>
                <w:szCs w:val="20"/>
              </w:rPr>
            </w:pPr>
            <w:r w:rsidRPr="005A41B1">
              <w:rPr>
                <w:rFonts w:ascii="Arial" w:hAnsi="Arial" w:cs="Arial"/>
                <w:b/>
                <w:bCs/>
                <w:sz w:val="20"/>
                <w:szCs w:val="20"/>
              </w:rPr>
              <w:t>Leadership and commitment</w:t>
            </w:r>
          </w:p>
          <w:p w14:paraId="4181F88E" w14:textId="5A53178B" w:rsidR="00C335A9" w:rsidRPr="005A41B1" w:rsidRDefault="00C335A9" w:rsidP="00C2591F">
            <w:pPr>
              <w:spacing w:before="120" w:after="120"/>
              <w:rPr>
                <w:rFonts w:ascii="Arial" w:hAnsi="Arial" w:cs="Arial"/>
                <w:sz w:val="20"/>
                <w:szCs w:val="20"/>
              </w:rPr>
            </w:pPr>
            <w:r w:rsidRPr="005A41B1">
              <w:rPr>
                <w:rFonts w:ascii="Arial" w:hAnsi="Arial" w:cs="Arial"/>
                <w:sz w:val="20"/>
                <w:szCs w:val="20"/>
              </w:rPr>
              <w:t>Top management has demonstrated leadership and commitment with respect the food safety management system by ensuring that the integration of food safety management system requirements into the organization’s business process and the resource needed for the food safety management system are available etc.</w:t>
            </w:r>
          </w:p>
        </w:tc>
        <w:tc>
          <w:tcPr>
            <w:tcW w:w="230" w:type="pct"/>
          </w:tcPr>
          <w:p w14:paraId="32294185" w14:textId="3C2826C6" w:rsidR="00C335A9" w:rsidRPr="005A41B1" w:rsidRDefault="00C335A9" w:rsidP="00141EC3">
            <w:pPr>
              <w:spacing w:before="120" w:after="120"/>
              <w:jc w:val="center"/>
              <w:rPr>
                <w:rFonts w:ascii="Arial" w:hAnsi="Arial" w:cs="Arial"/>
                <w:sz w:val="20"/>
                <w:szCs w:val="20"/>
              </w:rPr>
            </w:pPr>
          </w:p>
        </w:tc>
        <w:tc>
          <w:tcPr>
            <w:tcW w:w="235" w:type="pct"/>
          </w:tcPr>
          <w:p w14:paraId="73C34E4D" w14:textId="2E23ED94" w:rsidR="00C335A9" w:rsidRPr="005A41B1" w:rsidRDefault="00C335A9" w:rsidP="00141EC3">
            <w:pPr>
              <w:spacing w:before="120" w:after="120"/>
              <w:jc w:val="center"/>
              <w:rPr>
                <w:rFonts w:ascii="Arial" w:hAnsi="Arial" w:cs="Arial"/>
                <w:sz w:val="20"/>
                <w:szCs w:val="20"/>
              </w:rPr>
            </w:pPr>
          </w:p>
        </w:tc>
        <w:tc>
          <w:tcPr>
            <w:tcW w:w="390" w:type="pct"/>
          </w:tcPr>
          <w:p w14:paraId="5139C9D6" w14:textId="7084B516" w:rsidR="00C335A9" w:rsidRPr="005A41B1" w:rsidRDefault="00C335A9" w:rsidP="00141EC3">
            <w:pPr>
              <w:spacing w:before="120" w:after="120"/>
              <w:rPr>
                <w:rFonts w:ascii="Arial" w:hAnsi="Arial" w:cs="Arial"/>
                <w:sz w:val="20"/>
                <w:szCs w:val="20"/>
              </w:rPr>
            </w:pPr>
          </w:p>
        </w:tc>
        <w:tc>
          <w:tcPr>
            <w:tcW w:w="1479" w:type="pct"/>
          </w:tcPr>
          <w:p w14:paraId="1214C769" w14:textId="4C3C30C7" w:rsidR="005D4F51" w:rsidRPr="005A41B1" w:rsidRDefault="005D4F51" w:rsidP="00141EC3">
            <w:pPr>
              <w:spacing w:before="120" w:after="120"/>
              <w:rPr>
                <w:rFonts w:ascii="Arial" w:hAnsi="Arial" w:cs="Arial"/>
                <w:sz w:val="20"/>
                <w:szCs w:val="20"/>
              </w:rPr>
            </w:pPr>
          </w:p>
        </w:tc>
      </w:tr>
      <w:tr w:rsidR="00C335A9" w:rsidRPr="00CE2162" w14:paraId="043C2C72" w14:textId="77777777" w:rsidTr="00141EC3">
        <w:trPr>
          <w:trHeight w:val="567"/>
        </w:trPr>
        <w:tc>
          <w:tcPr>
            <w:tcW w:w="323" w:type="pct"/>
          </w:tcPr>
          <w:p w14:paraId="323094C7" w14:textId="77777777" w:rsidR="00C335A9" w:rsidRPr="00CE2162" w:rsidRDefault="00C335A9" w:rsidP="00141EC3">
            <w:pPr>
              <w:spacing w:before="120" w:after="120"/>
              <w:rPr>
                <w:rFonts w:ascii="Arial" w:hAnsi="Arial" w:cs="Arial"/>
                <w:sz w:val="20"/>
                <w:szCs w:val="20"/>
              </w:rPr>
            </w:pPr>
            <w:r w:rsidRPr="00CE2162">
              <w:rPr>
                <w:rFonts w:ascii="Arial" w:hAnsi="Arial" w:cs="Arial"/>
                <w:sz w:val="20"/>
                <w:szCs w:val="20"/>
              </w:rPr>
              <w:t>5.2</w:t>
            </w:r>
          </w:p>
        </w:tc>
        <w:tc>
          <w:tcPr>
            <w:tcW w:w="2343" w:type="pct"/>
          </w:tcPr>
          <w:p w14:paraId="5E2E350B" w14:textId="77777777" w:rsidR="00C335A9" w:rsidRDefault="00C335A9" w:rsidP="00C2591F">
            <w:pPr>
              <w:spacing w:before="120" w:after="120"/>
              <w:rPr>
                <w:rFonts w:ascii="Arial" w:hAnsi="Arial" w:cs="Arial"/>
                <w:b/>
                <w:bCs/>
                <w:sz w:val="20"/>
                <w:szCs w:val="20"/>
              </w:rPr>
            </w:pPr>
            <w:r w:rsidRPr="00CE2162">
              <w:rPr>
                <w:rFonts w:ascii="Arial" w:hAnsi="Arial" w:cs="Arial"/>
                <w:b/>
                <w:bCs/>
                <w:sz w:val="20"/>
                <w:szCs w:val="20"/>
              </w:rPr>
              <w:t>Policy</w:t>
            </w:r>
          </w:p>
          <w:p w14:paraId="10961A67" w14:textId="71E45375" w:rsidR="00C335A9" w:rsidRPr="00AC5B46" w:rsidRDefault="00C335A9" w:rsidP="00C2591F">
            <w:pPr>
              <w:spacing w:before="120" w:after="120"/>
              <w:rPr>
                <w:rFonts w:ascii="Arial" w:hAnsi="Arial" w:cs="Arial"/>
                <w:sz w:val="20"/>
                <w:szCs w:val="20"/>
              </w:rPr>
            </w:pPr>
            <w:r w:rsidRPr="00AC5B46">
              <w:rPr>
                <w:rFonts w:ascii="Arial" w:hAnsi="Arial" w:cs="Arial"/>
                <w:sz w:val="20"/>
                <w:szCs w:val="20"/>
              </w:rPr>
              <w:t>Top management ha</w:t>
            </w:r>
            <w:r>
              <w:rPr>
                <w:rFonts w:ascii="Arial" w:hAnsi="Arial" w:cs="Arial"/>
                <w:sz w:val="20"/>
                <w:szCs w:val="20"/>
              </w:rPr>
              <w:t>ve</w:t>
            </w:r>
            <w:r w:rsidRPr="00AC5B46">
              <w:rPr>
                <w:rFonts w:ascii="Arial" w:hAnsi="Arial" w:cs="Arial"/>
                <w:sz w:val="20"/>
                <w:szCs w:val="20"/>
              </w:rPr>
              <w:t xml:space="preserve"> established, implemented, and maintained a food safety policy that Is appropriate to the purpose and context of organization and provides a framework for setting </w:t>
            </w:r>
            <w:r>
              <w:rPr>
                <w:rFonts w:ascii="Arial" w:hAnsi="Arial" w:cs="Arial"/>
                <w:sz w:val="20"/>
                <w:szCs w:val="20"/>
              </w:rPr>
              <w:t>and</w:t>
            </w:r>
            <w:r w:rsidRPr="00AC5B46">
              <w:rPr>
                <w:rFonts w:ascii="Arial" w:hAnsi="Arial" w:cs="Arial"/>
                <w:sz w:val="20"/>
                <w:szCs w:val="20"/>
              </w:rPr>
              <w:t xml:space="preserve"> reviewing the objectives of food safety management system.</w:t>
            </w:r>
          </w:p>
        </w:tc>
        <w:tc>
          <w:tcPr>
            <w:tcW w:w="230" w:type="pct"/>
          </w:tcPr>
          <w:p w14:paraId="697F8934" w14:textId="5C280BE2" w:rsidR="00C335A9" w:rsidRPr="00A44A96" w:rsidRDefault="00C335A9" w:rsidP="00141EC3">
            <w:pPr>
              <w:spacing w:before="120" w:after="120"/>
              <w:jc w:val="center"/>
              <w:rPr>
                <w:rFonts w:ascii="Arial" w:hAnsi="Arial" w:cs="Arial"/>
                <w:sz w:val="20"/>
                <w:szCs w:val="20"/>
              </w:rPr>
            </w:pPr>
          </w:p>
        </w:tc>
        <w:tc>
          <w:tcPr>
            <w:tcW w:w="235" w:type="pct"/>
          </w:tcPr>
          <w:p w14:paraId="5CBF7B09" w14:textId="00847A0C" w:rsidR="00C335A9" w:rsidRPr="00A44A96" w:rsidRDefault="00C335A9" w:rsidP="00141EC3">
            <w:pPr>
              <w:spacing w:before="120" w:after="120"/>
              <w:jc w:val="center"/>
              <w:rPr>
                <w:rFonts w:ascii="Arial" w:hAnsi="Arial" w:cs="Arial"/>
                <w:sz w:val="20"/>
                <w:szCs w:val="20"/>
              </w:rPr>
            </w:pPr>
          </w:p>
        </w:tc>
        <w:tc>
          <w:tcPr>
            <w:tcW w:w="390" w:type="pct"/>
          </w:tcPr>
          <w:p w14:paraId="0C25D549" w14:textId="6B6443A8" w:rsidR="00C335A9" w:rsidRPr="00A44A96" w:rsidRDefault="00C335A9" w:rsidP="00141EC3">
            <w:pPr>
              <w:spacing w:before="120" w:after="120"/>
              <w:rPr>
                <w:rFonts w:ascii="Arial" w:hAnsi="Arial" w:cs="Arial"/>
                <w:sz w:val="20"/>
                <w:szCs w:val="20"/>
              </w:rPr>
            </w:pPr>
          </w:p>
        </w:tc>
        <w:tc>
          <w:tcPr>
            <w:tcW w:w="1479" w:type="pct"/>
          </w:tcPr>
          <w:p w14:paraId="38DFFEBB" w14:textId="7FAE400A" w:rsidR="00C709B6" w:rsidRPr="00A44A96" w:rsidRDefault="00C709B6" w:rsidP="00141EC3">
            <w:pPr>
              <w:spacing w:before="120" w:after="120"/>
              <w:rPr>
                <w:rFonts w:ascii="Arial" w:hAnsi="Arial" w:cs="Arial"/>
                <w:sz w:val="20"/>
                <w:szCs w:val="20"/>
              </w:rPr>
            </w:pPr>
          </w:p>
        </w:tc>
      </w:tr>
      <w:tr w:rsidR="00C335A9" w:rsidRPr="00CE2162" w14:paraId="05F591B8" w14:textId="77777777" w:rsidTr="00141EC3">
        <w:trPr>
          <w:trHeight w:val="567"/>
        </w:trPr>
        <w:tc>
          <w:tcPr>
            <w:tcW w:w="323" w:type="pct"/>
          </w:tcPr>
          <w:p w14:paraId="47476BE2" w14:textId="07B648F6" w:rsidR="00C335A9" w:rsidRDefault="00C335A9" w:rsidP="00141EC3">
            <w:pPr>
              <w:spacing w:before="120" w:after="120"/>
              <w:rPr>
                <w:rFonts w:ascii="Arial" w:hAnsi="Arial" w:cs="Arial"/>
                <w:sz w:val="20"/>
                <w:szCs w:val="20"/>
              </w:rPr>
            </w:pPr>
            <w:r>
              <w:rPr>
                <w:rFonts w:ascii="Arial" w:hAnsi="Arial" w:cs="Arial"/>
                <w:sz w:val="20"/>
                <w:szCs w:val="20"/>
              </w:rPr>
              <w:t>5.2.2</w:t>
            </w:r>
          </w:p>
        </w:tc>
        <w:tc>
          <w:tcPr>
            <w:tcW w:w="2343" w:type="pct"/>
          </w:tcPr>
          <w:p w14:paraId="5144E190" w14:textId="77777777" w:rsidR="00C335A9" w:rsidRPr="008164E7" w:rsidRDefault="00C335A9" w:rsidP="00C2591F">
            <w:pPr>
              <w:spacing w:before="120" w:after="120"/>
              <w:rPr>
                <w:rFonts w:ascii="Arial" w:hAnsi="Arial" w:cs="Arial"/>
                <w:b/>
                <w:bCs/>
                <w:sz w:val="20"/>
                <w:szCs w:val="20"/>
                <w:u w:val="single"/>
              </w:rPr>
            </w:pPr>
            <w:r w:rsidRPr="008164E7">
              <w:rPr>
                <w:rFonts w:ascii="Arial" w:hAnsi="Arial" w:cs="Arial"/>
                <w:b/>
                <w:bCs/>
                <w:sz w:val="20"/>
                <w:szCs w:val="20"/>
                <w:u w:val="single"/>
              </w:rPr>
              <w:t>Communicating the food safety policy</w:t>
            </w:r>
          </w:p>
          <w:p w14:paraId="1A02A8DA" w14:textId="715562DA" w:rsidR="00C335A9" w:rsidRPr="00005E76" w:rsidRDefault="00C335A9" w:rsidP="00C2591F">
            <w:pPr>
              <w:spacing w:before="120" w:after="120"/>
              <w:rPr>
                <w:rFonts w:ascii="Arial" w:hAnsi="Arial" w:cs="Arial"/>
                <w:sz w:val="20"/>
                <w:szCs w:val="20"/>
              </w:rPr>
            </w:pPr>
            <w:r>
              <w:rPr>
                <w:rFonts w:ascii="Arial" w:hAnsi="Arial" w:cs="Arial"/>
                <w:sz w:val="20"/>
                <w:szCs w:val="20"/>
              </w:rPr>
              <w:t xml:space="preserve">Top management has </w:t>
            </w:r>
            <w:r w:rsidRPr="00005E76">
              <w:rPr>
                <w:rFonts w:ascii="Arial" w:hAnsi="Arial" w:cs="Arial"/>
                <w:sz w:val="20"/>
                <w:szCs w:val="20"/>
              </w:rPr>
              <w:t>communicated</w:t>
            </w:r>
            <w:r>
              <w:rPr>
                <w:rFonts w:ascii="Arial" w:hAnsi="Arial" w:cs="Arial"/>
                <w:sz w:val="20"/>
                <w:szCs w:val="20"/>
              </w:rPr>
              <w:t xml:space="preserve"> the policy</w:t>
            </w:r>
            <w:r w:rsidRPr="00005E76">
              <w:rPr>
                <w:rFonts w:ascii="Arial" w:hAnsi="Arial" w:cs="Arial"/>
                <w:sz w:val="20"/>
                <w:szCs w:val="20"/>
              </w:rPr>
              <w:t xml:space="preserve">, </w:t>
            </w:r>
            <w:r>
              <w:rPr>
                <w:rFonts w:ascii="Arial" w:hAnsi="Arial" w:cs="Arial"/>
                <w:sz w:val="20"/>
                <w:szCs w:val="20"/>
              </w:rPr>
              <w:t xml:space="preserve">made sure every employee </w:t>
            </w:r>
            <w:r w:rsidRPr="00005E76">
              <w:rPr>
                <w:rFonts w:ascii="Arial" w:hAnsi="Arial" w:cs="Arial"/>
                <w:sz w:val="20"/>
                <w:szCs w:val="20"/>
              </w:rPr>
              <w:t xml:space="preserve">understood </w:t>
            </w:r>
            <w:r>
              <w:rPr>
                <w:rFonts w:ascii="Arial" w:hAnsi="Arial" w:cs="Arial"/>
                <w:sz w:val="20"/>
                <w:szCs w:val="20"/>
              </w:rPr>
              <w:t xml:space="preserve">the food safety policy </w:t>
            </w:r>
            <w:r w:rsidRPr="00005E76">
              <w:rPr>
                <w:rFonts w:ascii="Arial" w:hAnsi="Arial" w:cs="Arial"/>
                <w:sz w:val="20"/>
                <w:szCs w:val="20"/>
              </w:rPr>
              <w:t xml:space="preserve">and applied </w:t>
            </w:r>
            <w:r>
              <w:rPr>
                <w:rFonts w:ascii="Arial" w:hAnsi="Arial" w:cs="Arial"/>
                <w:sz w:val="20"/>
                <w:szCs w:val="20"/>
              </w:rPr>
              <w:t xml:space="preserve">the policy </w:t>
            </w:r>
            <w:r w:rsidRPr="00005E76">
              <w:rPr>
                <w:rFonts w:ascii="Arial" w:hAnsi="Arial" w:cs="Arial"/>
                <w:sz w:val="20"/>
                <w:szCs w:val="20"/>
              </w:rPr>
              <w:t>at all levels within the organization</w:t>
            </w:r>
            <w:r>
              <w:rPr>
                <w:rFonts w:ascii="Arial" w:hAnsi="Arial" w:cs="Arial"/>
                <w:sz w:val="20"/>
                <w:szCs w:val="20"/>
              </w:rPr>
              <w:t>.</w:t>
            </w:r>
          </w:p>
        </w:tc>
        <w:tc>
          <w:tcPr>
            <w:tcW w:w="230" w:type="pct"/>
          </w:tcPr>
          <w:p w14:paraId="73146E50" w14:textId="77777777" w:rsidR="00C335A9" w:rsidRPr="00A44A96" w:rsidRDefault="00C335A9" w:rsidP="00141EC3">
            <w:pPr>
              <w:spacing w:before="120" w:after="120"/>
              <w:jc w:val="center"/>
              <w:rPr>
                <w:rFonts w:ascii="Arial" w:hAnsi="Arial" w:cs="Arial"/>
                <w:sz w:val="20"/>
                <w:szCs w:val="20"/>
              </w:rPr>
            </w:pPr>
          </w:p>
        </w:tc>
        <w:tc>
          <w:tcPr>
            <w:tcW w:w="235" w:type="pct"/>
          </w:tcPr>
          <w:p w14:paraId="71D8D8F6" w14:textId="5B428AA0" w:rsidR="00C335A9" w:rsidRPr="00A44A96" w:rsidRDefault="00C335A9" w:rsidP="00141EC3">
            <w:pPr>
              <w:spacing w:before="120" w:after="120"/>
              <w:jc w:val="center"/>
              <w:rPr>
                <w:rFonts w:ascii="Arial" w:hAnsi="Arial" w:cs="Arial"/>
                <w:sz w:val="20"/>
                <w:szCs w:val="20"/>
              </w:rPr>
            </w:pPr>
          </w:p>
        </w:tc>
        <w:tc>
          <w:tcPr>
            <w:tcW w:w="390" w:type="pct"/>
          </w:tcPr>
          <w:p w14:paraId="67C72692" w14:textId="52DF4AB9" w:rsidR="00C335A9" w:rsidRDefault="00C335A9" w:rsidP="00141EC3">
            <w:pPr>
              <w:spacing w:before="120" w:after="120"/>
              <w:rPr>
                <w:rFonts w:ascii="Arial" w:hAnsi="Arial" w:cs="Arial"/>
                <w:sz w:val="20"/>
                <w:szCs w:val="20"/>
              </w:rPr>
            </w:pPr>
          </w:p>
        </w:tc>
        <w:tc>
          <w:tcPr>
            <w:tcW w:w="1479" w:type="pct"/>
          </w:tcPr>
          <w:p w14:paraId="270856C5" w14:textId="754AD521" w:rsidR="00F8736B" w:rsidRDefault="00F8736B" w:rsidP="00141EC3">
            <w:pPr>
              <w:spacing w:before="120" w:after="120"/>
              <w:rPr>
                <w:rFonts w:ascii="Arial" w:hAnsi="Arial" w:cs="Arial"/>
                <w:sz w:val="20"/>
                <w:szCs w:val="20"/>
              </w:rPr>
            </w:pPr>
          </w:p>
        </w:tc>
      </w:tr>
      <w:tr w:rsidR="00C335A9" w:rsidRPr="00CE2162" w14:paraId="75CCA186" w14:textId="77777777" w:rsidTr="00141EC3">
        <w:trPr>
          <w:trHeight w:val="567"/>
        </w:trPr>
        <w:tc>
          <w:tcPr>
            <w:tcW w:w="323" w:type="pct"/>
          </w:tcPr>
          <w:p w14:paraId="1381C318" w14:textId="77777777" w:rsidR="00C335A9" w:rsidRPr="005A41B1" w:rsidRDefault="00C335A9" w:rsidP="00141EC3">
            <w:pPr>
              <w:spacing w:before="120" w:after="120"/>
              <w:rPr>
                <w:rFonts w:ascii="Arial" w:hAnsi="Arial" w:cs="Arial"/>
                <w:sz w:val="20"/>
                <w:szCs w:val="20"/>
              </w:rPr>
            </w:pPr>
            <w:r w:rsidRPr="005A41B1">
              <w:rPr>
                <w:rFonts w:ascii="Arial" w:hAnsi="Arial" w:cs="Arial"/>
                <w:sz w:val="20"/>
                <w:szCs w:val="20"/>
              </w:rPr>
              <w:t>5.3</w:t>
            </w:r>
          </w:p>
        </w:tc>
        <w:tc>
          <w:tcPr>
            <w:tcW w:w="2343" w:type="pct"/>
          </w:tcPr>
          <w:p w14:paraId="3F6CB3FD" w14:textId="77777777" w:rsidR="00C335A9" w:rsidRPr="008164E7" w:rsidRDefault="00C335A9" w:rsidP="00C2591F">
            <w:pPr>
              <w:spacing w:before="120" w:after="120"/>
              <w:rPr>
                <w:rFonts w:ascii="Arial" w:hAnsi="Arial" w:cs="Arial"/>
                <w:b/>
                <w:bCs/>
                <w:sz w:val="20"/>
                <w:szCs w:val="20"/>
                <w:u w:val="single"/>
              </w:rPr>
            </w:pPr>
            <w:r w:rsidRPr="008164E7">
              <w:rPr>
                <w:rFonts w:ascii="Arial" w:hAnsi="Arial" w:cs="Arial"/>
                <w:b/>
                <w:bCs/>
                <w:sz w:val="20"/>
                <w:szCs w:val="20"/>
                <w:u w:val="single"/>
              </w:rPr>
              <w:t>Organizational roles, responsibilities</w:t>
            </w:r>
          </w:p>
          <w:p w14:paraId="424CAF43" w14:textId="1D3A9411" w:rsidR="00A80DC8" w:rsidRPr="005A41B1" w:rsidRDefault="00C335A9" w:rsidP="00C2591F">
            <w:pPr>
              <w:spacing w:before="120" w:after="120"/>
              <w:rPr>
                <w:rFonts w:ascii="Arial" w:hAnsi="Arial" w:cs="Arial"/>
                <w:sz w:val="20"/>
                <w:szCs w:val="20"/>
              </w:rPr>
            </w:pPr>
            <w:r w:rsidRPr="005A41B1">
              <w:rPr>
                <w:rFonts w:ascii="Arial" w:hAnsi="Arial" w:cs="Arial"/>
                <w:sz w:val="20"/>
                <w:szCs w:val="20"/>
              </w:rPr>
              <w:t xml:space="preserve">Top management has ensured that the responsibilities and authorities for relevant roles are assigned, communicated, and understood within the organization. Top management shall the responsibility and authority for ensuring </w:t>
            </w:r>
            <w:r w:rsidRPr="005A41B1">
              <w:rPr>
                <w:rFonts w:ascii="Arial" w:hAnsi="Arial" w:cs="Arial"/>
                <w:sz w:val="20"/>
                <w:szCs w:val="20"/>
              </w:rPr>
              <w:lastRenderedPageBreak/>
              <w:t>that the food safety management system conforms to the requirements of this document and reporting on the performance of the food safety management system to top management including appointing the food safety team and the food safety team leaders.</w:t>
            </w:r>
          </w:p>
        </w:tc>
        <w:tc>
          <w:tcPr>
            <w:tcW w:w="230" w:type="pct"/>
          </w:tcPr>
          <w:p w14:paraId="12EC77EE" w14:textId="1414464A" w:rsidR="00C335A9" w:rsidRPr="005A41B1" w:rsidRDefault="00C335A9" w:rsidP="00141EC3">
            <w:pPr>
              <w:spacing w:before="120" w:after="120"/>
              <w:jc w:val="center"/>
              <w:rPr>
                <w:rFonts w:ascii="Arial" w:hAnsi="Arial" w:cs="Arial"/>
                <w:sz w:val="20"/>
                <w:szCs w:val="20"/>
              </w:rPr>
            </w:pPr>
          </w:p>
        </w:tc>
        <w:tc>
          <w:tcPr>
            <w:tcW w:w="235" w:type="pct"/>
          </w:tcPr>
          <w:p w14:paraId="14C1B018" w14:textId="48A91F3B" w:rsidR="00C335A9" w:rsidRPr="005A41B1" w:rsidRDefault="00C335A9" w:rsidP="00141EC3">
            <w:pPr>
              <w:spacing w:before="120" w:after="120"/>
              <w:jc w:val="center"/>
              <w:rPr>
                <w:rFonts w:ascii="Arial" w:hAnsi="Arial" w:cs="Arial"/>
                <w:sz w:val="20"/>
                <w:szCs w:val="20"/>
              </w:rPr>
            </w:pPr>
          </w:p>
        </w:tc>
        <w:tc>
          <w:tcPr>
            <w:tcW w:w="390" w:type="pct"/>
          </w:tcPr>
          <w:p w14:paraId="7D06580F" w14:textId="2C976FCF" w:rsidR="00C335A9" w:rsidRPr="005A41B1" w:rsidRDefault="00C335A9" w:rsidP="00141EC3">
            <w:pPr>
              <w:spacing w:before="120" w:after="120"/>
              <w:rPr>
                <w:rFonts w:ascii="Arial" w:hAnsi="Arial" w:cs="Arial"/>
                <w:sz w:val="20"/>
                <w:szCs w:val="20"/>
              </w:rPr>
            </w:pPr>
          </w:p>
        </w:tc>
        <w:tc>
          <w:tcPr>
            <w:tcW w:w="1479" w:type="pct"/>
          </w:tcPr>
          <w:p w14:paraId="658D38E5" w14:textId="22CCF9CA" w:rsidR="00F8736B" w:rsidRPr="005A41B1" w:rsidRDefault="00F8736B" w:rsidP="00141EC3">
            <w:pPr>
              <w:spacing w:before="120" w:after="120"/>
              <w:rPr>
                <w:rFonts w:ascii="Arial" w:hAnsi="Arial" w:cs="Arial"/>
                <w:sz w:val="20"/>
                <w:szCs w:val="20"/>
              </w:rPr>
            </w:pPr>
          </w:p>
        </w:tc>
      </w:tr>
      <w:tr w:rsidR="0024713B" w:rsidRPr="00CE2162" w14:paraId="4F645A16" w14:textId="77777777" w:rsidTr="00141EC3">
        <w:trPr>
          <w:trHeight w:val="454"/>
        </w:trPr>
        <w:tc>
          <w:tcPr>
            <w:tcW w:w="323" w:type="pct"/>
            <w:shd w:val="clear" w:color="auto" w:fill="D9D9D9" w:themeFill="background1" w:themeFillShade="D9"/>
            <w:vAlign w:val="center"/>
          </w:tcPr>
          <w:p w14:paraId="4AB019C0" w14:textId="5260241C" w:rsidR="0024713B" w:rsidRPr="0024713B" w:rsidRDefault="0024713B" w:rsidP="00141EC3">
            <w:pPr>
              <w:spacing w:before="120" w:after="120"/>
              <w:rPr>
                <w:rFonts w:ascii="Arial" w:hAnsi="Arial" w:cs="Arial"/>
                <w:sz w:val="24"/>
                <w:szCs w:val="24"/>
              </w:rPr>
            </w:pPr>
            <w:r w:rsidRPr="0024713B">
              <w:rPr>
                <w:rFonts w:ascii="Arial" w:hAnsi="Arial" w:cs="Arial"/>
                <w:sz w:val="24"/>
                <w:szCs w:val="24"/>
              </w:rPr>
              <w:t>6</w:t>
            </w:r>
          </w:p>
        </w:tc>
        <w:tc>
          <w:tcPr>
            <w:tcW w:w="4677" w:type="pct"/>
            <w:gridSpan w:val="5"/>
            <w:shd w:val="clear" w:color="auto" w:fill="D9D9D9" w:themeFill="background1" w:themeFillShade="D9"/>
            <w:vAlign w:val="center"/>
          </w:tcPr>
          <w:p w14:paraId="68CE5A20" w14:textId="7B6D4C63" w:rsidR="0024713B" w:rsidRPr="0024713B" w:rsidRDefault="0024713B" w:rsidP="00141EC3">
            <w:pPr>
              <w:spacing w:before="120" w:after="120"/>
              <w:rPr>
                <w:rFonts w:ascii="Arial" w:hAnsi="Arial" w:cs="Arial"/>
                <w:sz w:val="24"/>
                <w:szCs w:val="24"/>
              </w:rPr>
            </w:pPr>
            <w:r w:rsidRPr="0024713B">
              <w:rPr>
                <w:rFonts w:ascii="Arial" w:hAnsi="Arial" w:cs="Arial"/>
                <w:b/>
                <w:bCs/>
                <w:sz w:val="24"/>
                <w:szCs w:val="24"/>
              </w:rPr>
              <w:t>PLANNING</w:t>
            </w:r>
          </w:p>
        </w:tc>
      </w:tr>
      <w:tr w:rsidR="00C335A9" w:rsidRPr="00CE2162" w14:paraId="077E4ADD" w14:textId="77777777" w:rsidTr="00141EC3">
        <w:trPr>
          <w:trHeight w:val="567"/>
        </w:trPr>
        <w:tc>
          <w:tcPr>
            <w:tcW w:w="323" w:type="pct"/>
          </w:tcPr>
          <w:p w14:paraId="57E0DD60" w14:textId="77777777" w:rsidR="00C335A9" w:rsidRPr="00CE2162" w:rsidRDefault="00C335A9" w:rsidP="00141EC3">
            <w:pPr>
              <w:spacing w:before="120" w:after="120"/>
              <w:rPr>
                <w:rFonts w:ascii="Arial" w:hAnsi="Arial" w:cs="Arial"/>
                <w:sz w:val="20"/>
                <w:szCs w:val="20"/>
              </w:rPr>
            </w:pPr>
            <w:r w:rsidRPr="00CE2162">
              <w:rPr>
                <w:rFonts w:ascii="Arial" w:hAnsi="Arial" w:cs="Arial"/>
                <w:sz w:val="20"/>
                <w:szCs w:val="20"/>
              </w:rPr>
              <w:t>6.1</w:t>
            </w:r>
          </w:p>
        </w:tc>
        <w:tc>
          <w:tcPr>
            <w:tcW w:w="2343" w:type="pct"/>
          </w:tcPr>
          <w:p w14:paraId="52C833BF" w14:textId="58D6B62A" w:rsidR="00C335A9" w:rsidRPr="00A242B5" w:rsidRDefault="00C335A9" w:rsidP="00141EC3">
            <w:pPr>
              <w:spacing w:before="120" w:after="120"/>
              <w:rPr>
                <w:rFonts w:ascii="Arial" w:hAnsi="Arial" w:cs="Arial"/>
                <w:b/>
                <w:bCs/>
                <w:sz w:val="20"/>
                <w:szCs w:val="20"/>
              </w:rPr>
            </w:pPr>
            <w:r w:rsidRPr="00CE2162">
              <w:rPr>
                <w:rFonts w:ascii="Arial" w:hAnsi="Arial" w:cs="Arial"/>
                <w:b/>
                <w:bCs/>
                <w:sz w:val="20"/>
                <w:szCs w:val="20"/>
              </w:rPr>
              <w:t xml:space="preserve">Actions to address risks and </w:t>
            </w:r>
            <w:r w:rsidR="00762B1E" w:rsidRPr="00CE2162">
              <w:rPr>
                <w:rFonts w:ascii="Arial" w:hAnsi="Arial" w:cs="Arial"/>
                <w:b/>
                <w:bCs/>
                <w:sz w:val="20"/>
                <w:szCs w:val="20"/>
              </w:rPr>
              <w:t>opportunities.</w:t>
            </w:r>
          </w:p>
          <w:p w14:paraId="0ACE09C5" w14:textId="6B4F19FA" w:rsidR="00A80DC8" w:rsidRPr="00AC5B46" w:rsidRDefault="00C335A9" w:rsidP="00141EC3">
            <w:pPr>
              <w:spacing w:before="120" w:after="120"/>
              <w:rPr>
                <w:rFonts w:ascii="Arial" w:hAnsi="Arial" w:cs="Arial"/>
                <w:sz w:val="20"/>
                <w:szCs w:val="20"/>
              </w:rPr>
            </w:pPr>
            <w:r w:rsidRPr="00AC5B46">
              <w:rPr>
                <w:rFonts w:ascii="Arial" w:hAnsi="Arial" w:cs="Arial"/>
                <w:sz w:val="20"/>
                <w:szCs w:val="20"/>
              </w:rPr>
              <w:t>There are actions to address these risks and opportunities How to integrate and implement the actions into its food safety management system processes, evaluate the effectiveness of these actions taken by the organization to address risks and opportunities shall be proportionate and the potential impact on food safety requirements.</w:t>
            </w:r>
          </w:p>
        </w:tc>
        <w:tc>
          <w:tcPr>
            <w:tcW w:w="230" w:type="pct"/>
          </w:tcPr>
          <w:p w14:paraId="1D5977E7" w14:textId="52AF20E0" w:rsidR="00C335A9" w:rsidRPr="00A44A96" w:rsidRDefault="00C335A9" w:rsidP="00141EC3">
            <w:pPr>
              <w:spacing w:before="120" w:after="120"/>
              <w:jc w:val="center"/>
              <w:rPr>
                <w:rFonts w:ascii="Arial" w:hAnsi="Arial" w:cs="Arial"/>
                <w:sz w:val="20"/>
                <w:szCs w:val="20"/>
              </w:rPr>
            </w:pPr>
          </w:p>
        </w:tc>
        <w:tc>
          <w:tcPr>
            <w:tcW w:w="235" w:type="pct"/>
          </w:tcPr>
          <w:p w14:paraId="0C598847" w14:textId="6AFE62E6" w:rsidR="00C335A9" w:rsidRPr="00A44A96" w:rsidRDefault="00C335A9" w:rsidP="00141EC3">
            <w:pPr>
              <w:spacing w:before="120" w:after="120"/>
              <w:jc w:val="center"/>
              <w:rPr>
                <w:rFonts w:ascii="Arial" w:hAnsi="Arial" w:cs="Arial"/>
                <w:sz w:val="20"/>
                <w:szCs w:val="20"/>
              </w:rPr>
            </w:pPr>
          </w:p>
        </w:tc>
        <w:tc>
          <w:tcPr>
            <w:tcW w:w="390" w:type="pct"/>
          </w:tcPr>
          <w:p w14:paraId="4931635D" w14:textId="350A662C" w:rsidR="00C335A9" w:rsidRPr="00A44A96" w:rsidRDefault="00C335A9" w:rsidP="00141EC3">
            <w:pPr>
              <w:spacing w:before="120" w:after="120"/>
              <w:rPr>
                <w:rFonts w:ascii="Arial" w:hAnsi="Arial" w:cs="Arial"/>
                <w:sz w:val="20"/>
                <w:szCs w:val="20"/>
              </w:rPr>
            </w:pPr>
          </w:p>
        </w:tc>
        <w:tc>
          <w:tcPr>
            <w:tcW w:w="1479" w:type="pct"/>
          </w:tcPr>
          <w:p w14:paraId="4775A66C" w14:textId="1B1FFBC5" w:rsidR="008C456F" w:rsidRPr="00B9052F" w:rsidRDefault="008C456F" w:rsidP="00141EC3">
            <w:pPr>
              <w:spacing w:before="120" w:after="120"/>
              <w:rPr>
                <w:rFonts w:ascii="Arial" w:hAnsi="Arial" w:cs="Arial"/>
                <w:sz w:val="20"/>
                <w:szCs w:val="20"/>
              </w:rPr>
            </w:pPr>
          </w:p>
        </w:tc>
      </w:tr>
      <w:tr w:rsidR="00C335A9" w:rsidRPr="00CE2162" w14:paraId="292CC33F" w14:textId="77777777" w:rsidTr="00141EC3">
        <w:trPr>
          <w:trHeight w:val="567"/>
        </w:trPr>
        <w:tc>
          <w:tcPr>
            <w:tcW w:w="323" w:type="pct"/>
          </w:tcPr>
          <w:p w14:paraId="130ABAA8" w14:textId="77777777" w:rsidR="00C335A9" w:rsidRPr="00CE2162" w:rsidRDefault="00C335A9" w:rsidP="00141EC3">
            <w:pPr>
              <w:spacing w:before="120" w:after="120"/>
              <w:rPr>
                <w:rFonts w:ascii="Arial" w:hAnsi="Arial" w:cs="Arial"/>
                <w:sz w:val="20"/>
                <w:szCs w:val="20"/>
              </w:rPr>
            </w:pPr>
            <w:r w:rsidRPr="00CE2162">
              <w:rPr>
                <w:rFonts w:ascii="Arial" w:hAnsi="Arial" w:cs="Arial"/>
                <w:sz w:val="20"/>
                <w:szCs w:val="20"/>
              </w:rPr>
              <w:t>6.2</w:t>
            </w:r>
          </w:p>
        </w:tc>
        <w:tc>
          <w:tcPr>
            <w:tcW w:w="2343" w:type="pct"/>
          </w:tcPr>
          <w:p w14:paraId="41455C8E" w14:textId="77777777" w:rsidR="00C335A9" w:rsidRPr="00A242B5" w:rsidRDefault="00C335A9" w:rsidP="00141EC3">
            <w:pPr>
              <w:spacing w:before="120" w:after="120"/>
              <w:rPr>
                <w:rFonts w:ascii="Arial" w:hAnsi="Arial" w:cs="Arial"/>
                <w:b/>
                <w:bCs/>
                <w:sz w:val="20"/>
                <w:szCs w:val="20"/>
              </w:rPr>
            </w:pPr>
            <w:bookmarkStart w:id="1" w:name="_Hlk98439255"/>
            <w:r w:rsidRPr="00CE2162">
              <w:rPr>
                <w:rFonts w:ascii="Arial" w:hAnsi="Arial" w:cs="Arial"/>
                <w:b/>
                <w:bCs/>
                <w:sz w:val="20"/>
                <w:szCs w:val="20"/>
              </w:rPr>
              <w:t>Objectives of the food safety management system</w:t>
            </w:r>
            <w:bookmarkEnd w:id="1"/>
            <w:r w:rsidRPr="00CE2162">
              <w:rPr>
                <w:rFonts w:ascii="Arial" w:hAnsi="Arial" w:cs="Arial"/>
                <w:b/>
                <w:bCs/>
                <w:sz w:val="20"/>
                <w:szCs w:val="20"/>
              </w:rPr>
              <w:t xml:space="preserve"> and planning to achieve them</w:t>
            </w:r>
          </w:p>
          <w:p w14:paraId="5340B0B2" w14:textId="77777777" w:rsidR="00C335A9" w:rsidRPr="00AC5B46" w:rsidRDefault="00C335A9" w:rsidP="00141EC3">
            <w:pPr>
              <w:spacing w:before="120" w:after="120"/>
              <w:rPr>
                <w:rFonts w:ascii="Arial" w:hAnsi="Arial" w:cs="Arial"/>
                <w:sz w:val="20"/>
                <w:szCs w:val="20"/>
              </w:rPr>
            </w:pPr>
            <w:r w:rsidRPr="00AC5B46">
              <w:rPr>
                <w:rFonts w:ascii="Arial" w:hAnsi="Arial" w:cs="Arial"/>
                <w:sz w:val="20"/>
                <w:szCs w:val="20"/>
              </w:rPr>
              <w:t>The organization has established objectives of the food safety management system at relevant functions and levels.</w:t>
            </w:r>
          </w:p>
          <w:p w14:paraId="7E11EBD7" w14:textId="4720F96A" w:rsidR="00A80DC8" w:rsidRPr="00AC5B46" w:rsidRDefault="00C335A9" w:rsidP="00141EC3">
            <w:pPr>
              <w:spacing w:before="120" w:after="120"/>
              <w:rPr>
                <w:rFonts w:ascii="Arial" w:hAnsi="Arial" w:cs="Arial"/>
                <w:sz w:val="20"/>
                <w:szCs w:val="20"/>
              </w:rPr>
            </w:pPr>
            <w:r w:rsidRPr="00AC5B46">
              <w:rPr>
                <w:rFonts w:ascii="Arial" w:hAnsi="Arial" w:cs="Arial"/>
                <w:sz w:val="20"/>
                <w:szCs w:val="20"/>
              </w:rPr>
              <w:t>The objectives of the food safety management shall be consistent with food safety policy; authorization of results and it is measurable.</w:t>
            </w:r>
          </w:p>
        </w:tc>
        <w:tc>
          <w:tcPr>
            <w:tcW w:w="230" w:type="pct"/>
          </w:tcPr>
          <w:p w14:paraId="10919FEE" w14:textId="2A289867" w:rsidR="00C335A9" w:rsidRPr="00A44A96" w:rsidRDefault="00C335A9" w:rsidP="00141EC3">
            <w:pPr>
              <w:spacing w:before="120" w:after="120"/>
              <w:jc w:val="center"/>
              <w:rPr>
                <w:rFonts w:ascii="Arial" w:hAnsi="Arial" w:cs="Arial"/>
                <w:sz w:val="20"/>
                <w:szCs w:val="20"/>
              </w:rPr>
            </w:pPr>
          </w:p>
        </w:tc>
        <w:tc>
          <w:tcPr>
            <w:tcW w:w="235" w:type="pct"/>
          </w:tcPr>
          <w:p w14:paraId="3DB114A6" w14:textId="734706BE" w:rsidR="00C335A9" w:rsidRPr="00A44A96" w:rsidRDefault="00C335A9" w:rsidP="00141EC3">
            <w:pPr>
              <w:spacing w:before="120" w:after="120"/>
              <w:jc w:val="center"/>
              <w:rPr>
                <w:rFonts w:ascii="Arial" w:hAnsi="Arial" w:cs="Arial"/>
                <w:sz w:val="20"/>
                <w:szCs w:val="20"/>
              </w:rPr>
            </w:pPr>
          </w:p>
        </w:tc>
        <w:tc>
          <w:tcPr>
            <w:tcW w:w="390" w:type="pct"/>
          </w:tcPr>
          <w:p w14:paraId="37F852C8" w14:textId="3C25053F" w:rsidR="00C335A9" w:rsidRPr="00A44A96" w:rsidRDefault="00C335A9" w:rsidP="00141EC3">
            <w:pPr>
              <w:spacing w:before="120" w:after="120"/>
              <w:rPr>
                <w:rFonts w:ascii="Arial" w:hAnsi="Arial" w:cs="Arial"/>
                <w:sz w:val="20"/>
                <w:szCs w:val="20"/>
              </w:rPr>
            </w:pPr>
          </w:p>
        </w:tc>
        <w:tc>
          <w:tcPr>
            <w:tcW w:w="1479" w:type="pct"/>
          </w:tcPr>
          <w:p w14:paraId="4D71FE11" w14:textId="64E96A3A" w:rsidR="00857446" w:rsidRPr="00857446" w:rsidRDefault="00857446" w:rsidP="00141EC3">
            <w:pPr>
              <w:spacing w:before="120" w:after="120"/>
              <w:rPr>
                <w:rFonts w:ascii="Arial" w:hAnsi="Arial" w:cs="Arial"/>
                <w:sz w:val="20"/>
                <w:szCs w:val="20"/>
              </w:rPr>
            </w:pPr>
          </w:p>
        </w:tc>
      </w:tr>
      <w:tr w:rsidR="00C335A9" w:rsidRPr="00CE2162" w14:paraId="02F80347" w14:textId="77777777" w:rsidTr="00141EC3">
        <w:trPr>
          <w:trHeight w:val="567"/>
        </w:trPr>
        <w:tc>
          <w:tcPr>
            <w:tcW w:w="323" w:type="pct"/>
          </w:tcPr>
          <w:p w14:paraId="354AFF09" w14:textId="77777777" w:rsidR="00C335A9" w:rsidRPr="00CE2162" w:rsidRDefault="00C335A9" w:rsidP="00141EC3">
            <w:pPr>
              <w:spacing w:before="120" w:after="120"/>
              <w:rPr>
                <w:rFonts w:ascii="Arial" w:hAnsi="Arial" w:cs="Arial"/>
                <w:sz w:val="20"/>
                <w:szCs w:val="20"/>
              </w:rPr>
            </w:pPr>
            <w:r w:rsidRPr="00CE2162">
              <w:rPr>
                <w:rFonts w:ascii="Arial" w:hAnsi="Arial" w:cs="Arial"/>
                <w:sz w:val="20"/>
                <w:szCs w:val="20"/>
              </w:rPr>
              <w:t>6.3</w:t>
            </w:r>
          </w:p>
        </w:tc>
        <w:tc>
          <w:tcPr>
            <w:tcW w:w="2343" w:type="pct"/>
          </w:tcPr>
          <w:p w14:paraId="3A1F2FF0" w14:textId="77777777" w:rsidR="00C335A9" w:rsidRDefault="00C335A9" w:rsidP="00141EC3">
            <w:pPr>
              <w:spacing w:before="120" w:after="120"/>
              <w:rPr>
                <w:rFonts w:ascii="Arial" w:hAnsi="Arial" w:cs="Arial"/>
                <w:b/>
                <w:bCs/>
                <w:sz w:val="20"/>
                <w:szCs w:val="20"/>
              </w:rPr>
            </w:pPr>
            <w:r w:rsidRPr="00CE2162">
              <w:rPr>
                <w:rFonts w:ascii="Arial" w:hAnsi="Arial" w:cs="Arial"/>
                <w:b/>
                <w:bCs/>
                <w:sz w:val="20"/>
                <w:szCs w:val="20"/>
              </w:rPr>
              <w:t>Planning of changes</w:t>
            </w:r>
          </w:p>
          <w:p w14:paraId="2047265B" w14:textId="698E783E" w:rsidR="00C335A9" w:rsidRPr="00AC5B46" w:rsidRDefault="00C335A9" w:rsidP="00141EC3">
            <w:pPr>
              <w:spacing w:before="120" w:after="120"/>
              <w:rPr>
                <w:rFonts w:ascii="Arial" w:hAnsi="Arial" w:cs="Arial"/>
                <w:sz w:val="20"/>
                <w:szCs w:val="20"/>
              </w:rPr>
            </w:pPr>
            <w:r w:rsidRPr="00B40058">
              <w:rPr>
                <w:rFonts w:ascii="Arial" w:hAnsi="Arial" w:cs="Arial"/>
                <w:sz w:val="20"/>
                <w:szCs w:val="20"/>
              </w:rPr>
              <w:t>The organization has determined the need for change to the food safety management system, including personnel changes, the changes shall be carried out and communicated in planned manner. The organization shall consider the purpose of the changes and their potential consequence for supply and maintenance of safe food production, the integrity of the food safety management system, and the availability resources to effectively implement the change including the allocation or re-allocation of responsibilities and authorities.</w:t>
            </w:r>
          </w:p>
        </w:tc>
        <w:tc>
          <w:tcPr>
            <w:tcW w:w="230" w:type="pct"/>
          </w:tcPr>
          <w:p w14:paraId="649729B4" w14:textId="2F22A565" w:rsidR="00C335A9" w:rsidRPr="00A44A96" w:rsidRDefault="00C335A9" w:rsidP="00141EC3">
            <w:pPr>
              <w:spacing w:before="120" w:after="120"/>
              <w:jc w:val="center"/>
              <w:rPr>
                <w:rFonts w:ascii="Arial" w:hAnsi="Arial" w:cs="Arial"/>
                <w:sz w:val="20"/>
                <w:szCs w:val="20"/>
              </w:rPr>
            </w:pPr>
          </w:p>
        </w:tc>
        <w:tc>
          <w:tcPr>
            <w:tcW w:w="235" w:type="pct"/>
          </w:tcPr>
          <w:p w14:paraId="1627D2E8" w14:textId="1B161D34" w:rsidR="00C335A9" w:rsidRPr="00A44A96" w:rsidRDefault="00C335A9" w:rsidP="00141EC3">
            <w:pPr>
              <w:spacing w:before="120" w:after="120"/>
              <w:jc w:val="center"/>
              <w:rPr>
                <w:rFonts w:ascii="Arial" w:hAnsi="Arial" w:cs="Arial"/>
                <w:sz w:val="20"/>
                <w:szCs w:val="20"/>
              </w:rPr>
            </w:pPr>
          </w:p>
        </w:tc>
        <w:tc>
          <w:tcPr>
            <w:tcW w:w="390" w:type="pct"/>
          </w:tcPr>
          <w:p w14:paraId="482613C7" w14:textId="0CE3D2AE" w:rsidR="00C335A9" w:rsidRPr="00A44A96" w:rsidRDefault="00C335A9" w:rsidP="00141EC3">
            <w:pPr>
              <w:spacing w:before="120" w:after="120"/>
              <w:rPr>
                <w:rFonts w:ascii="Arial" w:hAnsi="Arial" w:cs="Arial"/>
                <w:sz w:val="20"/>
                <w:szCs w:val="20"/>
              </w:rPr>
            </w:pPr>
          </w:p>
        </w:tc>
        <w:tc>
          <w:tcPr>
            <w:tcW w:w="1479" w:type="pct"/>
          </w:tcPr>
          <w:p w14:paraId="10D2D312" w14:textId="06DAA475" w:rsidR="00493AAE" w:rsidRPr="0070123B" w:rsidRDefault="00493AAE" w:rsidP="00141EC3">
            <w:pPr>
              <w:spacing w:before="120" w:after="120"/>
              <w:rPr>
                <w:rFonts w:ascii="Arial" w:hAnsi="Arial" w:cs="Arial"/>
                <w:sz w:val="20"/>
                <w:szCs w:val="20"/>
              </w:rPr>
            </w:pPr>
          </w:p>
        </w:tc>
      </w:tr>
      <w:tr w:rsidR="00722DA7" w:rsidRPr="00CE2162" w14:paraId="65C0974F" w14:textId="77777777" w:rsidTr="00141EC3">
        <w:trPr>
          <w:trHeight w:val="567"/>
        </w:trPr>
        <w:tc>
          <w:tcPr>
            <w:tcW w:w="323" w:type="pct"/>
            <w:shd w:val="clear" w:color="auto" w:fill="D9D9D9" w:themeFill="background1" w:themeFillShade="D9"/>
            <w:vAlign w:val="center"/>
          </w:tcPr>
          <w:p w14:paraId="0727B92D" w14:textId="5A3D5FFB" w:rsidR="00722DA7" w:rsidRPr="00722DA7" w:rsidRDefault="00722DA7" w:rsidP="00141EC3">
            <w:pPr>
              <w:spacing w:before="120" w:after="120"/>
              <w:rPr>
                <w:rFonts w:ascii="Arial" w:hAnsi="Arial" w:cs="Arial"/>
                <w:sz w:val="24"/>
                <w:szCs w:val="24"/>
              </w:rPr>
            </w:pPr>
            <w:r w:rsidRPr="00722DA7">
              <w:rPr>
                <w:rFonts w:ascii="Arial" w:hAnsi="Arial" w:cs="Arial"/>
                <w:sz w:val="24"/>
                <w:szCs w:val="24"/>
              </w:rPr>
              <w:t>7</w:t>
            </w:r>
          </w:p>
        </w:tc>
        <w:tc>
          <w:tcPr>
            <w:tcW w:w="4677" w:type="pct"/>
            <w:gridSpan w:val="5"/>
            <w:shd w:val="clear" w:color="auto" w:fill="D9D9D9" w:themeFill="background1" w:themeFillShade="D9"/>
            <w:vAlign w:val="center"/>
          </w:tcPr>
          <w:p w14:paraId="24F85423" w14:textId="039652E9" w:rsidR="00722DA7" w:rsidRPr="00722DA7" w:rsidRDefault="00722DA7" w:rsidP="00141EC3">
            <w:pPr>
              <w:spacing w:before="120" w:after="120"/>
              <w:rPr>
                <w:rFonts w:ascii="Arial" w:hAnsi="Arial" w:cs="Arial"/>
                <w:sz w:val="24"/>
                <w:szCs w:val="24"/>
              </w:rPr>
            </w:pPr>
            <w:r w:rsidRPr="00722DA7">
              <w:rPr>
                <w:rFonts w:ascii="Arial" w:hAnsi="Arial" w:cs="Arial"/>
                <w:b/>
                <w:bCs/>
                <w:sz w:val="24"/>
                <w:szCs w:val="24"/>
              </w:rPr>
              <w:t>SUPPORT</w:t>
            </w:r>
          </w:p>
        </w:tc>
      </w:tr>
      <w:tr w:rsidR="00C335A9" w:rsidRPr="00CE2162" w14:paraId="0810C86F" w14:textId="77777777" w:rsidTr="00141EC3">
        <w:trPr>
          <w:trHeight w:val="567"/>
        </w:trPr>
        <w:tc>
          <w:tcPr>
            <w:tcW w:w="323" w:type="pct"/>
          </w:tcPr>
          <w:p w14:paraId="28798E50" w14:textId="77777777" w:rsidR="00C335A9" w:rsidRPr="00CE2162" w:rsidRDefault="00C335A9" w:rsidP="00141EC3">
            <w:pPr>
              <w:spacing w:before="120" w:after="120"/>
              <w:rPr>
                <w:rFonts w:ascii="Arial" w:hAnsi="Arial" w:cs="Arial"/>
                <w:sz w:val="20"/>
                <w:szCs w:val="20"/>
              </w:rPr>
            </w:pPr>
            <w:r w:rsidRPr="00CE2162">
              <w:rPr>
                <w:rFonts w:ascii="Arial" w:hAnsi="Arial" w:cs="Arial"/>
                <w:sz w:val="20"/>
                <w:szCs w:val="20"/>
              </w:rPr>
              <w:lastRenderedPageBreak/>
              <w:t>7.1</w:t>
            </w:r>
          </w:p>
        </w:tc>
        <w:tc>
          <w:tcPr>
            <w:tcW w:w="2343" w:type="pct"/>
          </w:tcPr>
          <w:p w14:paraId="089D8146" w14:textId="77777777" w:rsidR="00C335A9" w:rsidRDefault="00C335A9" w:rsidP="00141EC3">
            <w:pPr>
              <w:spacing w:before="120" w:after="120"/>
              <w:rPr>
                <w:rFonts w:ascii="Arial" w:hAnsi="Arial" w:cs="Arial"/>
                <w:b/>
                <w:bCs/>
                <w:sz w:val="20"/>
                <w:szCs w:val="20"/>
              </w:rPr>
            </w:pPr>
            <w:r w:rsidRPr="00CE2162">
              <w:rPr>
                <w:rFonts w:ascii="Arial" w:hAnsi="Arial" w:cs="Arial"/>
                <w:b/>
                <w:bCs/>
                <w:sz w:val="20"/>
                <w:szCs w:val="20"/>
              </w:rPr>
              <w:t>Resources</w:t>
            </w:r>
          </w:p>
          <w:p w14:paraId="2E32E104" w14:textId="765CE7B2" w:rsidR="00C335A9" w:rsidRPr="00B40058" w:rsidRDefault="00C335A9" w:rsidP="00141EC3">
            <w:pPr>
              <w:spacing w:before="120" w:after="120"/>
              <w:rPr>
                <w:rFonts w:ascii="Arial" w:hAnsi="Arial" w:cs="Arial"/>
                <w:sz w:val="20"/>
                <w:szCs w:val="20"/>
              </w:rPr>
            </w:pPr>
            <w:r w:rsidRPr="00B40058">
              <w:rPr>
                <w:rFonts w:ascii="Arial" w:hAnsi="Arial" w:cs="Arial"/>
                <w:sz w:val="20"/>
                <w:szCs w:val="20"/>
              </w:rPr>
              <w:t>The organization had provided the resources needed for the establishment, implementation, maintenance, updating and continual improvement of the food safety management system. The capability of and any constraints on existing internal resources and Resources required from external source are considered.</w:t>
            </w:r>
          </w:p>
        </w:tc>
        <w:tc>
          <w:tcPr>
            <w:tcW w:w="230" w:type="pct"/>
          </w:tcPr>
          <w:p w14:paraId="70EF274C" w14:textId="6896EB6C" w:rsidR="00C335A9" w:rsidRPr="00A44A96" w:rsidRDefault="00C335A9" w:rsidP="00141EC3">
            <w:pPr>
              <w:spacing w:before="120" w:after="120"/>
              <w:jc w:val="center"/>
              <w:rPr>
                <w:rFonts w:ascii="Arial" w:hAnsi="Arial" w:cs="Arial"/>
                <w:sz w:val="20"/>
                <w:szCs w:val="20"/>
              </w:rPr>
            </w:pPr>
          </w:p>
        </w:tc>
        <w:tc>
          <w:tcPr>
            <w:tcW w:w="235" w:type="pct"/>
          </w:tcPr>
          <w:p w14:paraId="21C38E70" w14:textId="64DE5E31" w:rsidR="00C335A9" w:rsidRPr="00A44A96" w:rsidRDefault="00C335A9" w:rsidP="00141EC3">
            <w:pPr>
              <w:spacing w:before="120" w:after="120"/>
              <w:jc w:val="center"/>
              <w:rPr>
                <w:rFonts w:ascii="Arial" w:hAnsi="Arial" w:cs="Arial"/>
                <w:sz w:val="20"/>
                <w:szCs w:val="20"/>
              </w:rPr>
            </w:pPr>
          </w:p>
        </w:tc>
        <w:tc>
          <w:tcPr>
            <w:tcW w:w="390" w:type="pct"/>
          </w:tcPr>
          <w:p w14:paraId="71A74120" w14:textId="77777777" w:rsidR="00C335A9" w:rsidRPr="00A44A96" w:rsidRDefault="00C335A9" w:rsidP="00141EC3">
            <w:pPr>
              <w:spacing w:before="120" w:after="120"/>
              <w:rPr>
                <w:rFonts w:ascii="Arial" w:hAnsi="Arial" w:cs="Arial"/>
                <w:sz w:val="20"/>
                <w:szCs w:val="20"/>
              </w:rPr>
            </w:pPr>
          </w:p>
        </w:tc>
        <w:tc>
          <w:tcPr>
            <w:tcW w:w="1479" w:type="pct"/>
          </w:tcPr>
          <w:p w14:paraId="2EA4EC7A" w14:textId="3A6B0C03" w:rsidR="00493AAE" w:rsidRPr="00A44A96" w:rsidRDefault="00493AAE" w:rsidP="00141EC3">
            <w:pPr>
              <w:spacing w:before="120" w:after="120"/>
              <w:rPr>
                <w:rFonts w:ascii="Arial" w:hAnsi="Arial" w:cs="Arial"/>
                <w:sz w:val="20"/>
                <w:szCs w:val="20"/>
              </w:rPr>
            </w:pPr>
          </w:p>
        </w:tc>
      </w:tr>
      <w:tr w:rsidR="00C335A9" w:rsidRPr="00CE2162" w14:paraId="19A3C2DF" w14:textId="77777777" w:rsidTr="00141EC3">
        <w:trPr>
          <w:trHeight w:val="567"/>
        </w:trPr>
        <w:tc>
          <w:tcPr>
            <w:tcW w:w="323" w:type="pct"/>
          </w:tcPr>
          <w:p w14:paraId="1DFC54F2" w14:textId="2167F94B" w:rsidR="00C335A9" w:rsidRDefault="00C335A9" w:rsidP="00141EC3">
            <w:pPr>
              <w:spacing w:before="120" w:after="120"/>
              <w:rPr>
                <w:rFonts w:ascii="Arial" w:hAnsi="Arial" w:cs="Arial"/>
                <w:sz w:val="20"/>
                <w:szCs w:val="20"/>
              </w:rPr>
            </w:pPr>
            <w:r>
              <w:rPr>
                <w:rFonts w:ascii="Arial" w:hAnsi="Arial" w:cs="Arial"/>
                <w:sz w:val="20"/>
                <w:szCs w:val="20"/>
              </w:rPr>
              <w:t>7.1.2</w:t>
            </w:r>
          </w:p>
        </w:tc>
        <w:tc>
          <w:tcPr>
            <w:tcW w:w="2343" w:type="pct"/>
          </w:tcPr>
          <w:p w14:paraId="21817074" w14:textId="77777777" w:rsidR="00C335A9" w:rsidRPr="00E2711C" w:rsidRDefault="00C335A9" w:rsidP="00141EC3">
            <w:pPr>
              <w:spacing w:before="120" w:after="120"/>
              <w:rPr>
                <w:rFonts w:ascii="Arial" w:hAnsi="Arial" w:cs="Arial"/>
                <w:b/>
                <w:bCs/>
                <w:sz w:val="20"/>
                <w:szCs w:val="20"/>
                <w:u w:val="single"/>
              </w:rPr>
            </w:pPr>
            <w:r w:rsidRPr="00E2711C">
              <w:rPr>
                <w:rFonts w:ascii="Arial" w:hAnsi="Arial" w:cs="Arial"/>
                <w:b/>
                <w:bCs/>
                <w:sz w:val="20"/>
                <w:szCs w:val="20"/>
                <w:u w:val="single"/>
              </w:rPr>
              <w:t>People</w:t>
            </w:r>
          </w:p>
          <w:p w14:paraId="77CEAFA3" w14:textId="091BE66D" w:rsidR="00C335A9" w:rsidRPr="00E2711C" w:rsidRDefault="00C335A9" w:rsidP="00141EC3">
            <w:pPr>
              <w:spacing w:before="120" w:after="120"/>
              <w:rPr>
                <w:rFonts w:ascii="Arial" w:hAnsi="Arial" w:cs="Arial"/>
                <w:sz w:val="20"/>
                <w:szCs w:val="20"/>
              </w:rPr>
            </w:pPr>
            <w:r w:rsidRPr="00E2711C">
              <w:rPr>
                <w:rFonts w:ascii="Arial" w:hAnsi="Arial" w:cs="Arial"/>
                <w:sz w:val="20"/>
                <w:szCs w:val="20"/>
              </w:rPr>
              <w:t>The organization has ensured that persons necessary to operate and maintain an effective food safety management system are competent.</w:t>
            </w:r>
          </w:p>
          <w:p w14:paraId="74539144" w14:textId="2D5DB281" w:rsidR="00417611" w:rsidRPr="00E2711C" w:rsidRDefault="00C335A9" w:rsidP="00C2591F">
            <w:pPr>
              <w:spacing w:before="120" w:after="120"/>
              <w:rPr>
                <w:rFonts w:ascii="Arial" w:hAnsi="Arial" w:cs="Arial"/>
                <w:sz w:val="20"/>
                <w:szCs w:val="20"/>
              </w:rPr>
            </w:pPr>
            <w:r w:rsidRPr="00E2711C">
              <w:rPr>
                <w:rFonts w:ascii="Arial" w:hAnsi="Arial" w:cs="Arial"/>
                <w:sz w:val="20"/>
                <w:szCs w:val="20"/>
              </w:rPr>
              <w:t xml:space="preserve">Where the assistance of external experts is used, evidence of agreement or contracts defining the competency, responsibility and authority of external experts has </w:t>
            </w:r>
            <w:r w:rsidR="00722DA7" w:rsidRPr="00E2711C">
              <w:rPr>
                <w:rFonts w:ascii="Arial" w:hAnsi="Arial" w:cs="Arial"/>
                <w:sz w:val="20"/>
                <w:szCs w:val="20"/>
              </w:rPr>
              <w:t>been</w:t>
            </w:r>
            <w:r w:rsidRPr="00E2711C">
              <w:rPr>
                <w:rFonts w:ascii="Arial" w:hAnsi="Arial" w:cs="Arial"/>
                <w:sz w:val="20"/>
                <w:szCs w:val="20"/>
              </w:rPr>
              <w:t xml:space="preserve"> retained as documented information.</w:t>
            </w:r>
          </w:p>
        </w:tc>
        <w:tc>
          <w:tcPr>
            <w:tcW w:w="230" w:type="pct"/>
          </w:tcPr>
          <w:p w14:paraId="44F8D73D" w14:textId="77777777" w:rsidR="00C335A9" w:rsidRPr="00E2711C" w:rsidRDefault="00C335A9" w:rsidP="00141EC3">
            <w:pPr>
              <w:spacing w:before="120" w:after="120"/>
              <w:jc w:val="center"/>
              <w:rPr>
                <w:rFonts w:ascii="Arial" w:hAnsi="Arial" w:cs="Arial"/>
                <w:sz w:val="20"/>
                <w:szCs w:val="20"/>
              </w:rPr>
            </w:pPr>
          </w:p>
        </w:tc>
        <w:tc>
          <w:tcPr>
            <w:tcW w:w="235" w:type="pct"/>
          </w:tcPr>
          <w:p w14:paraId="19660A9E" w14:textId="427D60E6" w:rsidR="00C335A9" w:rsidRPr="00E2711C" w:rsidRDefault="00C335A9" w:rsidP="00141EC3">
            <w:pPr>
              <w:spacing w:before="120" w:after="120"/>
              <w:jc w:val="center"/>
              <w:rPr>
                <w:rFonts w:ascii="Arial" w:hAnsi="Arial" w:cs="Arial"/>
                <w:sz w:val="20"/>
                <w:szCs w:val="20"/>
              </w:rPr>
            </w:pPr>
          </w:p>
        </w:tc>
        <w:tc>
          <w:tcPr>
            <w:tcW w:w="390" w:type="pct"/>
          </w:tcPr>
          <w:p w14:paraId="4AACE36B" w14:textId="37B8AACE" w:rsidR="00C335A9" w:rsidRPr="00E2711C" w:rsidRDefault="00C335A9" w:rsidP="00141EC3">
            <w:pPr>
              <w:spacing w:before="120" w:after="120"/>
              <w:rPr>
                <w:rFonts w:ascii="Arial" w:hAnsi="Arial" w:cs="Arial"/>
                <w:sz w:val="20"/>
                <w:szCs w:val="20"/>
              </w:rPr>
            </w:pPr>
          </w:p>
        </w:tc>
        <w:tc>
          <w:tcPr>
            <w:tcW w:w="1479" w:type="pct"/>
          </w:tcPr>
          <w:p w14:paraId="7AB1FF80" w14:textId="0F55FF85" w:rsidR="001614CC" w:rsidRPr="00E2711C" w:rsidRDefault="001614CC" w:rsidP="00141EC3">
            <w:pPr>
              <w:spacing w:before="120" w:after="120"/>
              <w:rPr>
                <w:rFonts w:ascii="Arial" w:hAnsi="Arial" w:cs="Arial"/>
                <w:sz w:val="20"/>
                <w:szCs w:val="20"/>
              </w:rPr>
            </w:pPr>
          </w:p>
        </w:tc>
      </w:tr>
      <w:tr w:rsidR="00413CF2" w:rsidRPr="00CE2162" w14:paraId="50F869E1" w14:textId="77777777" w:rsidTr="00141EC3">
        <w:trPr>
          <w:trHeight w:val="567"/>
        </w:trPr>
        <w:tc>
          <w:tcPr>
            <w:tcW w:w="323" w:type="pct"/>
          </w:tcPr>
          <w:p w14:paraId="061E7D95" w14:textId="555AAC9A" w:rsidR="00413CF2" w:rsidRDefault="00413CF2" w:rsidP="00141EC3">
            <w:pPr>
              <w:spacing w:before="120" w:after="120"/>
              <w:rPr>
                <w:rFonts w:ascii="Arial" w:hAnsi="Arial" w:cs="Arial"/>
                <w:sz w:val="20"/>
                <w:szCs w:val="20"/>
              </w:rPr>
            </w:pPr>
            <w:r>
              <w:rPr>
                <w:rFonts w:ascii="Arial" w:hAnsi="Arial" w:cs="Arial"/>
                <w:sz w:val="20"/>
                <w:szCs w:val="20"/>
              </w:rPr>
              <w:t>7.1.3</w:t>
            </w:r>
          </w:p>
        </w:tc>
        <w:tc>
          <w:tcPr>
            <w:tcW w:w="2343" w:type="pct"/>
          </w:tcPr>
          <w:p w14:paraId="6DD49B70" w14:textId="77777777" w:rsidR="00413CF2" w:rsidRPr="008164E7" w:rsidRDefault="00413CF2" w:rsidP="00141EC3">
            <w:pPr>
              <w:spacing w:before="120" w:after="120"/>
              <w:rPr>
                <w:rFonts w:ascii="Arial" w:hAnsi="Arial" w:cs="Arial"/>
                <w:b/>
                <w:bCs/>
                <w:sz w:val="20"/>
                <w:szCs w:val="20"/>
                <w:u w:val="single"/>
              </w:rPr>
            </w:pPr>
            <w:r w:rsidRPr="008164E7">
              <w:rPr>
                <w:rFonts w:ascii="Arial" w:hAnsi="Arial" w:cs="Arial"/>
                <w:b/>
                <w:bCs/>
                <w:sz w:val="20"/>
                <w:szCs w:val="20"/>
                <w:u w:val="single"/>
              </w:rPr>
              <w:t>Infrastructure</w:t>
            </w:r>
          </w:p>
          <w:p w14:paraId="4F3431AF" w14:textId="61CF6381" w:rsidR="00413CF2" w:rsidRDefault="00413CF2" w:rsidP="00141EC3">
            <w:pPr>
              <w:spacing w:before="120" w:after="120"/>
              <w:rPr>
                <w:rFonts w:ascii="Arial" w:hAnsi="Arial" w:cs="Arial"/>
                <w:sz w:val="20"/>
                <w:szCs w:val="20"/>
              </w:rPr>
            </w:pPr>
            <w:r w:rsidRPr="008C2018">
              <w:rPr>
                <w:rFonts w:ascii="Arial" w:hAnsi="Arial" w:cs="Arial"/>
                <w:sz w:val="20"/>
                <w:szCs w:val="20"/>
              </w:rPr>
              <w:t xml:space="preserve">The organization </w:t>
            </w:r>
            <w:r>
              <w:rPr>
                <w:rFonts w:ascii="Arial" w:hAnsi="Arial" w:cs="Arial"/>
                <w:sz w:val="20"/>
                <w:szCs w:val="20"/>
              </w:rPr>
              <w:t>has</w:t>
            </w:r>
            <w:r w:rsidRPr="008C2018">
              <w:rPr>
                <w:rFonts w:ascii="Arial" w:hAnsi="Arial" w:cs="Arial"/>
                <w:sz w:val="20"/>
                <w:szCs w:val="20"/>
              </w:rPr>
              <w:t xml:space="preserve"> provided the resources for the determination, establishment and maintenance of the infrastructure necessary to achieve conformity with the requirements of the food safety management system.</w:t>
            </w:r>
          </w:p>
          <w:p w14:paraId="5AC4783F" w14:textId="0F0991AF" w:rsidR="00413CF2" w:rsidRPr="008C2018" w:rsidRDefault="00413CF2" w:rsidP="00141EC3">
            <w:pPr>
              <w:spacing w:before="120" w:after="120"/>
              <w:rPr>
                <w:rFonts w:ascii="Arial" w:hAnsi="Arial" w:cs="Arial"/>
                <w:sz w:val="20"/>
                <w:szCs w:val="20"/>
              </w:rPr>
            </w:pPr>
            <w:r w:rsidRPr="00A457CD">
              <w:rPr>
                <w:rFonts w:ascii="Arial" w:hAnsi="Arial" w:cs="Arial"/>
                <w:sz w:val="20"/>
                <w:szCs w:val="20"/>
              </w:rPr>
              <w:t>Infrastructure can include</w:t>
            </w:r>
            <w:r>
              <w:rPr>
                <w:rFonts w:ascii="Arial" w:hAnsi="Arial" w:cs="Arial"/>
                <w:sz w:val="20"/>
                <w:szCs w:val="20"/>
              </w:rPr>
              <w:t xml:space="preserve"> </w:t>
            </w:r>
            <w:r w:rsidRPr="00214412">
              <w:rPr>
                <w:rFonts w:ascii="Arial" w:hAnsi="Arial" w:cs="Arial"/>
                <w:sz w:val="20"/>
                <w:szCs w:val="20"/>
              </w:rPr>
              <w:t>land, vessels, buildings and associated utilities</w:t>
            </w:r>
            <w:r>
              <w:rPr>
                <w:rFonts w:ascii="Arial" w:hAnsi="Arial" w:cs="Arial"/>
                <w:sz w:val="20"/>
                <w:szCs w:val="20"/>
              </w:rPr>
              <w:t xml:space="preserve">, </w:t>
            </w:r>
            <w:r w:rsidRPr="00214412">
              <w:rPr>
                <w:rFonts w:ascii="Arial" w:hAnsi="Arial" w:cs="Arial"/>
                <w:sz w:val="20"/>
                <w:szCs w:val="20"/>
              </w:rPr>
              <w:t>equipment, including hardware and software</w:t>
            </w:r>
            <w:r>
              <w:rPr>
                <w:rFonts w:ascii="Arial" w:hAnsi="Arial" w:cs="Arial"/>
                <w:sz w:val="20"/>
                <w:szCs w:val="20"/>
              </w:rPr>
              <w:t xml:space="preserve">, </w:t>
            </w:r>
            <w:r w:rsidRPr="00214412">
              <w:rPr>
                <w:rFonts w:ascii="Arial" w:hAnsi="Arial" w:cs="Arial"/>
                <w:sz w:val="20"/>
                <w:szCs w:val="20"/>
              </w:rPr>
              <w:t>transportation</w:t>
            </w:r>
            <w:r>
              <w:rPr>
                <w:rFonts w:ascii="Arial" w:hAnsi="Arial" w:cs="Arial"/>
                <w:sz w:val="20"/>
                <w:szCs w:val="20"/>
              </w:rPr>
              <w:t xml:space="preserve">, </w:t>
            </w:r>
            <w:r w:rsidRPr="00214412">
              <w:rPr>
                <w:rFonts w:ascii="Arial" w:hAnsi="Arial" w:cs="Arial"/>
                <w:sz w:val="20"/>
                <w:szCs w:val="20"/>
              </w:rPr>
              <w:t>information and communication technology</w:t>
            </w:r>
            <w:r>
              <w:rPr>
                <w:rFonts w:ascii="Arial" w:hAnsi="Arial" w:cs="Arial"/>
                <w:sz w:val="20"/>
                <w:szCs w:val="20"/>
              </w:rPr>
              <w:t>.</w:t>
            </w:r>
          </w:p>
        </w:tc>
        <w:tc>
          <w:tcPr>
            <w:tcW w:w="855" w:type="pct"/>
            <w:gridSpan w:val="3"/>
          </w:tcPr>
          <w:p w14:paraId="60BE0A55" w14:textId="67604D51" w:rsidR="00413CF2" w:rsidRDefault="00413CF2" w:rsidP="00141EC3">
            <w:pPr>
              <w:spacing w:before="120" w:after="120"/>
              <w:rPr>
                <w:rFonts w:ascii="Arial" w:hAnsi="Arial" w:cs="Arial"/>
                <w:sz w:val="20"/>
                <w:szCs w:val="20"/>
              </w:rPr>
            </w:pPr>
          </w:p>
        </w:tc>
        <w:tc>
          <w:tcPr>
            <w:tcW w:w="1479" w:type="pct"/>
          </w:tcPr>
          <w:p w14:paraId="78257B4E" w14:textId="5EFB3D02" w:rsidR="00413CF2" w:rsidRDefault="00413CF2" w:rsidP="00141EC3">
            <w:pPr>
              <w:spacing w:before="120" w:after="120"/>
              <w:rPr>
                <w:rFonts w:ascii="Arial" w:hAnsi="Arial" w:cs="Arial"/>
                <w:sz w:val="20"/>
                <w:szCs w:val="20"/>
              </w:rPr>
            </w:pPr>
          </w:p>
        </w:tc>
      </w:tr>
      <w:tr w:rsidR="00C335A9" w:rsidRPr="00CE2162" w14:paraId="7DE24193" w14:textId="77777777" w:rsidTr="00141EC3">
        <w:trPr>
          <w:trHeight w:val="567"/>
        </w:trPr>
        <w:tc>
          <w:tcPr>
            <w:tcW w:w="323" w:type="pct"/>
          </w:tcPr>
          <w:p w14:paraId="20D3D903" w14:textId="06DF0DDC" w:rsidR="00C335A9" w:rsidRDefault="00C335A9" w:rsidP="00141EC3">
            <w:pPr>
              <w:spacing w:before="120" w:after="120"/>
              <w:rPr>
                <w:rFonts w:ascii="Arial" w:hAnsi="Arial" w:cs="Arial"/>
                <w:sz w:val="20"/>
                <w:szCs w:val="20"/>
              </w:rPr>
            </w:pPr>
            <w:r>
              <w:rPr>
                <w:rFonts w:ascii="Arial" w:hAnsi="Arial" w:cs="Arial"/>
                <w:sz w:val="20"/>
                <w:szCs w:val="20"/>
              </w:rPr>
              <w:t>7.1.4</w:t>
            </w:r>
          </w:p>
        </w:tc>
        <w:tc>
          <w:tcPr>
            <w:tcW w:w="2343" w:type="pct"/>
          </w:tcPr>
          <w:p w14:paraId="1DC04BFC" w14:textId="77777777" w:rsidR="00C335A9" w:rsidRPr="008164E7" w:rsidRDefault="00C335A9" w:rsidP="00141EC3">
            <w:pPr>
              <w:spacing w:before="120" w:after="120"/>
              <w:rPr>
                <w:rFonts w:ascii="Arial" w:hAnsi="Arial" w:cs="Arial"/>
                <w:b/>
                <w:bCs/>
                <w:sz w:val="20"/>
                <w:szCs w:val="20"/>
                <w:u w:val="single"/>
              </w:rPr>
            </w:pPr>
            <w:r w:rsidRPr="008164E7">
              <w:rPr>
                <w:rFonts w:ascii="Arial" w:hAnsi="Arial" w:cs="Arial"/>
                <w:b/>
                <w:bCs/>
                <w:sz w:val="20"/>
                <w:szCs w:val="20"/>
                <w:u w:val="single"/>
              </w:rPr>
              <w:t>Work environment</w:t>
            </w:r>
          </w:p>
          <w:p w14:paraId="0D8A6469" w14:textId="5F7190D7" w:rsidR="00C335A9" w:rsidRDefault="00C335A9" w:rsidP="00141EC3">
            <w:pPr>
              <w:spacing w:before="120" w:after="120"/>
              <w:rPr>
                <w:rFonts w:ascii="Arial" w:hAnsi="Arial" w:cs="Arial"/>
                <w:sz w:val="20"/>
                <w:szCs w:val="20"/>
              </w:rPr>
            </w:pPr>
            <w:r w:rsidRPr="00181D8F">
              <w:rPr>
                <w:rFonts w:ascii="Arial" w:hAnsi="Arial" w:cs="Arial"/>
                <w:sz w:val="20"/>
                <w:szCs w:val="20"/>
              </w:rPr>
              <w:t xml:space="preserve">The organization </w:t>
            </w:r>
            <w:r>
              <w:rPr>
                <w:rFonts w:ascii="Arial" w:hAnsi="Arial" w:cs="Arial"/>
                <w:sz w:val="20"/>
                <w:szCs w:val="20"/>
              </w:rPr>
              <w:t>has</w:t>
            </w:r>
            <w:r w:rsidRPr="00181D8F">
              <w:rPr>
                <w:rFonts w:ascii="Arial" w:hAnsi="Arial" w:cs="Arial"/>
                <w:sz w:val="20"/>
                <w:szCs w:val="20"/>
              </w:rPr>
              <w:t xml:space="preserve"> determine</w:t>
            </w:r>
            <w:r>
              <w:rPr>
                <w:rFonts w:ascii="Arial" w:hAnsi="Arial" w:cs="Arial"/>
                <w:sz w:val="20"/>
                <w:szCs w:val="20"/>
              </w:rPr>
              <w:t>d</w:t>
            </w:r>
            <w:r w:rsidRPr="00181D8F">
              <w:rPr>
                <w:rFonts w:ascii="Arial" w:hAnsi="Arial" w:cs="Arial"/>
                <w:sz w:val="20"/>
                <w:szCs w:val="20"/>
              </w:rPr>
              <w:t>, provide</w:t>
            </w:r>
            <w:r>
              <w:rPr>
                <w:rFonts w:ascii="Arial" w:hAnsi="Arial" w:cs="Arial"/>
                <w:sz w:val="20"/>
                <w:szCs w:val="20"/>
              </w:rPr>
              <w:t>d</w:t>
            </w:r>
            <w:r w:rsidRPr="00181D8F">
              <w:rPr>
                <w:rFonts w:ascii="Arial" w:hAnsi="Arial" w:cs="Arial"/>
                <w:sz w:val="20"/>
                <w:szCs w:val="20"/>
              </w:rPr>
              <w:t xml:space="preserve"> and maintain</w:t>
            </w:r>
            <w:r>
              <w:rPr>
                <w:rFonts w:ascii="Arial" w:hAnsi="Arial" w:cs="Arial"/>
                <w:sz w:val="20"/>
                <w:szCs w:val="20"/>
              </w:rPr>
              <w:t>ed</w:t>
            </w:r>
            <w:r w:rsidRPr="00181D8F">
              <w:rPr>
                <w:rFonts w:ascii="Arial" w:hAnsi="Arial" w:cs="Arial"/>
                <w:sz w:val="20"/>
                <w:szCs w:val="20"/>
              </w:rPr>
              <w:t xml:space="preserve"> the resources for the establishment, management and maintenance of the work environment necessary to achieve conformity with the requirements of the </w:t>
            </w:r>
            <w:r>
              <w:rPr>
                <w:rFonts w:ascii="Arial" w:hAnsi="Arial" w:cs="Arial"/>
                <w:sz w:val="20"/>
                <w:szCs w:val="20"/>
              </w:rPr>
              <w:t>food safety management system.</w:t>
            </w:r>
          </w:p>
          <w:p w14:paraId="7A3909F3" w14:textId="51BADE2D" w:rsidR="00C335A9" w:rsidRPr="00181D8F" w:rsidRDefault="00C335A9" w:rsidP="00141EC3">
            <w:pPr>
              <w:spacing w:before="120" w:after="120"/>
              <w:rPr>
                <w:rFonts w:ascii="Arial" w:hAnsi="Arial" w:cs="Arial"/>
                <w:sz w:val="20"/>
                <w:szCs w:val="20"/>
              </w:rPr>
            </w:pPr>
            <w:r w:rsidRPr="00031D2C">
              <w:rPr>
                <w:rFonts w:ascii="Arial" w:hAnsi="Arial" w:cs="Arial"/>
                <w:sz w:val="20"/>
                <w:szCs w:val="20"/>
              </w:rPr>
              <w:t>A suitable environment can be a combination of human and physical factors</w:t>
            </w:r>
            <w:r>
              <w:rPr>
                <w:rFonts w:ascii="Arial" w:hAnsi="Arial" w:cs="Arial"/>
                <w:sz w:val="20"/>
                <w:szCs w:val="20"/>
              </w:rPr>
              <w:t>.</w:t>
            </w:r>
          </w:p>
        </w:tc>
        <w:tc>
          <w:tcPr>
            <w:tcW w:w="230" w:type="pct"/>
          </w:tcPr>
          <w:p w14:paraId="793FA284" w14:textId="611FAA00" w:rsidR="00C335A9" w:rsidRDefault="00C335A9" w:rsidP="00141EC3">
            <w:pPr>
              <w:spacing w:before="120" w:after="120"/>
              <w:jc w:val="center"/>
              <w:rPr>
                <w:rFonts w:ascii="Arial" w:hAnsi="Arial" w:cs="Arial"/>
                <w:sz w:val="20"/>
                <w:szCs w:val="20"/>
              </w:rPr>
            </w:pPr>
          </w:p>
        </w:tc>
        <w:tc>
          <w:tcPr>
            <w:tcW w:w="235" w:type="pct"/>
          </w:tcPr>
          <w:p w14:paraId="194A89E2" w14:textId="77777777" w:rsidR="00C335A9" w:rsidRPr="00A44A96" w:rsidRDefault="00C335A9" w:rsidP="00141EC3">
            <w:pPr>
              <w:spacing w:before="120" w:after="120"/>
              <w:jc w:val="center"/>
              <w:rPr>
                <w:rFonts w:ascii="Arial" w:hAnsi="Arial" w:cs="Arial"/>
                <w:sz w:val="20"/>
                <w:szCs w:val="20"/>
              </w:rPr>
            </w:pPr>
          </w:p>
        </w:tc>
        <w:tc>
          <w:tcPr>
            <w:tcW w:w="390" w:type="pct"/>
          </w:tcPr>
          <w:p w14:paraId="78022001" w14:textId="77777777" w:rsidR="00C335A9" w:rsidRDefault="00C335A9" w:rsidP="00141EC3">
            <w:pPr>
              <w:spacing w:before="120" w:after="120"/>
              <w:rPr>
                <w:rFonts w:ascii="Arial" w:hAnsi="Arial" w:cs="Arial"/>
                <w:sz w:val="20"/>
                <w:szCs w:val="20"/>
              </w:rPr>
            </w:pPr>
          </w:p>
        </w:tc>
        <w:tc>
          <w:tcPr>
            <w:tcW w:w="1479" w:type="pct"/>
          </w:tcPr>
          <w:p w14:paraId="5B98542E" w14:textId="74830339" w:rsidR="00C335A9" w:rsidRDefault="00C335A9" w:rsidP="00141EC3">
            <w:pPr>
              <w:spacing w:before="120" w:after="120"/>
              <w:rPr>
                <w:rFonts w:ascii="Arial" w:hAnsi="Arial" w:cs="Arial"/>
                <w:sz w:val="20"/>
                <w:szCs w:val="20"/>
              </w:rPr>
            </w:pPr>
          </w:p>
        </w:tc>
      </w:tr>
      <w:tr w:rsidR="00C335A9" w:rsidRPr="00CE2162" w14:paraId="1937B792" w14:textId="77777777" w:rsidTr="00141EC3">
        <w:trPr>
          <w:trHeight w:val="567"/>
        </w:trPr>
        <w:tc>
          <w:tcPr>
            <w:tcW w:w="323" w:type="pct"/>
          </w:tcPr>
          <w:p w14:paraId="0F81BF74" w14:textId="52C11BFB" w:rsidR="00C335A9" w:rsidRDefault="00C335A9" w:rsidP="00141EC3">
            <w:pPr>
              <w:spacing w:before="120" w:after="120"/>
              <w:rPr>
                <w:rFonts w:ascii="Arial" w:hAnsi="Arial" w:cs="Arial"/>
                <w:sz w:val="20"/>
                <w:szCs w:val="20"/>
              </w:rPr>
            </w:pPr>
            <w:r>
              <w:rPr>
                <w:rFonts w:ascii="Arial" w:hAnsi="Arial" w:cs="Arial"/>
                <w:sz w:val="20"/>
                <w:szCs w:val="20"/>
              </w:rPr>
              <w:t>7.1.5</w:t>
            </w:r>
          </w:p>
        </w:tc>
        <w:tc>
          <w:tcPr>
            <w:tcW w:w="2343" w:type="pct"/>
          </w:tcPr>
          <w:p w14:paraId="6E35ED12" w14:textId="77777777" w:rsidR="00C335A9" w:rsidRPr="008164E7" w:rsidRDefault="00C335A9" w:rsidP="00141EC3">
            <w:pPr>
              <w:spacing w:before="120" w:after="120"/>
              <w:rPr>
                <w:rFonts w:ascii="Arial" w:hAnsi="Arial" w:cs="Arial"/>
                <w:b/>
                <w:bCs/>
                <w:sz w:val="20"/>
                <w:szCs w:val="20"/>
                <w:u w:val="single"/>
              </w:rPr>
            </w:pPr>
            <w:r w:rsidRPr="008164E7">
              <w:rPr>
                <w:rFonts w:ascii="Arial" w:hAnsi="Arial" w:cs="Arial"/>
                <w:b/>
                <w:bCs/>
                <w:sz w:val="20"/>
                <w:szCs w:val="20"/>
                <w:u w:val="single"/>
              </w:rPr>
              <w:t>Externally developed elements of the food safety management system</w:t>
            </w:r>
          </w:p>
          <w:p w14:paraId="7F9A776A" w14:textId="5FA54EA2" w:rsidR="00C335A9" w:rsidRPr="00D76C26" w:rsidRDefault="00C335A9" w:rsidP="00141EC3">
            <w:pPr>
              <w:spacing w:before="120" w:after="120"/>
              <w:rPr>
                <w:rFonts w:ascii="Arial" w:hAnsi="Arial" w:cs="Arial"/>
                <w:sz w:val="20"/>
                <w:szCs w:val="20"/>
              </w:rPr>
            </w:pPr>
            <w:r>
              <w:rPr>
                <w:rFonts w:ascii="Arial" w:hAnsi="Arial" w:cs="Arial"/>
                <w:sz w:val="20"/>
                <w:szCs w:val="20"/>
              </w:rPr>
              <w:t>T</w:t>
            </w:r>
            <w:r w:rsidRPr="00D76C26">
              <w:rPr>
                <w:rFonts w:ascii="Arial" w:hAnsi="Arial" w:cs="Arial"/>
                <w:sz w:val="20"/>
                <w:szCs w:val="20"/>
              </w:rPr>
              <w:t>he organisation</w:t>
            </w:r>
            <w:r>
              <w:rPr>
                <w:rFonts w:ascii="Arial" w:hAnsi="Arial" w:cs="Arial"/>
                <w:sz w:val="20"/>
                <w:szCs w:val="20"/>
              </w:rPr>
              <w:t xml:space="preserve"> makes use of externally developed elements for the implemented food safety management system and ensured that the external </w:t>
            </w:r>
            <w:r>
              <w:rPr>
                <w:rFonts w:ascii="Arial" w:hAnsi="Arial" w:cs="Arial"/>
                <w:sz w:val="20"/>
                <w:szCs w:val="20"/>
              </w:rPr>
              <w:lastRenderedPageBreak/>
              <w:t xml:space="preserve">elements are </w:t>
            </w:r>
            <w:r w:rsidRPr="005C49EC">
              <w:rPr>
                <w:rFonts w:ascii="Arial" w:hAnsi="Arial" w:cs="Arial"/>
                <w:sz w:val="20"/>
                <w:szCs w:val="20"/>
              </w:rPr>
              <w:t>developed in conformance with requirements</w:t>
            </w:r>
            <w:r>
              <w:rPr>
                <w:rFonts w:ascii="Arial" w:hAnsi="Arial" w:cs="Arial"/>
                <w:sz w:val="20"/>
                <w:szCs w:val="20"/>
              </w:rPr>
              <w:t xml:space="preserve">, is </w:t>
            </w:r>
            <w:r w:rsidRPr="005C49EC">
              <w:rPr>
                <w:rFonts w:ascii="Arial" w:hAnsi="Arial" w:cs="Arial"/>
                <w:sz w:val="20"/>
                <w:szCs w:val="20"/>
              </w:rPr>
              <w:t>applicable to the site</w:t>
            </w:r>
            <w:r>
              <w:rPr>
                <w:rFonts w:ascii="Arial" w:hAnsi="Arial" w:cs="Arial"/>
                <w:sz w:val="20"/>
                <w:szCs w:val="20"/>
              </w:rPr>
              <w:t>(</w:t>
            </w:r>
            <w:r w:rsidRPr="005C49EC">
              <w:rPr>
                <w:rFonts w:ascii="Arial" w:hAnsi="Arial" w:cs="Arial"/>
                <w:sz w:val="20"/>
                <w:szCs w:val="20"/>
              </w:rPr>
              <w:t>s</w:t>
            </w:r>
            <w:r>
              <w:rPr>
                <w:rFonts w:ascii="Arial" w:hAnsi="Arial" w:cs="Arial"/>
                <w:sz w:val="20"/>
                <w:szCs w:val="20"/>
              </w:rPr>
              <w:t>)</w:t>
            </w:r>
            <w:r w:rsidRPr="005C49EC">
              <w:rPr>
                <w:rFonts w:ascii="Arial" w:hAnsi="Arial" w:cs="Arial"/>
                <w:sz w:val="20"/>
                <w:szCs w:val="20"/>
              </w:rPr>
              <w:t>, specifically adapted to the processes and products of the organization</w:t>
            </w:r>
            <w:r>
              <w:rPr>
                <w:rFonts w:ascii="Arial" w:hAnsi="Arial" w:cs="Arial"/>
                <w:sz w:val="20"/>
                <w:szCs w:val="20"/>
              </w:rPr>
              <w:t>, is</w:t>
            </w:r>
            <w:r w:rsidRPr="005C49EC">
              <w:rPr>
                <w:rFonts w:ascii="Arial" w:hAnsi="Arial" w:cs="Arial"/>
                <w:sz w:val="20"/>
                <w:szCs w:val="20"/>
              </w:rPr>
              <w:t xml:space="preserve"> implemented, maintained and updated as required </w:t>
            </w:r>
            <w:r>
              <w:rPr>
                <w:rFonts w:ascii="Arial" w:hAnsi="Arial" w:cs="Arial"/>
                <w:sz w:val="20"/>
                <w:szCs w:val="20"/>
              </w:rPr>
              <w:t>and</w:t>
            </w:r>
            <w:r w:rsidRPr="005C49EC">
              <w:rPr>
                <w:rFonts w:ascii="Arial" w:hAnsi="Arial" w:cs="Arial"/>
                <w:sz w:val="20"/>
                <w:szCs w:val="20"/>
              </w:rPr>
              <w:t xml:space="preserve"> retained as documented information</w:t>
            </w:r>
            <w:r>
              <w:rPr>
                <w:rFonts w:ascii="Arial" w:hAnsi="Arial" w:cs="Arial"/>
                <w:sz w:val="20"/>
                <w:szCs w:val="20"/>
              </w:rPr>
              <w:t>.</w:t>
            </w:r>
          </w:p>
        </w:tc>
        <w:tc>
          <w:tcPr>
            <w:tcW w:w="230" w:type="pct"/>
          </w:tcPr>
          <w:p w14:paraId="63E41923" w14:textId="16C9AB6D" w:rsidR="00C335A9" w:rsidRDefault="00C335A9" w:rsidP="00141EC3">
            <w:pPr>
              <w:spacing w:before="120" w:after="120"/>
              <w:jc w:val="center"/>
              <w:rPr>
                <w:rFonts w:ascii="Arial" w:hAnsi="Arial" w:cs="Arial"/>
                <w:sz w:val="20"/>
                <w:szCs w:val="20"/>
              </w:rPr>
            </w:pPr>
          </w:p>
        </w:tc>
        <w:tc>
          <w:tcPr>
            <w:tcW w:w="235" w:type="pct"/>
          </w:tcPr>
          <w:p w14:paraId="40A548D4" w14:textId="77777777" w:rsidR="00C335A9" w:rsidRPr="00A44A96" w:rsidRDefault="00C335A9" w:rsidP="00141EC3">
            <w:pPr>
              <w:spacing w:before="120" w:after="120"/>
              <w:jc w:val="center"/>
              <w:rPr>
                <w:rFonts w:ascii="Arial" w:hAnsi="Arial" w:cs="Arial"/>
                <w:sz w:val="20"/>
                <w:szCs w:val="20"/>
              </w:rPr>
            </w:pPr>
          </w:p>
        </w:tc>
        <w:tc>
          <w:tcPr>
            <w:tcW w:w="390" w:type="pct"/>
          </w:tcPr>
          <w:p w14:paraId="0D3781AB" w14:textId="77777777" w:rsidR="00C335A9" w:rsidRDefault="00C335A9" w:rsidP="00141EC3">
            <w:pPr>
              <w:spacing w:before="120" w:after="120"/>
              <w:rPr>
                <w:rFonts w:ascii="Arial" w:hAnsi="Arial" w:cs="Arial"/>
                <w:sz w:val="20"/>
                <w:szCs w:val="20"/>
              </w:rPr>
            </w:pPr>
          </w:p>
        </w:tc>
        <w:tc>
          <w:tcPr>
            <w:tcW w:w="1479" w:type="pct"/>
          </w:tcPr>
          <w:p w14:paraId="1FE7C32F" w14:textId="2FE65D46" w:rsidR="00C335A9" w:rsidRDefault="00C335A9" w:rsidP="00141EC3">
            <w:pPr>
              <w:spacing w:before="120" w:after="120"/>
              <w:rPr>
                <w:rFonts w:ascii="Arial" w:hAnsi="Arial" w:cs="Arial"/>
                <w:sz w:val="20"/>
                <w:szCs w:val="20"/>
              </w:rPr>
            </w:pPr>
          </w:p>
        </w:tc>
      </w:tr>
      <w:tr w:rsidR="00C335A9" w:rsidRPr="00CE2162" w14:paraId="1FA9CD07" w14:textId="77777777" w:rsidTr="00141EC3">
        <w:trPr>
          <w:trHeight w:val="567"/>
        </w:trPr>
        <w:tc>
          <w:tcPr>
            <w:tcW w:w="323" w:type="pct"/>
          </w:tcPr>
          <w:p w14:paraId="2F7135AB" w14:textId="002B9516" w:rsidR="00C335A9" w:rsidRDefault="00C335A9" w:rsidP="00141EC3">
            <w:pPr>
              <w:spacing w:before="120" w:after="120"/>
              <w:rPr>
                <w:rFonts w:ascii="Arial" w:hAnsi="Arial" w:cs="Arial"/>
                <w:sz w:val="20"/>
                <w:szCs w:val="20"/>
              </w:rPr>
            </w:pPr>
            <w:r>
              <w:rPr>
                <w:rFonts w:ascii="Arial" w:hAnsi="Arial" w:cs="Arial"/>
                <w:sz w:val="20"/>
                <w:szCs w:val="20"/>
              </w:rPr>
              <w:t>7.1.6</w:t>
            </w:r>
          </w:p>
        </w:tc>
        <w:tc>
          <w:tcPr>
            <w:tcW w:w="2343" w:type="pct"/>
          </w:tcPr>
          <w:p w14:paraId="4B84E8F4" w14:textId="77777777" w:rsidR="00C335A9" w:rsidRPr="008164E7" w:rsidRDefault="00C335A9" w:rsidP="00141EC3">
            <w:pPr>
              <w:spacing w:before="120" w:after="120"/>
              <w:rPr>
                <w:rFonts w:ascii="Arial" w:hAnsi="Arial" w:cs="Arial"/>
                <w:b/>
                <w:bCs/>
                <w:sz w:val="20"/>
                <w:szCs w:val="20"/>
                <w:u w:val="single"/>
              </w:rPr>
            </w:pPr>
            <w:r w:rsidRPr="008164E7">
              <w:rPr>
                <w:rFonts w:ascii="Arial" w:hAnsi="Arial" w:cs="Arial"/>
                <w:b/>
                <w:bCs/>
                <w:sz w:val="20"/>
                <w:szCs w:val="20"/>
                <w:u w:val="single"/>
              </w:rPr>
              <w:t>Control of externally provided processes, products or services</w:t>
            </w:r>
          </w:p>
          <w:p w14:paraId="25249CA8" w14:textId="0A07DE75" w:rsidR="00702602" w:rsidRPr="001A0480" w:rsidRDefault="00C335A9" w:rsidP="00141EC3">
            <w:pPr>
              <w:spacing w:before="120" w:after="120"/>
              <w:rPr>
                <w:rFonts w:ascii="Arial" w:hAnsi="Arial" w:cs="Arial"/>
                <w:sz w:val="20"/>
                <w:szCs w:val="20"/>
              </w:rPr>
            </w:pPr>
            <w:r w:rsidRPr="001A0480">
              <w:rPr>
                <w:rFonts w:ascii="Arial" w:hAnsi="Arial" w:cs="Arial"/>
                <w:sz w:val="20"/>
                <w:szCs w:val="20"/>
              </w:rPr>
              <w:t xml:space="preserve">The organization </w:t>
            </w:r>
            <w:r>
              <w:rPr>
                <w:rFonts w:ascii="Arial" w:hAnsi="Arial" w:cs="Arial"/>
                <w:sz w:val="20"/>
                <w:szCs w:val="20"/>
              </w:rPr>
              <w:t>has</w:t>
            </w:r>
            <w:r w:rsidRPr="001A0480">
              <w:rPr>
                <w:rFonts w:ascii="Arial" w:hAnsi="Arial" w:cs="Arial"/>
                <w:sz w:val="20"/>
                <w:szCs w:val="20"/>
              </w:rPr>
              <w:t xml:space="preserve"> establish</w:t>
            </w:r>
            <w:r>
              <w:rPr>
                <w:rFonts w:ascii="Arial" w:hAnsi="Arial" w:cs="Arial"/>
                <w:sz w:val="20"/>
                <w:szCs w:val="20"/>
              </w:rPr>
              <w:t>ed</w:t>
            </w:r>
            <w:r w:rsidRPr="001A0480">
              <w:rPr>
                <w:rFonts w:ascii="Arial" w:hAnsi="Arial" w:cs="Arial"/>
                <w:sz w:val="20"/>
                <w:szCs w:val="20"/>
              </w:rPr>
              <w:t xml:space="preserve"> and appl</w:t>
            </w:r>
            <w:r>
              <w:rPr>
                <w:rFonts w:ascii="Arial" w:hAnsi="Arial" w:cs="Arial"/>
                <w:sz w:val="20"/>
                <w:szCs w:val="20"/>
              </w:rPr>
              <w:t>ied</w:t>
            </w:r>
            <w:r w:rsidRPr="001A0480">
              <w:rPr>
                <w:rFonts w:ascii="Arial" w:hAnsi="Arial" w:cs="Arial"/>
                <w:sz w:val="20"/>
                <w:szCs w:val="20"/>
              </w:rPr>
              <w:t xml:space="preserve"> criteria for the evaluation, selection, monitoring of performance and re-evaluation of external providers of processes, products and/or service</w:t>
            </w:r>
            <w:r>
              <w:rPr>
                <w:rFonts w:ascii="Arial" w:hAnsi="Arial" w:cs="Arial"/>
                <w:sz w:val="20"/>
                <w:szCs w:val="20"/>
              </w:rPr>
              <w:t>s used.</w:t>
            </w:r>
          </w:p>
        </w:tc>
        <w:tc>
          <w:tcPr>
            <w:tcW w:w="230" w:type="pct"/>
          </w:tcPr>
          <w:p w14:paraId="089A9C5C" w14:textId="23CCACF1" w:rsidR="00C335A9" w:rsidRDefault="00C335A9" w:rsidP="00141EC3">
            <w:pPr>
              <w:spacing w:before="120" w:after="120"/>
              <w:jc w:val="center"/>
              <w:rPr>
                <w:rFonts w:ascii="Arial" w:hAnsi="Arial" w:cs="Arial"/>
                <w:sz w:val="20"/>
                <w:szCs w:val="20"/>
              </w:rPr>
            </w:pPr>
          </w:p>
        </w:tc>
        <w:tc>
          <w:tcPr>
            <w:tcW w:w="235" w:type="pct"/>
          </w:tcPr>
          <w:p w14:paraId="2E6D1D8C" w14:textId="0D5238F6" w:rsidR="00C335A9" w:rsidRPr="00A44A96" w:rsidRDefault="00C335A9" w:rsidP="00141EC3">
            <w:pPr>
              <w:spacing w:before="120" w:after="120"/>
              <w:rPr>
                <w:rFonts w:ascii="Arial" w:hAnsi="Arial" w:cs="Arial"/>
                <w:sz w:val="20"/>
                <w:szCs w:val="20"/>
              </w:rPr>
            </w:pPr>
          </w:p>
        </w:tc>
        <w:tc>
          <w:tcPr>
            <w:tcW w:w="390" w:type="pct"/>
          </w:tcPr>
          <w:p w14:paraId="434442F8" w14:textId="4CC7050C" w:rsidR="00C335A9" w:rsidRDefault="00C335A9" w:rsidP="00141EC3">
            <w:pPr>
              <w:spacing w:before="120" w:after="120"/>
              <w:rPr>
                <w:rFonts w:ascii="Arial" w:hAnsi="Arial" w:cs="Arial"/>
                <w:sz w:val="20"/>
                <w:szCs w:val="20"/>
              </w:rPr>
            </w:pPr>
          </w:p>
        </w:tc>
        <w:tc>
          <w:tcPr>
            <w:tcW w:w="1479" w:type="pct"/>
          </w:tcPr>
          <w:p w14:paraId="2B1354D2" w14:textId="51C23DE0" w:rsidR="00413CF2" w:rsidRPr="00F512EF" w:rsidRDefault="00413CF2" w:rsidP="00141EC3">
            <w:pPr>
              <w:pStyle w:val="ListParagraph"/>
              <w:numPr>
                <w:ilvl w:val="0"/>
                <w:numId w:val="11"/>
              </w:numPr>
              <w:spacing w:before="120" w:after="120"/>
              <w:contextualSpacing w:val="0"/>
              <w:rPr>
                <w:rFonts w:ascii="Arial" w:hAnsi="Arial" w:cs="Arial"/>
                <w:sz w:val="20"/>
                <w:szCs w:val="20"/>
              </w:rPr>
            </w:pPr>
          </w:p>
        </w:tc>
      </w:tr>
      <w:tr w:rsidR="00C335A9" w:rsidRPr="00CE2162" w14:paraId="773E1C06" w14:textId="77777777" w:rsidTr="00141EC3">
        <w:trPr>
          <w:trHeight w:val="567"/>
        </w:trPr>
        <w:tc>
          <w:tcPr>
            <w:tcW w:w="323" w:type="pct"/>
          </w:tcPr>
          <w:p w14:paraId="06E60213" w14:textId="77777777" w:rsidR="00C335A9" w:rsidRPr="00CE2162" w:rsidRDefault="00C335A9" w:rsidP="00141EC3">
            <w:pPr>
              <w:spacing w:before="120" w:after="120"/>
              <w:rPr>
                <w:rFonts w:ascii="Arial" w:hAnsi="Arial" w:cs="Arial"/>
                <w:sz w:val="20"/>
                <w:szCs w:val="20"/>
              </w:rPr>
            </w:pPr>
            <w:r w:rsidRPr="00CE2162">
              <w:rPr>
                <w:rFonts w:ascii="Arial" w:hAnsi="Arial" w:cs="Arial"/>
                <w:sz w:val="20"/>
                <w:szCs w:val="20"/>
              </w:rPr>
              <w:t>7.2</w:t>
            </w:r>
          </w:p>
        </w:tc>
        <w:tc>
          <w:tcPr>
            <w:tcW w:w="2343" w:type="pct"/>
          </w:tcPr>
          <w:p w14:paraId="38EFA4BE" w14:textId="77777777" w:rsidR="00C335A9" w:rsidRPr="008164E7" w:rsidRDefault="00C335A9" w:rsidP="00141EC3">
            <w:pPr>
              <w:spacing w:before="120" w:after="120"/>
              <w:rPr>
                <w:rFonts w:ascii="Arial" w:hAnsi="Arial" w:cs="Arial"/>
                <w:b/>
                <w:bCs/>
                <w:sz w:val="20"/>
                <w:szCs w:val="20"/>
              </w:rPr>
            </w:pPr>
            <w:r w:rsidRPr="008164E7">
              <w:rPr>
                <w:rFonts w:ascii="Arial" w:hAnsi="Arial" w:cs="Arial"/>
                <w:b/>
                <w:bCs/>
                <w:sz w:val="20"/>
                <w:szCs w:val="20"/>
              </w:rPr>
              <w:t>Competence</w:t>
            </w:r>
          </w:p>
          <w:p w14:paraId="1D25F22C" w14:textId="61A8D813" w:rsidR="00C335A9" w:rsidRPr="00B40058" w:rsidRDefault="00C335A9" w:rsidP="00141EC3">
            <w:pPr>
              <w:spacing w:before="120" w:after="120"/>
              <w:rPr>
                <w:rFonts w:ascii="Arial" w:hAnsi="Arial" w:cs="Arial"/>
                <w:sz w:val="20"/>
                <w:szCs w:val="20"/>
              </w:rPr>
            </w:pPr>
            <w:r w:rsidRPr="00B40058">
              <w:rPr>
                <w:rFonts w:ascii="Arial" w:hAnsi="Arial" w:cs="Arial"/>
                <w:sz w:val="20"/>
                <w:szCs w:val="20"/>
              </w:rPr>
              <w:t>There’s necessary competence of person(s) including external providers doing work under its control that affects its food safety performance and effectiveness of food safety management system, ensure that these persons, including the food safety and those responsible for operation of the hazards control plan, are competent based on appropriate education, training, or experience.</w:t>
            </w:r>
          </w:p>
        </w:tc>
        <w:tc>
          <w:tcPr>
            <w:tcW w:w="230" w:type="pct"/>
          </w:tcPr>
          <w:p w14:paraId="53C83D54" w14:textId="00D2715E" w:rsidR="00C335A9" w:rsidRPr="00A44A96" w:rsidRDefault="00C335A9" w:rsidP="00141EC3">
            <w:pPr>
              <w:spacing w:before="120" w:after="120"/>
              <w:jc w:val="center"/>
              <w:rPr>
                <w:rFonts w:ascii="Arial" w:hAnsi="Arial" w:cs="Arial"/>
                <w:sz w:val="20"/>
                <w:szCs w:val="20"/>
              </w:rPr>
            </w:pPr>
          </w:p>
        </w:tc>
        <w:tc>
          <w:tcPr>
            <w:tcW w:w="235" w:type="pct"/>
          </w:tcPr>
          <w:p w14:paraId="43E593F6" w14:textId="5AAB7BA9" w:rsidR="00C335A9" w:rsidRPr="00A44A96" w:rsidRDefault="00C335A9" w:rsidP="00141EC3">
            <w:pPr>
              <w:spacing w:before="120" w:after="120"/>
              <w:jc w:val="center"/>
              <w:rPr>
                <w:rFonts w:ascii="Arial" w:hAnsi="Arial" w:cs="Arial"/>
                <w:sz w:val="20"/>
                <w:szCs w:val="20"/>
              </w:rPr>
            </w:pPr>
          </w:p>
        </w:tc>
        <w:tc>
          <w:tcPr>
            <w:tcW w:w="390" w:type="pct"/>
          </w:tcPr>
          <w:p w14:paraId="5AE079DA" w14:textId="49AF06FA" w:rsidR="00C335A9" w:rsidRPr="00A44A96" w:rsidRDefault="00C335A9" w:rsidP="00141EC3">
            <w:pPr>
              <w:spacing w:before="120" w:after="120"/>
              <w:rPr>
                <w:rFonts w:ascii="Arial" w:hAnsi="Arial" w:cs="Arial"/>
                <w:sz w:val="20"/>
                <w:szCs w:val="20"/>
              </w:rPr>
            </w:pPr>
          </w:p>
        </w:tc>
        <w:tc>
          <w:tcPr>
            <w:tcW w:w="1479" w:type="pct"/>
          </w:tcPr>
          <w:p w14:paraId="32E43125" w14:textId="7E1368F9" w:rsidR="001614CC" w:rsidRPr="00A44A96" w:rsidRDefault="001614CC" w:rsidP="00141EC3">
            <w:pPr>
              <w:tabs>
                <w:tab w:val="left" w:pos="530"/>
              </w:tabs>
              <w:spacing w:before="120" w:after="120"/>
              <w:rPr>
                <w:rFonts w:ascii="Arial" w:hAnsi="Arial" w:cs="Arial"/>
                <w:sz w:val="20"/>
                <w:szCs w:val="20"/>
              </w:rPr>
            </w:pPr>
          </w:p>
        </w:tc>
      </w:tr>
      <w:tr w:rsidR="00C335A9" w:rsidRPr="00CE2162" w14:paraId="54DDCEAF" w14:textId="77777777" w:rsidTr="00141EC3">
        <w:trPr>
          <w:trHeight w:val="567"/>
        </w:trPr>
        <w:tc>
          <w:tcPr>
            <w:tcW w:w="323" w:type="pct"/>
          </w:tcPr>
          <w:p w14:paraId="24C60C3D" w14:textId="77777777" w:rsidR="00C335A9" w:rsidRPr="00CE2162" w:rsidRDefault="00C335A9" w:rsidP="00141EC3">
            <w:pPr>
              <w:spacing w:before="120" w:after="120"/>
              <w:rPr>
                <w:rFonts w:ascii="Arial" w:hAnsi="Arial" w:cs="Arial"/>
                <w:sz w:val="20"/>
                <w:szCs w:val="20"/>
              </w:rPr>
            </w:pPr>
            <w:r w:rsidRPr="00CE2162">
              <w:rPr>
                <w:rFonts w:ascii="Arial" w:hAnsi="Arial" w:cs="Arial"/>
                <w:sz w:val="20"/>
                <w:szCs w:val="20"/>
              </w:rPr>
              <w:t>7.3</w:t>
            </w:r>
          </w:p>
        </w:tc>
        <w:tc>
          <w:tcPr>
            <w:tcW w:w="2343" w:type="pct"/>
          </w:tcPr>
          <w:p w14:paraId="6049755F" w14:textId="77777777" w:rsidR="00C335A9" w:rsidRDefault="00C335A9" w:rsidP="00141EC3">
            <w:pPr>
              <w:spacing w:before="120" w:after="120"/>
              <w:rPr>
                <w:rFonts w:ascii="Arial" w:hAnsi="Arial" w:cs="Arial"/>
                <w:b/>
                <w:bCs/>
                <w:sz w:val="20"/>
                <w:szCs w:val="20"/>
              </w:rPr>
            </w:pPr>
            <w:r w:rsidRPr="00CE2162">
              <w:rPr>
                <w:rFonts w:ascii="Arial" w:hAnsi="Arial" w:cs="Arial"/>
                <w:b/>
                <w:bCs/>
                <w:sz w:val="20"/>
                <w:szCs w:val="20"/>
              </w:rPr>
              <w:t>Awareness</w:t>
            </w:r>
          </w:p>
          <w:p w14:paraId="687612A6" w14:textId="672B8FB2" w:rsidR="00C335A9" w:rsidRPr="00B40058" w:rsidRDefault="00C335A9" w:rsidP="00141EC3">
            <w:pPr>
              <w:spacing w:before="120" w:after="120"/>
              <w:rPr>
                <w:rFonts w:ascii="Arial" w:hAnsi="Arial" w:cs="Arial"/>
                <w:sz w:val="20"/>
                <w:szCs w:val="20"/>
              </w:rPr>
            </w:pPr>
            <w:r w:rsidRPr="00B40058">
              <w:rPr>
                <w:rFonts w:ascii="Arial" w:hAnsi="Arial" w:cs="Arial"/>
                <w:sz w:val="20"/>
                <w:szCs w:val="20"/>
              </w:rPr>
              <w:t>The organization had ensured that all</w:t>
            </w:r>
            <w:r w:rsidR="00F512EF">
              <w:rPr>
                <w:rFonts w:ascii="Arial" w:hAnsi="Arial" w:cs="Arial"/>
                <w:sz w:val="20"/>
                <w:szCs w:val="20"/>
              </w:rPr>
              <w:t xml:space="preserve"> </w:t>
            </w:r>
            <w:r w:rsidRPr="00B40058">
              <w:rPr>
                <w:rFonts w:ascii="Arial" w:hAnsi="Arial" w:cs="Arial"/>
                <w:sz w:val="20"/>
                <w:szCs w:val="20"/>
              </w:rPr>
              <w:t>persons doing work under the organization control shall be aware of the food safety policy, the objective of the food safety management system relevant to their task(s) and the individual contribution to the effectiveness of the food safety management system, including the benefits of improved food safety performance.</w:t>
            </w:r>
          </w:p>
        </w:tc>
        <w:tc>
          <w:tcPr>
            <w:tcW w:w="230" w:type="pct"/>
          </w:tcPr>
          <w:p w14:paraId="14B65AED" w14:textId="5E4739E4" w:rsidR="00C335A9" w:rsidRPr="00A44A96" w:rsidRDefault="00C335A9" w:rsidP="00141EC3">
            <w:pPr>
              <w:spacing w:before="120" w:after="120"/>
              <w:jc w:val="center"/>
              <w:rPr>
                <w:rFonts w:ascii="Arial" w:hAnsi="Arial" w:cs="Arial"/>
                <w:sz w:val="20"/>
                <w:szCs w:val="20"/>
              </w:rPr>
            </w:pPr>
          </w:p>
        </w:tc>
        <w:tc>
          <w:tcPr>
            <w:tcW w:w="235" w:type="pct"/>
          </w:tcPr>
          <w:p w14:paraId="32CAE9CD" w14:textId="63D934DD" w:rsidR="00C335A9" w:rsidRPr="00A44A96" w:rsidRDefault="00C335A9" w:rsidP="00141EC3">
            <w:pPr>
              <w:spacing w:before="120" w:after="120"/>
              <w:jc w:val="center"/>
              <w:rPr>
                <w:rFonts w:ascii="Arial" w:hAnsi="Arial" w:cs="Arial"/>
                <w:sz w:val="20"/>
                <w:szCs w:val="20"/>
              </w:rPr>
            </w:pPr>
          </w:p>
        </w:tc>
        <w:tc>
          <w:tcPr>
            <w:tcW w:w="390" w:type="pct"/>
          </w:tcPr>
          <w:p w14:paraId="166822C4" w14:textId="351438F1" w:rsidR="00C335A9" w:rsidRPr="00A44A96" w:rsidRDefault="00C335A9" w:rsidP="00141EC3">
            <w:pPr>
              <w:spacing w:before="120" w:after="120"/>
              <w:rPr>
                <w:rFonts w:ascii="Arial" w:hAnsi="Arial" w:cs="Arial"/>
                <w:sz w:val="20"/>
                <w:szCs w:val="20"/>
              </w:rPr>
            </w:pPr>
          </w:p>
        </w:tc>
        <w:tc>
          <w:tcPr>
            <w:tcW w:w="1479" w:type="pct"/>
          </w:tcPr>
          <w:p w14:paraId="13B9AAE5" w14:textId="7FB3F03C" w:rsidR="004C107C" w:rsidRPr="004C107C" w:rsidRDefault="004C107C" w:rsidP="00141EC3">
            <w:pPr>
              <w:spacing w:before="120" w:after="120"/>
              <w:rPr>
                <w:rFonts w:ascii="Arial" w:hAnsi="Arial" w:cs="Arial"/>
                <w:sz w:val="20"/>
                <w:szCs w:val="20"/>
              </w:rPr>
            </w:pPr>
          </w:p>
        </w:tc>
      </w:tr>
      <w:tr w:rsidR="00C335A9" w:rsidRPr="00CE2162" w14:paraId="5C59F9AD" w14:textId="77777777" w:rsidTr="00141EC3">
        <w:trPr>
          <w:trHeight w:val="567"/>
        </w:trPr>
        <w:tc>
          <w:tcPr>
            <w:tcW w:w="323" w:type="pct"/>
          </w:tcPr>
          <w:p w14:paraId="5C4EF1F4" w14:textId="77777777" w:rsidR="00C335A9" w:rsidRPr="00CE2162" w:rsidRDefault="00C335A9" w:rsidP="00141EC3">
            <w:pPr>
              <w:spacing w:before="120" w:after="120"/>
              <w:rPr>
                <w:rFonts w:ascii="Arial" w:hAnsi="Arial" w:cs="Arial"/>
                <w:sz w:val="20"/>
                <w:szCs w:val="20"/>
              </w:rPr>
            </w:pPr>
            <w:r w:rsidRPr="00CE2162">
              <w:rPr>
                <w:rFonts w:ascii="Arial" w:hAnsi="Arial" w:cs="Arial"/>
                <w:sz w:val="20"/>
                <w:szCs w:val="20"/>
              </w:rPr>
              <w:t>7.4</w:t>
            </w:r>
          </w:p>
        </w:tc>
        <w:tc>
          <w:tcPr>
            <w:tcW w:w="2343" w:type="pct"/>
          </w:tcPr>
          <w:p w14:paraId="6AC9077F" w14:textId="77777777" w:rsidR="00C335A9" w:rsidRDefault="00C335A9" w:rsidP="00141EC3">
            <w:pPr>
              <w:spacing w:before="120" w:after="120"/>
              <w:rPr>
                <w:rFonts w:ascii="Arial" w:hAnsi="Arial" w:cs="Arial"/>
                <w:b/>
                <w:bCs/>
                <w:sz w:val="20"/>
                <w:szCs w:val="20"/>
              </w:rPr>
            </w:pPr>
            <w:r w:rsidRPr="00CE2162">
              <w:rPr>
                <w:rFonts w:ascii="Arial" w:hAnsi="Arial" w:cs="Arial"/>
                <w:b/>
                <w:bCs/>
                <w:sz w:val="20"/>
                <w:szCs w:val="20"/>
              </w:rPr>
              <w:t>Communication</w:t>
            </w:r>
          </w:p>
          <w:p w14:paraId="028A6C4E" w14:textId="3E70A5C4" w:rsidR="00C335A9" w:rsidRPr="00B40058" w:rsidRDefault="00C335A9" w:rsidP="00141EC3">
            <w:pPr>
              <w:spacing w:before="120" w:after="120"/>
              <w:rPr>
                <w:rFonts w:ascii="Arial" w:hAnsi="Arial" w:cs="Arial"/>
                <w:sz w:val="20"/>
                <w:szCs w:val="20"/>
              </w:rPr>
            </w:pPr>
            <w:r w:rsidRPr="00B40058">
              <w:rPr>
                <w:rFonts w:ascii="Arial" w:hAnsi="Arial" w:cs="Arial"/>
                <w:sz w:val="20"/>
                <w:szCs w:val="20"/>
              </w:rPr>
              <w:t xml:space="preserve">The organisation had established sufficient information is communicated externally and is available for interested parties of the food chain. the organization shall establish implement and maintain effective communications with: External providers and contractors, </w:t>
            </w:r>
            <w:r w:rsidR="00F512EF">
              <w:rPr>
                <w:rFonts w:ascii="Arial" w:hAnsi="Arial" w:cs="Arial"/>
                <w:sz w:val="20"/>
                <w:szCs w:val="20"/>
              </w:rPr>
              <w:t>c</w:t>
            </w:r>
            <w:r w:rsidRPr="00B40058">
              <w:rPr>
                <w:rFonts w:ascii="Arial" w:hAnsi="Arial" w:cs="Arial"/>
                <w:sz w:val="20"/>
                <w:szCs w:val="20"/>
              </w:rPr>
              <w:t xml:space="preserve">ustomers and/or consumers in relation to, </w:t>
            </w:r>
            <w:r w:rsidR="00F512EF">
              <w:rPr>
                <w:rFonts w:ascii="Arial" w:hAnsi="Arial" w:cs="Arial"/>
                <w:sz w:val="20"/>
                <w:szCs w:val="20"/>
              </w:rPr>
              <w:t>pr</w:t>
            </w:r>
            <w:r w:rsidRPr="00B40058">
              <w:rPr>
                <w:rFonts w:ascii="Arial" w:hAnsi="Arial" w:cs="Arial"/>
                <w:sz w:val="20"/>
                <w:szCs w:val="20"/>
              </w:rPr>
              <w:t>oduct information to enable the safe handling display, storage, preparations, distribution and use of product within the food chain or by the consumer and Identified foods safety hazards that need to be controlled by the other organizations in the food chain, and/or consumers.</w:t>
            </w:r>
          </w:p>
        </w:tc>
        <w:tc>
          <w:tcPr>
            <w:tcW w:w="230" w:type="pct"/>
          </w:tcPr>
          <w:p w14:paraId="1369AF7A" w14:textId="1ECDEEC9" w:rsidR="00C335A9" w:rsidRPr="00A44A96" w:rsidRDefault="00C335A9" w:rsidP="00141EC3">
            <w:pPr>
              <w:spacing w:before="120" w:after="120"/>
              <w:jc w:val="center"/>
              <w:rPr>
                <w:rFonts w:ascii="Arial" w:hAnsi="Arial" w:cs="Arial"/>
                <w:sz w:val="20"/>
                <w:szCs w:val="20"/>
              </w:rPr>
            </w:pPr>
          </w:p>
        </w:tc>
        <w:tc>
          <w:tcPr>
            <w:tcW w:w="235" w:type="pct"/>
          </w:tcPr>
          <w:p w14:paraId="587D8535" w14:textId="1205B6DF" w:rsidR="00C335A9" w:rsidRPr="00A44A96" w:rsidRDefault="00C335A9" w:rsidP="00141EC3">
            <w:pPr>
              <w:spacing w:before="120" w:after="120"/>
              <w:jc w:val="center"/>
              <w:rPr>
                <w:rFonts w:ascii="Arial" w:hAnsi="Arial" w:cs="Arial"/>
                <w:sz w:val="20"/>
                <w:szCs w:val="20"/>
              </w:rPr>
            </w:pPr>
          </w:p>
        </w:tc>
        <w:tc>
          <w:tcPr>
            <w:tcW w:w="390" w:type="pct"/>
          </w:tcPr>
          <w:p w14:paraId="0DF56C87" w14:textId="5DCE4BA3" w:rsidR="00C335A9" w:rsidRPr="00A44A96" w:rsidRDefault="00C335A9" w:rsidP="00141EC3">
            <w:pPr>
              <w:spacing w:before="120" w:after="120"/>
              <w:rPr>
                <w:rFonts w:ascii="Arial" w:hAnsi="Arial" w:cs="Arial"/>
                <w:sz w:val="20"/>
                <w:szCs w:val="20"/>
              </w:rPr>
            </w:pPr>
          </w:p>
        </w:tc>
        <w:tc>
          <w:tcPr>
            <w:tcW w:w="1479" w:type="pct"/>
          </w:tcPr>
          <w:p w14:paraId="18DFCA20" w14:textId="4ABA8040" w:rsidR="00450FA2" w:rsidRPr="00A44A96" w:rsidRDefault="00450FA2" w:rsidP="00141EC3">
            <w:pPr>
              <w:spacing w:before="120" w:after="120"/>
              <w:rPr>
                <w:rFonts w:ascii="Arial" w:hAnsi="Arial" w:cs="Arial"/>
                <w:sz w:val="20"/>
                <w:szCs w:val="20"/>
              </w:rPr>
            </w:pPr>
          </w:p>
        </w:tc>
      </w:tr>
      <w:tr w:rsidR="00C335A9" w:rsidRPr="00CE2162" w14:paraId="4A0A9573" w14:textId="77777777" w:rsidTr="00141EC3">
        <w:trPr>
          <w:trHeight w:val="567"/>
        </w:trPr>
        <w:tc>
          <w:tcPr>
            <w:tcW w:w="323" w:type="pct"/>
          </w:tcPr>
          <w:p w14:paraId="3E344C93" w14:textId="5B34A6EE" w:rsidR="00C335A9" w:rsidRDefault="00C335A9" w:rsidP="00141EC3">
            <w:pPr>
              <w:spacing w:before="120" w:after="120"/>
              <w:rPr>
                <w:rFonts w:ascii="Arial" w:hAnsi="Arial" w:cs="Arial"/>
                <w:sz w:val="20"/>
                <w:szCs w:val="20"/>
              </w:rPr>
            </w:pPr>
            <w:r>
              <w:rPr>
                <w:rFonts w:ascii="Arial" w:hAnsi="Arial" w:cs="Arial"/>
                <w:sz w:val="20"/>
                <w:szCs w:val="20"/>
              </w:rPr>
              <w:lastRenderedPageBreak/>
              <w:t>7.4.2</w:t>
            </w:r>
          </w:p>
        </w:tc>
        <w:tc>
          <w:tcPr>
            <w:tcW w:w="2343" w:type="pct"/>
          </w:tcPr>
          <w:p w14:paraId="18702D33" w14:textId="77777777" w:rsidR="00C335A9" w:rsidRPr="008164E7" w:rsidRDefault="00C335A9" w:rsidP="00141EC3">
            <w:pPr>
              <w:spacing w:before="120" w:after="120"/>
              <w:jc w:val="both"/>
              <w:rPr>
                <w:rFonts w:ascii="Arial" w:hAnsi="Arial" w:cs="Arial"/>
                <w:b/>
                <w:bCs/>
                <w:sz w:val="20"/>
                <w:szCs w:val="20"/>
                <w:u w:val="single"/>
              </w:rPr>
            </w:pPr>
            <w:r w:rsidRPr="008164E7">
              <w:rPr>
                <w:rFonts w:ascii="Arial" w:hAnsi="Arial" w:cs="Arial"/>
                <w:b/>
                <w:bCs/>
                <w:sz w:val="20"/>
                <w:szCs w:val="20"/>
                <w:u w:val="single"/>
              </w:rPr>
              <w:t>External communication</w:t>
            </w:r>
          </w:p>
          <w:p w14:paraId="50BF5723" w14:textId="77777777" w:rsidR="00C335A9" w:rsidRDefault="00C335A9" w:rsidP="00141EC3">
            <w:pPr>
              <w:spacing w:before="120" w:after="120"/>
              <w:rPr>
                <w:rFonts w:ascii="Arial" w:hAnsi="Arial" w:cs="Arial"/>
                <w:sz w:val="20"/>
                <w:szCs w:val="20"/>
              </w:rPr>
            </w:pPr>
            <w:r w:rsidRPr="006E58BE">
              <w:rPr>
                <w:rFonts w:ascii="Arial" w:hAnsi="Arial" w:cs="Arial"/>
                <w:sz w:val="20"/>
                <w:szCs w:val="20"/>
              </w:rPr>
              <w:t>The organization has ensured that sufficient information is communicated externally and is available for interested parties of the food chain</w:t>
            </w:r>
            <w:r>
              <w:rPr>
                <w:rFonts w:ascii="Arial" w:hAnsi="Arial" w:cs="Arial"/>
                <w:sz w:val="20"/>
                <w:szCs w:val="20"/>
              </w:rPr>
              <w:t>.</w:t>
            </w:r>
          </w:p>
          <w:p w14:paraId="3C218A05" w14:textId="15A6CDCB" w:rsidR="00C335A9" w:rsidRDefault="00C335A9" w:rsidP="00141EC3">
            <w:pPr>
              <w:spacing w:before="120" w:after="120"/>
              <w:rPr>
                <w:rFonts w:ascii="Arial" w:hAnsi="Arial" w:cs="Arial"/>
                <w:sz w:val="20"/>
                <w:szCs w:val="20"/>
              </w:rPr>
            </w:pPr>
            <w:r w:rsidRPr="008D3EBC">
              <w:rPr>
                <w:rFonts w:ascii="Arial" w:hAnsi="Arial" w:cs="Arial"/>
                <w:sz w:val="20"/>
                <w:szCs w:val="20"/>
              </w:rPr>
              <w:t xml:space="preserve">The organization </w:t>
            </w:r>
            <w:r>
              <w:rPr>
                <w:rFonts w:ascii="Arial" w:hAnsi="Arial" w:cs="Arial"/>
                <w:sz w:val="20"/>
                <w:szCs w:val="20"/>
              </w:rPr>
              <w:t>has</w:t>
            </w:r>
            <w:r w:rsidRPr="008D3EBC">
              <w:rPr>
                <w:rFonts w:ascii="Arial" w:hAnsi="Arial" w:cs="Arial"/>
                <w:sz w:val="20"/>
                <w:szCs w:val="20"/>
              </w:rPr>
              <w:t xml:space="preserve"> effective communications with</w:t>
            </w:r>
            <w:r>
              <w:rPr>
                <w:rFonts w:ascii="Arial" w:hAnsi="Arial" w:cs="Arial"/>
                <w:sz w:val="20"/>
                <w:szCs w:val="20"/>
              </w:rPr>
              <w:t xml:space="preserve"> </w:t>
            </w:r>
            <w:r w:rsidRPr="00603515">
              <w:rPr>
                <w:rFonts w:ascii="Arial" w:hAnsi="Arial" w:cs="Arial"/>
                <w:sz w:val="20"/>
                <w:szCs w:val="20"/>
              </w:rPr>
              <w:t>external providers and contractors</w:t>
            </w:r>
            <w:r>
              <w:rPr>
                <w:rFonts w:ascii="Arial" w:hAnsi="Arial" w:cs="Arial"/>
                <w:sz w:val="20"/>
                <w:szCs w:val="20"/>
              </w:rPr>
              <w:t xml:space="preserve">, </w:t>
            </w:r>
            <w:r w:rsidRPr="00603515">
              <w:rPr>
                <w:rFonts w:ascii="Arial" w:hAnsi="Arial" w:cs="Arial"/>
                <w:sz w:val="20"/>
                <w:szCs w:val="20"/>
              </w:rPr>
              <w:t>customers and/or consumers,</w:t>
            </w:r>
            <w:r>
              <w:rPr>
                <w:rFonts w:ascii="Arial" w:hAnsi="Arial" w:cs="Arial"/>
                <w:sz w:val="20"/>
                <w:szCs w:val="20"/>
              </w:rPr>
              <w:t xml:space="preserve"> </w:t>
            </w:r>
            <w:r w:rsidRPr="00191402">
              <w:rPr>
                <w:rFonts w:ascii="Arial" w:hAnsi="Arial" w:cs="Arial"/>
                <w:sz w:val="20"/>
                <w:szCs w:val="20"/>
              </w:rPr>
              <w:t>statutory and regulatory authorities</w:t>
            </w:r>
            <w:r>
              <w:rPr>
                <w:rFonts w:ascii="Arial" w:hAnsi="Arial" w:cs="Arial"/>
                <w:sz w:val="20"/>
                <w:szCs w:val="20"/>
              </w:rPr>
              <w:t xml:space="preserve"> and </w:t>
            </w:r>
            <w:r w:rsidRPr="001C76C3">
              <w:rPr>
                <w:rFonts w:ascii="Arial" w:hAnsi="Arial" w:cs="Arial"/>
                <w:sz w:val="20"/>
                <w:szCs w:val="20"/>
              </w:rPr>
              <w:t xml:space="preserve">other organizations that have an impact on, or will be affected by, the effectiveness or updating of the </w:t>
            </w:r>
            <w:r>
              <w:rPr>
                <w:rFonts w:ascii="Arial" w:hAnsi="Arial" w:cs="Arial"/>
                <w:sz w:val="20"/>
                <w:szCs w:val="20"/>
              </w:rPr>
              <w:t>food safety management system.</w:t>
            </w:r>
          </w:p>
          <w:p w14:paraId="776A8841" w14:textId="12C2916F" w:rsidR="00C335A9" w:rsidRPr="006E58BE" w:rsidRDefault="00C335A9" w:rsidP="00141EC3">
            <w:pPr>
              <w:spacing w:before="120" w:after="120"/>
              <w:rPr>
                <w:rFonts w:ascii="Arial" w:hAnsi="Arial" w:cs="Arial"/>
                <w:sz w:val="20"/>
                <w:szCs w:val="20"/>
              </w:rPr>
            </w:pPr>
            <w:r w:rsidRPr="00F37502">
              <w:rPr>
                <w:rFonts w:ascii="Arial" w:hAnsi="Arial" w:cs="Arial"/>
                <w:sz w:val="20"/>
                <w:szCs w:val="20"/>
              </w:rPr>
              <w:t>Evidence of external communication</w:t>
            </w:r>
            <w:r>
              <w:rPr>
                <w:rFonts w:ascii="Arial" w:hAnsi="Arial" w:cs="Arial"/>
                <w:sz w:val="20"/>
                <w:szCs w:val="20"/>
              </w:rPr>
              <w:t xml:space="preserve"> is</w:t>
            </w:r>
            <w:r w:rsidRPr="00F37502">
              <w:rPr>
                <w:rFonts w:ascii="Arial" w:hAnsi="Arial" w:cs="Arial"/>
                <w:sz w:val="20"/>
                <w:szCs w:val="20"/>
              </w:rPr>
              <w:t xml:space="preserve"> retained as documented information</w:t>
            </w:r>
            <w:r>
              <w:rPr>
                <w:rFonts w:ascii="Arial" w:hAnsi="Arial" w:cs="Arial"/>
                <w:sz w:val="20"/>
                <w:szCs w:val="20"/>
              </w:rPr>
              <w:t>.</w:t>
            </w:r>
          </w:p>
        </w:tc>
        <w:tc>
          <w:tcPr>
            <w:tcW w:w="230" w:type="pct"/>
          </w:tcPr>
          <w:p w14:paraId="4CFA122F" w14:textId="2EB12937" w:rsidR="00C335A9" w:rsidRDefault="00C335A9" w:rsidP="00141EC3">
            <w:pPr>
              <w:spacing w:before="120" w:after="120"/>
              <w:jc w:val="center"/>
              <w:rPr>
                <w:rFonts w:ascii="Arial" w:hAnsi="Arial" w:cs="Arial"/>
                <w:sz w:val="20"/>
                <w:szCs w:val="20"/>
              </w:rPr>
            </w:pPr>
          </w:p>
        </w:tc>
        <w:tc>
          <w:tcPr>
            <w:tcW w:w="235" w:type="pct"/>
          </w:tcPr>
          <w:p w14:paraId="3098768F" w14:textId="67C58AB6" w:rsidR="00C335A9" w:rsidRPr="00A44A96" w:rsidRDefault="00C335A9" w:rsidP="00141EC3">
            <w:pPr>
              <w:spacing w:before="120" w:after="120"/>
              <w:rPr>
                <w:rFonts w:ascii="Arial" w:hAnsi="Arial" w:cs="Arial"/>
                <w:sz w:val="20"/>
                <w:szCs w:val="20"/>
              </w:rPr>
            </w:pPr>
          </w:p>
        </w:tc>
        <w:tc>
          <w:tcPr>
            <w:tcW w:w="390" w:type="pct"/>
          </w:tcPr>
          <w:p w14:paraId="11DF18C1" w14:textId="1F5700C7" w:rsidR="00C335A9" w:rsidRDefault="00C335A9" w:rsidP="00141EC3">
            <w:pPr>
              <w:spacing w:before="120" w:after="120"/>
              <w:rPr>
                <w:rFonts w:ascii="Arial" w:hAnsi="Arial" w:cs="Arial"/>
                <w:sz w:val="20"/>
                <w:szCs w:val="20"/>
              </w:rPr>
            </w:pPr>
          </w:p>
        </w:tc>
        <w:tc>
          <w:tcPr>
            <w:tcW w:w="1479" w:type="pct"/>
          </w:tcPr>
          <w:p w14:paraId="64090B7D" w14:textId="5D4E4918" w:rsidR="006D3131" w:rsidRPr="006D3131" w:rsidRDefault="006D3131" w:rsidP="00141EC3">
            <w:pPr>
              <w:spacing w:before="120" w:after="120"/>
              <w:rPr>
                <w:rFonts w:ascii="Arial" w:hAnsi="Arial" w:cs="Arial"/>
                <w:sz w:val="20"/>
                <w:szCs w:val="20"/>
              </w:rPr>
            </w:pPr>
          </w:p>
        </w:tc>
      </w:tr>
      <w:tr w:rsidR="00C335A9" w:rsidRPr="00CE2162" w14:paraId="302CD5D5" w14:textId="77777777" w:rsidTr="00141EC3">
        <w:trPr>
          <w:trHeight w:val="567"/>
        </w:trPr>
        <w:tc>
          <w:tcPr>
            <w:tcW w:w="323" w:type="pct"/>
          </w:tcPr>
          <w:p w14:paraId="35DE64D7" w14:textId="1452835E" w:rsidR="00C335A9" w:rsidRDefault="00C335A9" w:rsidP="00141EC3">
            <w:pPr>
              <w:spacing w:before="120" w:after="120"/>
              <w:rPr>
                <w:rFonts w:ascii="Arial" w:hAnsi="Arial" w:cs="Arial"/>
                <w:sz w:val="20"/>
                <w:szCs w:val="20"/>
              </w:rPr>
            </w:pPr>
            <w:r>
              <w:rPr>
                <w:rFonts w:ascii="Arial" w:hAnsi="Arial" w:cs="Arial"/>
                <w:sz w:val="20"/>
                <w:szCs w:val="20"/>
              </w:rPr>
              <w:t>7.4.3</w:t>
            </w:r>
          </w:p>
        </w:tc>
        <w:tc>
          <w:tcPr>
            <w:tcW w:w="2343" w:type="pct"/>
          </w:tcPr>
          <w:p w14:paraId="30BDBC05" w14:textId="77777777" w:rsidR="00C335A9" w:rsidRPr="008164E7" w:rsidRDefault="00C335A9" w:rsidP="00141EC3">
            <w:pPr>
              <w:spacing w:before="120" w:after="120"/>
              <w:rPr>
                <w:rFonts w:ascii="Arial" w:hAnsi="Arial" w:cs="Arial"/>
                <w:b/>
                <w:bCs/>
                <w:sz w:val="20"/>
                <w:szCs w:val="20"/>
                <w:u w:val="single"/>
              </w:rPr>
            </w:pPr>
            <w:r w:rsidRPr="008164E7">
              <w:rPr>
                <w:rFonts w:ascii="Arial" w:hAnsi="Arial" w:cs="Arial"/>
                <w:b/>
                <w:bCs/>
                <w:sz w:val="20"/>
                <w:szCs w:val="20"/>
                <w:u w:val="single"/>
              </w:rPr>
              <w:t>Internal communication</w:t>
            </w:r>
          </w:p>
          <w:p w14:paraId="15E4F16F" w14:textId="77777777" w:rsidR="00C335A9" w:rsidRDefault="00C335A9" w:rsidP="00141EC3">
            <w:pPr>
              <w:spacing w:before="120" w:after="120"/>
              <w:rPr>
                <w:rFonts w:ascii="Arial" w:hAnsi="Arial" w:cs="Arial"/>
                <w:sz w:val="20"/>
                <w:szCs w:val="20"/>
              </w:rPr>
            </w:pPr>
            <w:r w:rsidRPr="00116915">
              <w:rPr>
                <w:rFonts w:ascii="Arial" w:hAnsi="Arial" w:cs="Arial"/>
                <w:sz w:val="20"/>
                <w:szCs w:val="20"/>
              </w:rPr>
              <w:t xml:space="preserve">The organization </w:t>
            </w:r>
            <w:r>
              <w:rPr>
                <w:rFonts w:ascii="Arial" w:hAnsi="Arial" w:cs="Arial"/>
                <w:sz w:val="20"/>
                <w:szCs w:val="20"/>
              </w:rPr>
              <w:t>has</w:t>
            </w:r>
            <w:r w:rsidRPr="00116915">
              <w:rPr>
                <w:rFonts w:ascii="Arial" w:hAnsi="Arial" w:cs="Arial"/>
                <w:sz w:val="20"/>
                <w:szCs w:val="20"/>
              </w:rPr>
              <w:t xml:space="preserve"> an effective system for communicating issues having an impact on food safety</w:t>
            </w:r>
            <w:r>
              <w:rPr>
                <w:rFonts w:ascii="Arial" w:hAnsi="Arial" w:cs="Arial"/>
                <w:sz w:val="20"/>
                <w:szCs w:val="20"/>
              </w:rPr>
              <w:t>. E</w:t>
            </w:r>
            <w:r w:rsidRPr="007F2073">
              <w:rPr>
                <w:rFonts w:ascii="Arial" w:hAnsi="Arial" w:cs="Arial"/>
                <w:sz w:val="20"/>
                <w:szCs w:val="20"/>
              </w:rPr>
              <w:t>nsur</w:t>
            </w:r>
            <w:r>
              <w:rPr>
                <w:rFonts w:ascii="Arial" w:hAnsi="Arial" w:cs="Arial"/>
                <w:sz w:val="20"/>
                <w:szCs w:val="20"/>
              </w:rPr>
              <w:t>ing</w:t>
            </w:r>
            <w:r w:rsidRPr="007F2073">
              <w:rPr>
                <w:rFonts w:ascii="Arial" w:hAnsi="Arial" w:cs="Arial"/>
                <w:sz w:val="20"/>
                <w:szCs w:val="20"/>
              </w:rPr>
              <w:t xml:space="preserve"> that the food safety team is informed in a timely manner of </w:t>
            </w:r>
            <w:r>
              <w:rPr>
                <w:rFonts w:ascii="Arial" w:hAnsi="Arial" w:cs="Arial"/>
                <w:sz w:val="20"/>
                <w:szCs w:val="20"/>
              </w:rPr>
              <w:t xml:space="preserve">any </w:t>
            </w:r>
            <w:r w:rsidRPr="007F2073">
              <w:rPr>
                <w:rFonts w:ascii="Arial" w:hAnsi="Arial" w:cs="Arial"/>
                <w:sz w:val="20"/>
                <w:szCs w:val="20"/>
              </w:rPr>
              <w:t>changes</w:t>
            </w:r>
            <w:r>
              <w:rPr>
                <w:rFonts w:ascii="Arial" w:hAnsi="Arial" w:cs="Arial"/>
                <w:sz w:val="20"/>
                <w:szCs w:val="20"/>
              </w:rPr>
              <w:t xml:space="preserve"> to any process or procedure.</w:t>
            </w:r>
          </w:p>
          <w:p w14:paraId="2FCF4F51" w14:textId="0B0EF47D" w:rsidR="00702602" w:rsidRPr="00116915" w:rsidRDefault="00702602" w:rsidP="00141EC3">
            <w:pPr>
              <w:spacing w:before="120" w:after="120"/>
              <w:rPr>
                <w:rFonts w:ascii="Arial" w:hAnsi="Arial" w:cs="Arial"/>
                <w:sz w:val="20"/>
                <w:szCs w:val="20"/>
              </w:rPr>
            </w:pPr>
          </w:p>
        </w:tc>
        <w:tc>
          <w:tcPr>
            <w:tcW w:w="230" w:type="pct"/>
          </w:tcPr>
          <w:p w14:paraId="3F22ADA5" w14:textId="77777777" w:rsidR="00C335A9" w:rsidRDefault="00C335A9" w:rsidP="00141EC3">
            <w:pPr>
              <w:spacing w:before="120" w:after="120"/>
              <w:jc w:val="center"/>
              <w:rPr>
                <w:rFonts w:ascii="Arial" w:hAnsi="Arial" w:cs="Arial"/>
                <w:sz w:val="20"/>
                <w:szCs w:val="20"/>
              </w:rPr>
            </w:pPr>
          </w:p>
        </w:tc>
        <w:tc>
          <w:tcPr>
            <w:tcW w:w="235" w:type="pct"/>
          </w:tcPr>
          <w:p w14:paraId="306C56E7" w14:textId="04966DD6" w:rsidR="00C335A9" w:rsidRPr="00A44A96" w:rsidRDefault="00C335A9" w:rsidP="00141EC3">
            <w:pPr>
              <w:spacing w:before="120" w:after="120"/>
              <w:jc w:val="center"/>
              <w:rPr>
                <w:rFonts w:ascii="Arial" w:hAnsi="Arial" w:cs="Arial"/>
                <w:sz w:val="20"/>
                <w:szCs w:val="20"/>
              </w:rPr>
            </w:pPr>
          </w:p>
        </w:tc>
        <w:tc>
          <w:tcPr>
            <w:tcW w:w="390" w:type="pct"/>
          </w:tcPr>
          <w:p w14:paraId="4B22D483" w14:textId="38CF5256" w:rsidR="00C335A9" w:rsidRDefault="00C335A9" w:rsidP="00141EC3">
            <w:pPr>
              <w:spacing w:before="120" w:after="120"/>
              <w:rPr>
                <w:rFonts w:ascii="Arial" w:hAnsi="Arial" w:cs="Arial"/>
                <w:sz w:val="20"/>
                <w:szCs w:val="20"/>
              </w:rPr>
            </w:pPr>
          </w:p>
        </w:tc>
        <w:tc>
          <w:tcPr>
            <w:tcW w:w="1479" w:type="pct"/>
          </w:tcPr>
          <w:p w14:paraId="474EAC17" w14:textId="20675FB4" w:rsidR="006D3131" w:rsidRPr="00B01EE0" w:rsidRDefault="006D3131" w:rsidP="00141EC3">
            <w:pPr>
              <w:spacing w:before="120" w:after="120"/>
              <w:rPr>
                <w:rFonts w:ascii="Arial" w:hAnsi="Arial" w:cs="Arial"/>
                <w:sz w:val="20"/>
                <w:szCs w:val="20"/>
                <w:highlight w:val="yellow"/>
              </w:rPr>
            </w:pPr>
          </w:p>
        </w:tc>
      </w:tr>
      <w:tr w:rsidR="00C335A9" w:rsidRPr="00CE2162" w14:paraId="09BAAA87" w14:textId="77777777" w:rsidTr="00141EC3">
        <w:trPr>
          <w:trHeight w:val="567"/>
        </w:trPr>
        <w:tc>
          <w:tcPr>
            <w:tcW w:w="323" w:type="pct"/>
          </w:tcPr>
          <w:p w14:paraId="02CC49B4" w14:textId="77777777" w:rsidR="00C335A9" w:rsidRPr="00CE2162" w:rsidRDefault="00C335A9" w:rsidP="00141EC3">
            <w:pPr>
              <w:spacing w:before="120" w:after="120"/>
              <w:rPr>
                <w:rFonts w:ascii="Arial" w:hAnsi="Arial" w:cs="Arial"/>
                <w:sz w:val="20"/>
                <w:szCs w:val="20"/>
              </w:rPr>
            </w:pPr>
            <w:r w:rsidRPr="00CE2162">
              <w:rPr>
                <w:rFonts w:ascii="Arial" w:hAnsi="Arial" w:cs="Arial"/>
                <w:sz w:val="20"/>
                <w:szCs w:val="20"/>
              </w:rPr>
              <w:t>7.5</w:t>
            </w:r>
          </w:p>
        </w:tc>
        <w:tc>
          <w:tcPr>
            <w:tcW w:w="2343" w:type="pct"/>
          </w:tcPr>
          <w:p w14:paraId="3842E798" w14:textId="77777777" w:rsidR="00C335A9" w:rsidRDefault="00C335A9" w:rsidP="00141EC3">
            <w:pPr>
              <w:spacing w:before="120" w:after="120"/>
              <w:rPr>
                <w:rFonts w:ascii="Arial" w:hAnsi="Arial" w:cs="Arial"/>
                <w:b/>
                <w:bCs/>
                <w:sz w:val="20"/>
                <w:szCs w:val="20"/>
              </w:rPr>
            </w:pPr>
            <w:r w:rsidRPr="00CE2162">
              <w:rPr>
                <w:rFonts w:ascii="Arial" w:hAnsi="Arial" w:cs="Arial"/>
                <w:b/>
                <w:bCs/>
                <w:sz w:val="20"/>
                <w:szCs w:val="20"/>
              </w:rPr>
              <w:t>Documented information</w:t>
            </w:r>
          </w:p>
          <w:p w14:paraId="79ED297C" w14:textId="657A1250" w:rsidR="00C335A9" w:rsidRPr="00B01EE0" w:rsidRDefault="00C335A9" w:rsidP="00141EC3">
            <w:pPr>
              <w:spacing w:before="120" w:after="120"/>
              <w:rPr>
                <w:rFonts w:ascii="Arial" w:hAnsi="Arial" w:cs="Arial"/>
                <w:sz w:val="20"/>
                <w:szCs w:val="20"/>
              </w:rPr>
            </w:pPr>
            <w:r w:rsidRPr="00B40058">
              <w:rPr>
                <w:rFonts w:ascii="Arial" w:hAnsi="Arial" w:cs="Arial"/>
                <w:sz w:val="20"/>
                <w:szCs w:val="20"/>
              </w:rPr>
              <w:t>The organization food safety management had included documented information required by this document, document information determined by the organization as being necessary for the effectiveness of the food safety management system and documented information and food safety requirements required by statutory/regulatory authorities and customer.</w:t>
            </w:r>
          </w:p>
        </w:tc>
        <w:tc>
          <w:tcPr>
            <w:tcW w:w="230" w:type="pct"/>
          </w:tcPr>
          <w:p w14:paraId="1A5D863E" w14:textId="18B8B836" w:rsidR="00C335A9" w:rsidRPr="00A44A96" w:rsidRDefault="00C335A9" w:rsidP="00141EC3">
            <w:pPr>
              <w:spacing w:before="120" w:after="120"/>
              <w:jc w:val="center"/>
              <w:rPr>
                <w:rFonts w:ascii="Arial" w:hAnsi="Arial" w:cs="Arial"/>
                <w:sz w:val="20"/>
                <w:szCs w:val="20"/>
              </w:rPr>
            </w:pPr>
          </w:p>
        </w:tc>
        <w:tc>
          <w:tcPr>
            <w:tcW w:w="235" w:type="pct"/>
          </w:tcPr>
          <w:p w14:paraId="10F3A64F" w14:textId="77777777" w:rsidR="00C335A9" w:rsidRPr="00A44A96" w:rsidRDefault="00C335A9" w:rsidP="00141EC3">
            <w:pPr>
              <w:spacing w:before="120" w:after="120"/>
              <w:jc w:val="center"/>
              <w:rPr>
                <w:rFonts w:ascii="Arial" w:hAnsi="Arial" w:cs="Arial"/>
                <w:sz w:val="20"/>
                <w:szCs w:val="20"/>
              </w:rPr>
            </w:pPr>
          </w:p>
        </w:tc>
        <w:tc>
          <w:tcPr>
            <w:tcW w:w="390" w:type="pct"/>
          </w:tcPr>
          <w:p w14:paraId="27D1FE9A" w14:textId="1A004DE3" w:rsidR="00C335A9" w:rsidRPr="00A44A96" w:rsidRDefault="00C335A9" w:rsidP="00141EC3">
            <w:pPr>
              <w:spacing w:before="120" w:after="120"/>
              <w:rPr>
                <w:rFonts w:ascii="Arial" w:hAnsi="Arial" w:cs="Arial"/>
                <w:sz w:val="20"/>
                <w:szCs w:val="20"/>
              </w:rPr>
            </w:pPr>
          </w:p>
        </w:tc>
        <w:tc>
          <w:tcPr>
            <w:tcW w:w="1479" w:type="pct"/>
          </w:tcPr>
          <w:p w14:paraId="52A7C844" w14:textId="561AB916" w:rsidR="00D8190C" w:rsidRPr="00A44A96" w:rsidRDefault="00D8190C" w:rsidP="00141EC3">
            <w:pPr>
              <w:spacing w:before="120" w:after="120"/>
              <w:rPr>
                <w:rFonts w:ascii="Arial" w:hAnsi="Arial" w:cs="Arial"/>
                <w:sz w:val="20"/>
                <w:szCs w:val="20"/>
              </w:rPr>
            </w:pPr>
          </w:p>
        </w:tc>
      </w:tr>
      <w:tr w:rsidR="00C335A9" w:rsidRPr="00CE2162" w14:paraId="0D96848D" w14:textId="77777777" w:rsidTr="00141EC3">
        <w:trPr>
          <w:trHeight w:val="567"/>
        </w:trPr>
        <w:tc>
          <w:tcPr>
            <w:tcW w:w="323" w:type="pct"/>
          </w:tcPr>
          <w:p w14:paraId="0DA9C04E" w14:textId="4DEBC067" w:rsidR="00C335A9" w:rsidRDefault="00C335A9" w:rsidP="00141EC3">
            <w:pPr>
              <w:spacing w:before="120" w:after="120"/>
              <w:rPr>
                <w:rFonts w:ascii="Arial" w:hAnsi="Arial" w:cs="Arial"/>
                <w:sz w:val="20"/>
                <w:szCs w:val="20"/>
              </w:rPr>
            </w:pPr>
            <w:r>
              <w:rPr>
                <w:rFonts w:ascii="Arial" w:hAnsi="Arial" w:cs="Arial"/>
                <w:sz w:val="20"/>
                <w:szCs w:val="20"/>
              </w:rPr>
              <w:t>7.5.2</w:t>
            </w:r>
          </w:p>
        </w:tc>
        <w:tc>
          <w:tcPr>
            <w:tcW w:w="2343" w:type="pct"/>
          </w:tcPr>
          <w:p w14:paraId="7F1CD296" w14:textId="77777777" w:rsidR="00C335A9" w:rsidRPr="008164E7" w:rsidRDefault="00C335A9" w:rsidP="00141EC3">
            <w:pPr>
              <w:spacing w:before="120" w:after="120"/>
              <w:rPr>
                <w:rFonts w:ascii="Arial" w:hAnsi="Arial" w:cs="Arial"/>
                <w:b/>
                <w:bCs/>
                <w:sz w:val="20"/>
                <w:szCs w:val="20"/>
                <w:u w:val="single"/>
              </w:rPr>
            </w:pPr>
            <w:r w:rsidRPr="008164E7">
              <w:rPr>
                <w:rFonts w:ascii="Arial" w:hAnsi="Arial" w:cs="Arial"/>
                <w:b/>
                <w:bCs/>
                <w:sz w:val="20"/>
                <w:szCs w:val="20"/>
                <w:u w:val="single"/>
              </w:rPr>
              <w:t>Creating and updating</w:t>
            </w:r>
          </w:p>
          <w:p w14:paraId="444321CA" w14:textId="6DCA5B34" w:rsidR="00C335A9" w:rsidRPr="003E6865" w:rsidRDefault="00C335A9" w:rsidP="00141EC3">
            <w:pPr>
              <w:spacing w:before="120" w:after="120"/>
              <w:rPr>
                <w:rFonts w:ascii="Arial" w:hAnsi="Arial" w:cs="Arial"/>
                <w:sz w:val="20"/>
                <w:szCs w:val="20"/>
              </w:rPr>
            </w:pPr>
            <w:r>
              <w:rPr>
                <w:rFonts w:ascii="Arial" w:hAnsi="Arial" w:cs="Arial"/>
                <w:sz w:val="20"/>
                <w:szCs w:val="20"/>
              </w:rPr>
              <w:t>T</w:t>
            </w:r>
            <w:r w:rsidRPr="003E6865">
              <w:rPr>
                <w:rFonts w:ascii="Arial" w:hAnsi="Arial" w:cs="Arial"/>
                <w:sz w:val="20"/>
                <w:szCs w:val="20"/>
              </w:rPr>
              <w:t xml:space="preserve">he organization </w:t>
            </w:r>
            <w:r>
              <w:rPr>
                <w:rFonts w:ascii="Arial" w:hAnsi="Arial" w:cs="Arial"/>
                <w:sz w:val="20"/>
                <w:szCs w:val="20"/>
              </w:rPr>
              <w:t>has the</w:t>
            </w:r>
            <w:r w:rsidRPr="003E6865">
              <w:rPr>
                <w:rFonts w:ascii="Arial" w:hAnsi="Arial" w:cs="Arial"/>
                <w:sz w:val="20"/>
                <w:szCs w:val="20"/>
              </w:rPr>
              <w:t xml:space="preserve"> appropriate</w:t>
            </w:r>
            <w:r>
              <w:rPr>
                <w:rFonts w:ascii="Arial" w:hAnsi="Arial" w:cs="Arial"/>
                <w:sz w:val="20"/>
                <w:szCs w:val="20"/>
              </w:rPr>
              <w:t xml:space="preserve"> </w:t>
            </w:r>
            <w:r w:rsidRPr="003E6865">
              <w:rPr>
                <w:rFonts w:ascii="Arial" w:hAnsi="Arial" w:cs="Arial"/>
                <w:sz w:val="20"/>
                <w:szCs w:val="20"/>
              </w:rPr>
              <w:t>identification and description</w:t>
            </w:r>
            <w:r>
              <w:rPr>
                <w:rFonts w:ascii="Arial" w:hAnsi="Arial" w:cs="Arial"/>
                <w:sz w:val="20"/>
                <w:szCs w:val="20"/>
              </w:rPr>
              <w:t xml:space="preserve">, format and </w:t>
            </w:r>
            <w:r w:rsidRPr="000A0A6D">
              <w:rPr>
                <w:rFonts w:ascii="Arial" w:hAnsi="Arial" w:cs="Arial"/>
                <w:sz w:val="20"/>
                <w:szCs w:val="20"/>
              </w:rPr>
              <w:t>review and approval</w:t>
            </w:r>
            <w:r>
              <w:rPr>
                <w:rFonts w:ascii="Arial" w:hAnsi="Arial" w:cs="Arial"/>
                <w:sz w:val="20"/>
                <w:szCs w:val="20"/>
              </w:rPr>
              <w:t xml:space="preserve"> processes</w:t>
            </w:r>
            <w:r w:rsidRPr="000A0A6D">
              <w:rPr>
                <w:rFonts w:ascii="Arial" w:hAnsi="Arial" w:cs="Arial"/>
                <w:sz w:val="20"/>
                <w:szCs w:val="20"/>
              </w:rPr>
              <w:t xml:space="preserve"> for suitability and adequacy</w:t>
            </w:r>
            <w:r>
              <w:rPr>
                <w:rFonts w:ascii="Arial" w:hAnsi="Arial" w:cs="Arial"/>
                <w:sz w:val="20"/>
                <w:szCs w:val="20"/>
              </w:rPr>
              <w:t xml:space="preserve"> of documents.</w:t>
            </w:r>
          </w:p>
        </w:tc>
        <w:tc>
          <w:tcPr>
            <w:tcW w:w="230" w:type="pct"/>
          </w:tcPr>
          <w:p w14:paraId="5E7417B9" w14:textId="1AF6867E" w:rsidR="00C335A9" w:rsidRPr="00A44A96" w:rsidRDefault="00C335A9" w:rsidP="00141EC3">
            <w:pPr>
              <w:spacing w:before="120" w:after="120"/>
              <w:jc w:val="center"/>
              <w:rPr>
                <w:rFonts w:ascii="Arial" w:hAnsi="Arial" w:cs="Arial"/>
                <w:sz w:val="20"/>
                <w:szCs w:val="20"/>
              </w:rPr>
            </w:pPr>
          </w:p>
        </w:tc>
        <w:tc>
          <w:tcPr>
            <w:tcW w:w="235" w:type="pct"/>
          </w:tcPr>
          <w:p w14:paraId="26BF1024" w14:textId="77777777" w:rsidR="00C335A9" w:rsidRPr="00A44A96" w:rsidRDefault="00C335A9" w:rsidP="00141EC3">
            <w:pPr>
              <w:spacing w:before="120" w:after="120"/>
              <w:jc w:val="center"/>
              <w:rPr>
                <w:rFonts w:ascii="Arial" w:hAnsi="Arial" w:cs="Arial"/>
                <w:sz w:val="20"/>
                <w:szCs w:val="20"/>
              </w:rPr>
            </w:pPr>
          </w:p>
        </w:tc>
        <w:tc>
          <w:tcPr>
            <w:tcW w:w="390" w:type="pct"/>
          </w:tcPr>
          <w:p w14:paraId="1870D2DA" w14:textId="77777777" w:rsidR="00C335A9" w:rsidRDefault="00C335A9" w:rsidP="00141EC3">
            <w:pPr>
              <w:spacing w:before="120" w:after="120"/>
              <w:rPr>
                <w:rFonts w:ascii="Arial" w:hAnsi="Arial" w:cs="Arial"/>
                <w:sz w:val="20"/>
                <w:szCs w:val="20"/>
              </w:rPr>
            </w:pPr>
          </w:p>
        </w:tc>
        <w:tc>
          <w:tcPr>
            <w:tcW w:w="1479" w:type="pct"/>
          </w:tcPr>
          <w:p w14:paraId="0ADAF931" w14:textId="017FB2AF" w:rsidR="00C335A9" w:rsidRDefault="00C335A9" w:rsidP="00141EC3">
            <w:pPr>
              <w:spacing w:before="120" w:after="120"/>
              <w:rPr>
                <w:rFonts w:ascii="Arial" w:hAnsi="Arial" w:cs="Arial"/>
                <w:sz w:val="20"/>
                <w:szCs w:val="20"/>
              </w:rPr>
            </w:pPr>
          </w:p>
        </w:tc>
      </w:tr>
      <w:tr w:rsidR="00C335A9" w:rsidRPr="00CE2162" w14:paraId="1124AB1D" w14:textId="77777777" w:rsidTr="00141EC3">
        <w:trPr>
          <w:trHeight w:val="567"/>
        </w:trPr>
        <w:tc>
          <w:tcPr>
            <w:tcW w:w="323" w:type="pct"/>
          </w:tcPr>
          <w:p w14:paraId="5919EB0D" w14:textId="426A5D55" w:rsidR="00C335A9" w:rsidRDefault="00C335A9" w:rsidP="00141EC3">
            <w:pPr>
              <w:spacing w:before="120" w:after="120"/>
              <w:rPr>
                <w:rFonts w:ascii="Arial" w:hAnsi="Arial" w:cs="Arial"/>
                <w:sz w:val="20"/>
                <w:szCs w:val="20"/>
              </w:rPr>
            </w:pPr>
            <w:r>
              <w:rPr>
                <w:rFonts w:ascii="Arial" w:hAnsi="Arial" w:cs="Arial"/>
                <w:sz w:val="20"/>
                <w:szCs w:val="20"/>
              </w:rPr>
              <w:t>7.5.3</w:t>
            </w:r>
          </w:p>
        </w:tc>
        <w:tc>
          <w:tcPr>
            <w:tcW w:w="2343" w:type="pct"/>
          </w:tcPr>
          <w:p w14:paraId="6443E18D" w14:textId="77777777" w:rsidR="00C335A9" w:rsidRPr="008164E7" w:rsidRDefault="00C335A9" w:rsidP="00141EC3">
            <w:pPr>
              <w:spacing w:before="120" w:after="120"/>
              <w:rPr>
                <w:rFonts w:ascii="Arial" w:hAnsi="Arial" w:cs="Arial"/>
                <w:b/>
                <w:bCs/>
                <w:sz w:val="20"/>
                <w:szCs w:val="20"/>
                <w:u w:val="single"/>
              </w:rPr>
            </w:pPr>
            <w:r w:rsidRPr="008164E7">
              <w:rPr>
                <w:rFonts w:ascii="Arial" w:hAnsi="Arial" w:cs="Arial"/>
                <w:b/>
                <w:bCs/>
                <w:sz w:val="20"/>
                <w:szCs w:val="20"/>
                <w:u w:val="single"/>
              </w:rPr>
              <w:t>Control of documented information</w:t>
            </w:r>
          </w:p>
          <w:p w14:paraId="525B33A7" w14:textId="5A27B787" w:rsidR="00C335A9" w:rsidRPr="007263DA" w:rsidRDefault="00C335A9" w:rsidP="00141EC3">
            <w:pPr>
              <w:spacing w:before="120" w:after="120"/>
              <w:rPr>
                <w:rFonts w:ascii="Arial" w:hAnsi="Arial" w:cs="Arial"/>
                <w:sz w:val="20"/>
                <w:szCs w:val="20"/>
              </w:rPr>
            </w:pPr>
            <w:r>
              <w:rPr>
                <w:rFonts w:ascii="Arial" w:hAnsi="Arial" w:cs="Arial"/>
                <w:sz w:val="20"/>
                <w:szCs w:val="20"/>
              </w:rPr>
              <w:t xml:space="preserve">All documented information is </w:t>
            </w:r>
            <w:r w:rsidRPr="007676BA">
              <w:rPr>
                <w:rFonts w:ascii="Arial" w:hAnsi="Arial" w:cs="Arial"/>
                <w:sz w:val="20"/>
                <w:szCs w:val="20"/>
              </w:rPr>
              <w:t xml:space="preserve">available and suitable for </w:t>
            </w:r>
            <w:r>
              <w:rPr>
                <w:rFonts w:ascii="Arial" w:hAnsi="Arial" w:cs="Arial"/>
                <w:sz w:val="20"/>
                <w:szCs w:val="20"/>
              </w:rPr>
              <w:t xml:space="preserve">its </w:t>
            </w:r>
            <w:r w:rsidRPr="007676BA">
              <w:rPr>
                <w:rFonts w:ascii="Arial" w:hAnsi="Arial" w:cs="Arial"/>
                <w:sz w:val="20"/>
                <w:szCs w:val="20"/>
              </w:rPr>
              <w:t>use</w:t>
            </w:r>
            <w:r>
              <w:rPr>
                <w:rFonts w:ascii="Arial" w:hAnsi="Arial" w:cs="Arial"/>
                <w:sz w:val="20"/>
                <w:szCs w:val="20"/>
              </w:rPr>
              <w:t>, i</w:t>
            </w:r>
            <w:r w:rsidRPr="00DE452A">
              <w:rPr>
                <w:rFonts w:ascii="Arial" w:hAnsi="Arial" w:cs="Arial"/>
                <w:sz w:val="20"/>
                <w:szCs w:val="20"/>
              </w:rPr>
              <w:t>s adequately protected</w:t>
            </w:r>
            <w:r>
              <w:rPr>
                <w:rFonts w:ascii="Arial" w:hAnsi="Arial" w:cs="Arial"/>
                <w:sz w:val="20"/>
                <w:szCs w:val="20"/>
              </w:rPr>
              <w:t xml:space="preserve">, </w:t>
            </w:r>
            <w:r w:rsidR="00D8190C">
              <w:rPr>
                <w:rFonts w:ascii="Arial" w:hAnsi="Arial" w:cs="Arial"/>
                <w:sz w:val="20"/>
                <w:szCs w:val="20"/>
              </w:rPr>
              <w:t>distributed,</w:t>
            </w:r>
            <w:r>
              <w:rPr>
                <w:rFonts w:ascii="Arial" w:hAnsi="Arial" w:cs="Arial"/>
                <w:sz w:val="20"/>
                <w:szCs w:val="20"/>
              </w:rPr>
              <w:t xml:space="preserve"> and retrieved as needed, stored and preserved </w:t>
            </w:r>
            <w:r>
              <w:rPr>
                <w:rFonts w:ascii="Arial" w:hAnsi="Arial" w:cs="Arial"/>
                <w:sz w:val="20"/>
                <w:szCs w:val="20"/>
              </w:rPr>
              <w:lastRenderedPageBreak/>
              <w:t>adequately, controlled with regards to changes/ updates, retained and correctly disposed of when required.</w:t>
            </w:r>
          </w:p>
        </w:tc>
        <w:tc>
          <w:tcPr>
            <w:tcW w:w="230" w:type="pct"/>
          </w:tcPr>
          <w:p w14:paraId="0FD97705" w14:textId="79F79795" w:rsidR="00C335A9" w:rsidRPr="00A44A96" w:rsidRDefault="00C335A9" w:rsidP="00141EC3">
            <w:pPr>
              <w:spacing w:before="120" w:after="120"/>
              <w:jc w:val="center"/>
              <w:rPr>
                <w:rFonts w:ascii="Arial" w:hAnsi="Arial" w:cs="Arial"/>
                <w:sz w:val="20"/>
                <w:szCs w:val="20"/>
              </w:rPr>
            </w:pPr>
          </w:p>
        </w:tc>
        <w:tc>
          <w:tcPr>
            <w:tcW w:w="235" w:type="pct"/>
          </w:tcPr>
          <w:p w14:paraId="24B7BD21" w14:textId="478F563A" w:rsidR="00C335A9" w:rsidRPr="00A44A96" w:rsidRDefault="00C335A9" w:rsidP="00141EC3">
            <w:pPr>
              <w:spacing w:before="120" w:after="120"/>
              <w:jc w:val="center"/>
              <w:rPr>
                <w:rFonts w:ascii="Arial" w:hAnsi="Arial" w:cs="Arial"/>
                <w:sz w:val="20"/>
                <w:szCs w:val="20"/>
              </w:rPr>
            </w:pPr>
          </w:p>
        </w:tc>
        <w:tc>
          <w:tcPr>
            <w:tcW w:w="390" w:type="pct"/>
          </w:tcPr>
          <w:p w14:paraId="63597BF1" w14:textId="4FDF60BF" w:rsidR="00C335A9" w:rsidRDefault="00C335A9" w:rsidP="00141EC3">
            <w:pPr>
              <w:spacing w:before="120" w:after="120"/>
              <w:rPr>
                <w:rFonts w:ascii="Arial" w:hAnsi="Arial" w:cs="Arial"/>
                <w:sz w:val="20"/>
                <w:szCs w:val="20"/>
              </w:rPr>
            </w:pPr>
          </w:p>
        </w:tc>
        <w:tc>
          <w:tcPr>
            <w:tcW w:w="1479" w:type="pct"/>
          </w:tcPr>
          <w:p w14:paraId="37DF6B50" w14:textId="7E925BF9" w:rsidR="005D4979" w:rsidRDefault="005D4979" w:rsidP="00141EC3">
            <w:pPr>
              <w:spacing w:before="120" w:after="120"/>
              <w:rPr>
                <w:rFonts w:ascii="Arial" w:hAnsi="Arial" w:cs="Arial"/>
                <w:sz w:val="20"/>
                <w:szCs w:val="20"/>
              </w:rPr>
            </w:pPr>
          </w:p>
        </w:tc>
      </w:tr>
      <w:tr w:rsidR="00722DA7" w:rsidRPr="00CE2162" w14:paraId="63DEA5EE" w14:textId="77777777" w:rsidTr="00141EC3">
        <w:trPr>
          <w:trHeight w:val="567"/>
        </w:trPr>
        <w:tc>
          <w:tcPr>
            <w:tcW w:w="323" w:type="pct"/>
            <w:shd w:val="clear" w:color="auto" w:fill="D9D9D9" w:themeFill="background1" w:themeFillShade="D9"/>
            <w:vAlign w:val="center"/>
          </w:tcPr>
          <w:p w14:paraId="1B107A56" w14:textId="35303F70" w:rsidR="00722DA7" w:rsidRPr="00722DA7" w:rsidRDefault="00722DA7" w:rsidP="00141EC3">
            <w:pPr>
              <w:spacing w:before="120" w:after="120"/>
              <w:rPr>
                <w:rFonts w:ascii="Arial" w:hAnsi="Arial" w:cs="Arial"/>
                <w:sz w:val="24"/>
                <w:szCs w:val="24"/>
              </w:rPr>
            </w:pPr>
            <w:r w:rsidRPr="00722DA7">
              <w:rPr>
                <w:rFonts w:ascii="Arial" w:hAnsi="Arial" w:cs="Arial"/>
                <w:sz w:val="24"/>
                <w:szCs w:val="24"/>
              </w:rPr>
              <w:t>8</w:t>
            </w:r>
          </w:p>
        </w:tc>
        <w:tc>
          <w:tcPr>
            <w:tcW w:w="4677" w:type="pct"/>
            <w:gridSpan w:val="5"/>
            <w:shd w:val="clear" w:color="auto" w:fill="D9D9D9" w:themeFill="background1" w:themeFillShade="D9"/>
            <w:vAlign w:val="center"/>
          </w:tcPr>
          <w:p w14:paraId="583E2A03" w14:textId="3E0D5570" w:rsidR="00722DA7" w:rsidRPr="00722DA7" w:rsidRDefault="00722DA7" w:rsidP="00141EC3">
            <w:pPr>
              <w:spacing w:before="120" w:after="120"/>
              <w:rPr>
                <w:rFonts w:ascii="Arial" w:hAnsi="Arial" w:cs="Arial"/>
                <w:sz w:val="24"/>
                <w:szCs w:val="24"/>
              </w:rPr>
            </w:pPr>
            <w:r w:rsidRPr="00722DA7">
              <w:rPr>
                <w:rFonts w:ascii="Arial" w:hAnsi="Arial" w:cs="Arial"/>
                <w:b/>
                <w:bCs/>
                <w:sz w:val="24"/>
                <w:szCs w:val="24"/>
              </w:rPr>
              <w:t>OPERATION</w:t>
            </w:r>
          </w:p>
        </w:tc>
      </w:tr>
      <w:tr w:rsidR="00C335A9" w:rsidRPr="00CE2162" w14:paraId="7691BC0F" w14:textId="77777777" w:rsidTr="00141EC3">
        <w:trPr>
          <w:trHeight w:val="567"/>
        </w:trPr>
        <w:tc>
          <w:tcPr>
            <w:tcW w:w="323" w:type="pct"/>
          </w:tcPr>
          <w:p w14:paraId="6F9095E4" w14:textId="77777777" w:rsidR="00C335A9" w:rsidRPr="00CE2162" w:rsidRDefault="00C335A9" w:rsidP="00141EC3">
            <w:pPr>
              <w:spacing w:before="120" w:after="120"/>
              <w:rPr>
                <w:rFonts w:ascii="Arial" w:hAnsi="Arial" w:cs="Arial"/>
                <w:sz w:val="20"/>
                <w:szCs w:val="20"/>
              </w:rPr>
            </w:pPr>
            <w:r w:rsidRPr="00CE2162">
              <w:rPr>
                <w:rFonts w:ascii="Arial" w:hAnsi="Arial" w:cs="Arial"/>
                <w:sz w:val="20"/>
                <w:szCs w:val="20"/>
              </w:rPr>
              <w:t>8.1</w:t>
            </w:r>
          </w:p>
        </w:tc>
        <w:tc>
          <w:tcPr>
            <w:tcW w:w="2343" w:type="pct"/>
          </w:tcPr>
          <w:p w14:paraId="45B82592" w14:textId="77777777" w:rsidR="00C335A9" w:rsidRDefault="00C335A9" w:rsidP="00141EC3">
            <w:pPr>
              <w:spacing w:before="120" w:after="120"/>
              <w:rPr>
                <w:rFonts w:ascii="Arial" w:hAnsi="Arial" w:cs="Arial"/>
                <w:b/>
                <w:bCs/>
                <w:sz w:val="20"/>
                <w:szCs w:val="20"/>
              </w:rPr>
            </w:pPr>
            <w:r w:rsidRPr="00CE2162">
              <w:rPr>
                <w:rFonts w:ascii="Arial" w:hAnsi="Arial" w:cs="Arial"/>
                <w:b/>
                <w:bCs/>
                <w:sz w:val="20"/>
                <w:szCs w:val="20"/>
              </w:rPr>
              <w:t>Operation planning and control</w:t>
            </w:r>
          </w:p>
          <w:p w14:paraId="18D34464" w14:textId="7B6524EF" w:rsidR="00C335A9" w:rsidRPr="001C65BE" w:rsidRDefault="00C335A9" w:rsidP="00141EC3">
            <w:pPr>
              <w:spacing w:before="120" w:after="120"/>
              <w:rPr>
                <w:rFonts w:ascii="Arial" w:hAnsi="Arial" w:cs="Arial"/>
                <w:sz w:val="20"/>
                <w:szCs w:val="20"/>
              </w:rPr>
            </w:pPr>
            <w:r w:rsidRPr="001C65BE">
              <w:rPr>
                <w:rFonts w:ascii="Arial" w:hAnsi="Arial" w:cs="Arial"/>
                <w:sz w:val="20"/>
                <w:szCs w:val="20"/>
              </w:rPr>
              <w:t xml:space="preserve">The organization </w:t>
            </w:r>
            <w:r>
              <w:rPr>
                <w:rFonts w:ascii="Arial" w:hAnsi="Arial" w:cs="Arial"/>
                <w:sz w:val="20"/>
                <w:szCs w:val="20"/>
              </w:rPr>
              <w:t>has</w:t>
            </w:r>
            <w:r w:rsidRPr="001C65BE">
              <w:rPr>
                <w:rFonts w:ascii="Arial" w:hAnsi="Arial" w:cs="Arial"/>
                <w:sz w:val="20"/>
                <w:szCs w:val="20"/>
              </w:rPr>
              <w:t xml:space="preserve"> </w:t>
            </w:r>
            <w:r>
              <w:rPr>
                <w:rFonts w:ascii="Arial" w:hAnsi="Arial" w:cs="Arial"/>
                <w:sz w:val="20"/>
                <w:szCs w:val="20"/>
              </w:rPr>
              <w:t xml:space="preserve">met the </w:t>
            </w:r>
            <w:r w:rsidRPr="001C65BE">
              <w:rPr>
                <w:rFonts w:ascii="Arial" w:hAnsi="Arial" w:cs="Arial"/>
                <w:sz w:val="20"/>
                <w:szCs w:val="20"/>
              </w:rPr>
              <w:t>requirements for the realization of safe products</w:t>
            </w:r>
            <w:r>
              <w:rPr>
                <w:rFonts w:ascii="Arial" w:hAnsi="Arial" w:cs="Arial"/>
                <w:sz w:val="20"/>
                <w:szCs w:val="20"/>
              </w:rPr>
              <w:t xml:space="preserve"> and </w:t>
            </w:r>
            <w:r w:rsidRPr="001C65BE">
              <w:rPr>
                <w:rFonts w:ascii="Arial" w:hAnsi="Arial" w:cs="Arial"/>
                <w:sz w:val="20"/>
                <w:szCs w:val="20"/>
              </w:rPr>
              <w:t>implement</w:t>
            </w:r>
            <w:r>
              <w:rPr>
                <w:rFonts w:ascii="Arial" w:hAnsi="Arial" w:cs="Arial"/>
                <w:sz w:val="20"/>
                <w:szCs w:val="20"/>
              </w:rPr>
              <w:t xml:space="preserve">ed control and record keeping for the established </w:t>
            </w:r>
            <w:r w:rsidRPr="00C64E69">
              <w:rPr>
                <w:rFonts w:ascii="Arial" w:hAnsi="Arial" w:cs="Arial"/>
                <w:sz w:val="20"/>
                <w:szCs w:val="20"/>
              </w:rPr>
              <w:t xml:space="preserve">criteria </w:t>
            </w:r>
            <w:r>
              <w:rPr>
                <w:rFonts w:ascii="Arial" w:hAnsi="Arial" w:cs="Arial"/>
                <w:sz w:val="20"/>
                <w:szCs w:val="20"/>
              </w:rPr>
              <w:t>of</w:t>
            </w:r>
            <w:r w:rsidRPr="00C64E69">
              <w:rPr>
                <w:rFonts w:ascii="Arial" w:hAnsi="Arial" w:cs="Arial"/>
                <w:sz w:val="20"/>
                <w:szCs w:val="20"/>
              </w:rPr>
              <w:t xml:space="preserve"> the processe</w:t>
            </w:r>
            <w:r>
              <w:rPr>
                <w:rFonts w:ascii="Arial" w:hAnsi="Arial" w:cs="Arial"/>
                <w:sz w:val="20"/>
                <w:szCs w:val="20"/>
              </w:rPr>
              <w:t>s.</w:t>
            </w:r>
          </w:p>
        </w:tc>
        <w:tc>
          <w:tcPr>
            <w:tcW w:w="230" w:type="pct"/>
          </w:tcPr>
          <w:p w14:paraId="7BF36DD7" w14:textId="5386E1C9" w:rsidR="00C335A9" w:rsidRPr="00A44A96" w:rsidRDefault="00C335A9" w:rsidP="00141EC3">
            <w:pPr>
              <w:spacing w:before="120" w:after="120"/>
              <w:jc w:val="center"/>
              <w:rPr>
                <w:rFonts w:ascii="Arial" w:hAnsi="Arial" w:cs="Arial"/>
                <w:sz w:val="20"/>
                <w:szCs w:val="20"/>
              </w:rPr>
            </w:pPr>
          </w:p>
        </w:tc>
        <w:tc>
          <w:tcPr>
            <w:tcW w:w="235" w:type="pct"/>
          </w:tcPr>
          <w:p w14:paraId="44C9D62E" w14:textId="77777777" w:rsidR="00C335A9" w:rsidRPr="00A44A96" w:rsidRDefault="00C335A9" w:rsidP="00141EC3">
            <w:pPr>
              <w:spacing w:before="120" w:after="120"/>
              <w:jc w:val="center"/>
              <w:rPr>
                <w:rFonts w:ascii="Arial" w:hAnsi="Arial" w:cs="Arial"/>
                <w:sz w:val="20"/>
                <w:szCs w:val="20"/>
              </w:rPr>
            </w:pPr>
          </w:p>
        </w:tc>
        <w:tc>
          <w:tcPr>
            <w:tcW w:w="390" w:type="pct"/>
          </w:tcPr>
          <w:p w14:paraId="222939FC" w14:textId="77777777" w:rsidR="00C335A9" w:rsidRPr="00A44A96" w:rsidRDefault="00C335A9" w:rsidP="00141EC3">
            <w:pPr>
              <w:spacing w:before="120" w:after="120"/>
              <w:rPr>
                <w:rFonts w:ascii="Arial" w:hAnsi="Arial" w:cs="Arial"/>
                <w:sz w:val="20"/>
                <w:szCs w:val="20"/>
              </w:rPr>
            </w:pPr>
          </w:p>
        </w:tc>
        <w:tc>
          <w:tcPr>
            <w:tcW w:w="1479" w:type="pct"/>
          </w:tcPr>
          <w:p w14:paraId="6485A82D" w14:textId="60EBDCEA" w:rsidR="00D549EF" w:rsidRPr="00DD28B6" w:rsidRDefault="00D549EF" w:rsidP="00141EC3">
            <w:pPr>
              <w:spacing w:before="120" w:after="120"/>
              <w:rPr>
                <w:rFonts w:ascii="Arial" w:hAnsi="Arial" w:cs="Arial"/>
                <w:sz w:val="20"/>
                <w:szCs w:val="20"/>
                <w:highlight w:val="yellow"/>
              </w:rPr>
            </w:pPr>
          </w:p>
        </w:tc>
      </w:tr>
      <w:tr w:rsidR="00C335A9" w:rsidRPr="00CE2162" w14:paraId="31324C48" w14:textId="77777777" w:rsidTr="00141EC3">
        <w:trPr>
          <w:trHeight w:val="567"/>
        </w:trPr>
        <w:tc>
          <w:tcPr>
            <w:tcW w:w="323" w:type="pct"/>
            <w:shd w:val="clear" w:color="auto" w:fill="auto"/>
          </w:tcPr>
          <w:p w14:paraId="4FE87300" w14:textId="77777777" w:rsidR="00C335A9" w:rsidRPr="00CE2162" w:rsidRDefault="00C335A9" w:rsidP="00141EC3">
            <w:pPr>
              <w:spacing w:before="120" w:after="120"/>
              <w:rPr>
                <w:rFonts w:ascii="Arial" w:hAnsi="Arial" w:cs="Arial"/>
                <w:sz w:val="20"/>
                <w:szCs w:val="20"/>
              </w:rPr>
            </w:pPr>
            <w:r w:rsidRPr="00CE2162">
              <w:rPr>
                <w:rFonts w:ascii="Arial" w:hAnsi="Arial" w:cs="Arial"/>
                <w:sz w:val="20"/>
                <w:szCs w:val="20"/>
              </w:rPr>
              <w:t>8.2</w:t>
            </w:r>
          </w:p>
        </w:tc>
        <w:tc>
          <w:tcPr>
            <w:tcW w:w="2343" w:type="pct"/>
            <w:shd w:val="clear" w:color="auto" w:fill="FFFFFF" w:themeFill="background1"/>
          </w:tcPr>
          <w:p w14:paraId="53698898" w14:textId="77777777" w:rsidR="00C335A9" w:rsidRDefault="00C335A9" w:rsidP="00141EC3">
            <w:pPr>
              <w:spacing w:before="120" w:after="120"/>
              <w:rPr>
                <w:rFonts w:ascii="Arial" w:hAnsi="Arial" w:cs="Arial"/>
                <w:b/>
                <w:bCs/>
                <w:sz w:val="20"/>
                <w:szCs w:val="20"/>
              </w:rPr>
            </w:pPr>
            <w:r w:rsidRPr="00CE2162">
              <w:rPr>
                <w:rFonts w:ascii="Arial" w:hAnsi="Arial" w:cs="Arial"/>
                <w:b/>
                <w:bCs/>
                <w:sz w:val="20"/>
                <w:szCs w:val="20"/>
              </w:rPr>
              <w:t>Prerequisite programs (PRPs)</w:t>
            </w:r>
          </w:p>
          <w:p w14:paraId="5FA25B1E" w14:textId="1C3FE328" w:rsidR="00C335A9" w:rsidRPr="00305CD5" w:rsidRDefault="00C335A9" w:rsidP="00141EC3">
            <w:pPr>
              <w:spacing w:before="120" w:after="120"/>
              <w:rPr>
                <w:rFonts w:ascii="Arial" w:hAnsi="Arial" w:cs="Arial"/>
                <w:sz w:val="20"/>
                <w:szCs w:val="20"/>
              </w:rPr>
            </w:pPr>
            <w:r w:rsidRPr="00305CD5">
              <w:rPr>
                <w:rFonts w:ascii="Arial" w:hAnsi="Arial" w:cs="Arial"/>
                <w:sz w:val="20"/>
                <w:szCs w:val="20"/>
              </w:rPr>
              <w:t>There’s establishment of the hazard control plan, the organization shall update the following information, if necessary, characteristics of raw materials, ingredients, and product – contact materials, characteristics of end product intended use and flow diagrams and description of processes and process environment.</w:t>
            </w:r>
          </w:p>
        </w:tc>
        <w:tc>
          <w:tcPr>
            <w:tcW w:w="230" w:type="pct"/>
            <w:shd w:val="clear" w:color="auto" w:fill="FFFFFF" w:themeFill="background1"/>
          </w:tcPr>
          <w:p w14:paraId="728E74FF" w14:textId="4198DA95" w:rsidR="00C335A9" w:rsidRPr="00A44A96" w:rsidRDefault="00C335A9" w:rsidP="00141EC3">
            <w:pPr>
              <w:spacing w:before="120" w:after="120"/>
              <w:jc w:val="center"/>
              <w:rPr>
                <w:rFonts w:ascii="Arial" w:hAnsi="Arial" w:cs="Arial"/>
                <w:sz w:val="20"/>
                <w:szCs w:val="20"/>
              </w:rPr>
            </w:pPr>
          </w:p>
        </w:tc>
        <w:tc>
          <w:tcPr>
            <w:tcW w:w="235" w:type="pct"/>
            <w:shd w:val="clear" w:color="auto" w:fill="auto"/>
          </w:tcPr>
          <w:p w14:paraId="5E2B5871" w14:textId="7209B384" w:rsidR="00C335A9" w:rsidRPr="00A44A96" w:rsidRDefault="00C335A9" w:rsidP="00141EC3">
            <w:pPr>
              <w:spacing w:before="120" w:after="120"/>
              <w:jc w:val="center"/>
              <w:rPr>
                <w:rFonts w:ascii="Arial" w:hAnsi="Arial" w:cs="Arial"/>
                <w:sz w:val="20"/>
                <w:szCs w:val="20"/>
              </w:rPr>
            </w:pPr>
          </w:p>
        </w:tc>
        <w:tc>
          <w:tcPr>
            <w:tcW w:w="390" w:type="pct"/>
          </w:tcPr>
          <w:p w14:paraId="47E375C6" w14:textId="6460D64A" w:rsidR="00C335A9" w:rsidRPr="00A44A96" w:rsidRDefault="00C335A9" w:rsidP="00141EC3">
            <w:pPr>
              <w:spacing w:before="120" w:after="120"/>
              <w:rPr>
                <w:rFonts w:ascii="Arial" w:hAnsi="Arial" w:cs="Arial"/>
                <w:sz w:val="20"/>
                <w:szCs w:val="20"/>
              </w:rPr>
            </w:pPr>
          </w:p>
        </w:tc>
        <w:tc>
          <w:tcPr>
            <w:tcW w:w="1479" w:type="pct"/>
            <w:shd w:val="clear" w:color="auto" w:fill="auto"/>
          </w:tcPr>
          <w:p w14:paraId="10D75DB3" w14:textId="7890C19F" w:rsidR="00A7151E" w:rsidRPr="00A7151E" w:rsidRDefault="00A7151E" w:rsidP="00141EC3">
            <w:pPr>
              <w:pStyle w:val="ListParagraph"/>
              <w:numPr>
                <w:ilvl w:val="0"/>
                <w:numId w:val="15"/>
              </w:numPr>
              <w:spacing w:before="120" w:after="120"/>
              <w:contextualSpacing w:val="0"/>
              <w:rPr>
                <w:rFonts w:ascii="Arial" w:hAnsi="Arial" w:cs="Arial"/>
                <w:sz w:val="20"/>
                <w:szCs w:val="20"/>
              </w:rPr>
            </w:pPr>
          </w:p>
        </w:tc>
      </w:tr>
      <w:tr w:rsidR="00C335A9" w:rsidRPr="00CE2162" w14:paraId="42F2E3DF" w14:textId="77777777" w:rsidTr="00141EC3">
        <w:trPr>
          <w:trHeight w:val="567"/>
        </w:trPr>
        <w:tc>
          <w:tcPr>
            <w:tcW w:w="323" w:type="pct"/>
          </w:tcPr>
          <w:p w14:paraId="71A53F18" w14:textId="77777777" w:rsidR="00C335A9" w:rsidRPr="00CE2162" w:rsidRDefault="00C335A9" w:rsidP="00141EC3">
            <w:pPr>
              <w:spacing w:before="120" w:after="120"/>
              <w:rPr>
                <w:rFonts w:ascii="Arial" w:hAnsi="Arial" w:cs="Arial"/>
                <w:sz w:val="20"/>
                <w:szCs w:val="20"/>
              </w:rPr>
            </w:pPr>
            <w:r w:rsidRPr="00CE2162">
              <w:rPr>
                <w:rFonts w:ascii="Arial" w:hAnsi="Arial" w:cs="Arial"/>
                <w:sz w:val="20"/>
                <w:szCs w:val="20"/>
              </w:rPr>
              <w:t>8.3</w:t>
            </w:r>
          </w:p>
        </w:tc>
        <w:tc>
          <w:tcPr>
            <w:tcW w:w="2343" w:type="pct"/>
          </w:tcPr>
          <w:p w14:paraId="31C25FC7" w14:textId="77777777" w:rsidR="00C335A9" w:rsidRDefault="00C335A9" w:rsidP="00141EC3">
            <w:pPr>
              <w:spacing w:before="120" w:after="120"/>
              <w:rPr>
                <w:rFonts w:ascii="Arial" w:hAnsi="Arial" w:cs="Arial"/>
                <w:b/>
                <w:bCs/>
                <w:sz w:val="20"/>
                <w:szCs w:val="20"/>
              </w:rPr>
            </w:pPr>
            <w:r w:rsidRPr="00CE2162">
              <w:rPr>
                <w:rFonts w:ascii="Arial" w:hAnsi="Arial" w:cs="Arial"/>
                <w:b/>
                <w:bCs/>
                <w:sz w:val="20"/>
                <w:szCs w:val="20"/>
              </w:rPr>
              <w:t>Traceability system</w:t>
            </w:r>
          </w:p>
          <w:p w14:paraId="6B726CDC" w14:textId="19D79180" w:rsidR="00C335A9" w:rsidRPr="0023449B" w:rsidRDefault="00C335A9" w:rsidP="00141EC3">
            <w:pPr>
              <w:spacing w:before="120" w:after="120"/>
              <w:rPr>
                <w:rFonts w:ascii="Arial" w:hAnsi="Arial" w:cs="Arial"/>
                <w:sz w:val="20"/>
                <w:szCs w:val="20"/>
              </w:rPr>
            </w:pPr>
            <w:r w:rsidRPr="0023449B">
              <w:rPr>
                <w:rFonts w:ascii="Arial" w:hAnsi="Arial" w:cs="Arial"/>
                <w:sz w:val="20"/>
                <w:szCs w:val="20"/>
              </w:rPr>
              <w:t xml:space="preserve">The traceability system </w:t>
            </w:r>
            <w:r>
              <w:rPr>
                <w:rFonts w:ascii="Arial" w:hAnsi="Arial" w:cs="Arial"/>
                <w:sz w:val="20"/>
                <w:szCs w:val="20"/>
              </w:rPr>
              <w:t>can</w:t>
            </w:r>
            <w:r w:rsidRPr="0023449B">
              <w:rPr>
                <w:rFonts w:ascii="Arial" w:hAnsi="Arial" w:cs="Arial"/>
                <w:sz w:val="20"/>
                <w:szCs w:val="20"/>
              </w:rPr>
              <w:t xml:space="preserve"> uniquely identify </w:t>
            </w:r>
            <w:r>
              <w:rPr>
                <w:rFonts w:ascii="Arial" w:hAnsi="Arial" w:cs="Arial"/>
                <w:sz w:val="20"/>
                <w:szCs w:val="20"/>
              </w:rPr>
              <w:t xml:space="preserve">any component of any process from </w:t>
            </w:r>
            <w:r w:rsidRPr="0023449B">
              <w:rPr>
                <w:rFonts w:ascii="Arial" w:hAnsi="Arial" w:cs="Arial"/>
                <w:sz w:val="20"/>
                <w:szCs w:val="20"/>
              </w:rPr>
              <w:t xml:space="preserve">incoming material from the suppliers </w:t>
            </w:r>
            <w:r>
              <w:rPr>
                <w:rFonts w:ascii="Arial" w:hAnsi="Arial" w:cs="Arial"/>
                <w:sz w:val="20"/>
                <w:szCs w:val="20"/>
              </w:rPr>
              <w:t>to</w:t>
            </w:r>
            <w:r w:rsidRPr="0023449B">
              <w:rPr>
                <w:rFonts w:ascii="Arial" w:hAnsi="Arial" w:cs="Arial"/>
                <w:sz w:val="20"/>
                <w:szCs w:val="20"/>
              </w:rPr>
              <w:t xml:space="preserve"> the first stage of the distribution route of the end product.</w:t>
            </w:r>
            <w:r>
              <w:rPr>
                <w:rFonts w:ascii="Arial" w:hAnsi="Arial" w:cs="Arial"/>
                <w:sz w:val="20"/>
                <w:szCs w:val="20"/>
              </w:rPr>
              <w:t xml:space="preserve"> This included rework of materials/ products.</w:t>
            </w:r>
          </w:p>
        </w:tc>
        <w:tc>
          <w:tcPr>
            <w:tcW w:w="230" w:type="pct"/>
          </w:tcPr>
          <w:p w14:paraId="1FC7188E" w14:textId="1DF24C0C" w:rsidR="00C335A9" w:rsidRPr="00A44A96" w:rsidRDefault="00C335A9" w:rsidP="00141EC3">
            <w:pPr>
              <w:spacing w:before="120" w:after="120"/>
              <w:jc w:val="center"/>
              <w:rPr>
                <w:rFonts w:ascii="Arial" w:hAnsi="Arial" w:cs="Arial"/>
                <w:sz w:val="20"/>
                <w:szCs w:val="20"/>
              </w:rPr>
            </w:pPr>
          </w:p>
        </w:tc>
        <w:tc>
          <w:tcPr>
            <w:tcW w:w="235" w:type="pct"/>
          </w:tcPr>
          <w:p w14:paraId="3405B0F7" w14:textId="2272FA02" w:rsidR="00C335A9" w:rsidRPr="00A44A96" w:rsidRDefault="00C335A9" w:rsidP="00141EC3">
            <w:pPr>
              <w:spacing w:before="120" w:after="120"/>
              <w:jc w:val="center"/>
              <w:rPr>
                <w:rFonts w:ascii="Arial" w:hAnsi="Arial" w:cs="Arial"/>
                <w:sz w:val="20"/>
                <w:szCs w:val="20"/>
              </w:rPr>
            </w:pPr>
          </w:p>
        </w:tc>
        <w:tc>
          <w:tcPr>
            <w:tcW w:w="390" w:type="pct"/>
          </w:tcPr>
          <w:p w14:paraId="75C5290B" w14:textId="100ECA49" w:rsidR="00C335A9" w:rsidRPr="00A44A96" w:rsidRDefault="00C335A9" w:rsidP="00141EC3">
            <w:pPr>
              <w:spacing w:before="120" w:after="120"/>
              <w:rPr>
                <w:rFonts w:ascii="Arial" w:hAnsi="Arial" w:cs="Arial"/>
                <w:sz w:val="20"/>
                <w:szCs w:val="20"/>
              </w:rPr>
            </w:pPr>
          </w:p>
        </w:tc>
        <w:tc>
          <w:tcPr>
            <w:tcW w:w="1479" w:type="pct"/>
          </w:tcPr>
          <w:p w14:paraId="32E9807C" w14:textId="7938B899" w:rsidR="00C335A9" w:rsidRPr="00A44A96" w:rsidRDefault="00C335A9" w:rsidP="00141EC3">
            <w:pPr>
              <w:spacing w:before="120" w:after="120"/>
              <w:rPr>
                <w:rFonts w:ascii="Arial" w:hAnsi="Arial" w:cs="Arial"/>
                <w:sz w:val="20"/>
                <w:szCs w:val="20"/>
              </w:rPr>
            </w:pPr>
          </w:p>
        </w:tc>
      </w:tr>
      <w:tr w:rsidR="00C335A9" w:rsidRPr="00CE2162" w14:paraId="655A7A28" w14:textId="77777777" w:rsidTr="00141EC3">
        <w:trPr>
          <w:trHeight w:val="567"/>
        </w:trPr>
        <w:tc>
          <w:tcPr>
            <w:tcW w:w="323" w:type="pct"/>
          </w:tcPr>
          <w:p w14:paraId="7B1CBF25" w14:textId="77777777" w:rsidR="00C335A9" w:rsidRPr="00CE2162" w:rsidRDefault="00C335A9" w:rsidP="00141EC3">
            <w:pPr>
              <w:spacing w:before="120" w:after="120"/>
              <w:rPr>
                <w:rFonts w:ascii="Arial" w:hAnsi="Arial" w:cs="Arial"/>
                <w:sz w:val="20"/>
                <w:szCs w:val="20"/>
              </w:rPr>
            </w:pPr>
            <w:r w:rsidRPr="00CE2162">
              <w:rPr>
                <w:rFonts w:ascii="Arial" w:hAnsi="Arial" w:cs="Arial"/>
                <w:sz w:val="20"/>
                <w:szCs w:val="20"/>
              </w:rPr>
              <w:t>8.4</w:t>
            </w:r>
          </w:p>
        </w:tc>
        <w:tc>
          <w:tcPr>
            <w:tcW w:w="2343" w:type="pct"/>
          </w:tcPr>
          <w:p w14:paraId="3B93EA3B" w14:textId="77777777" w:rsidR="00C335A9" w:rsidRDefault="00C335A9" w:rsidP="00141EC3">
            <w:pPr>
              <w:spacing w:before="120" w:after="120"/>
              <w:rPr>
                <w:rFonts w:ascii="Arial" w:hAnsi="Arial" w:cs="Arial"/>
                <w:b/>
                <w:bCs/>
                <w:sz w:val="20"/>
                <w:szCs w:val="20"/>
              </w:rPr>
            </w:pPr>
            <w:r w:rsidRPr="00CE2162">
              <w:rPr>
                <w:rFonts w:ascii="Arial" w:hAnsi="Arial" w:cs="Arial"/>
                <w:b/>
                <w:bCs/>
                <w:sz w:val="20"/>
                <w:szCs w:val="20"/>
              </w:rPr>
              <w:t>Emergency preparedness and response</w:t>
            </w:r>
          </w:p>
          <w:p w14:paraId="1FC21ACC" w14:textId="57BA66FE" w:rsidR="00C335A9" w:rsidRPr="00305CD5" w:rsidRDefault="00C335A9" w:rsidP="00141EC3">
            <w:pPr>
              <w:spacing w:before="120" w:after="120"/>
              <w:rPr>
                <w:rFonts w:ascii="Arial" w:hAnsi="Arial" w:cs="Arial"/>
                <w:sz w:val="20"/>
                <w:szCs w:val="20"/>
              </w:rPr>
            </w:pPr>
            <w:r w:rsidRPr="00305CD5">
              <w:rPr>
                <w:rFonts w:ascii="Arial" w:hAnsi="Arial" w:cs="Arial"/>
                <w:sz w:val="20"/>
                <w:szCs w:val="20"/>
              </w:rPr>
              <w:t>Top management has prepared and planned to identify preventive actions that deal with potential emergency situation and incidents that may impact on food safety and which are relevant to the role of the organization in the food chain.</w:t>
            </w:r>
          </w:p>
        </w:tc>
        <w:tc>
          <w:tcPr>
            <w:tcW w:w="230" w:type="pct"/>
          </w:tcPr>
          <w:p w14:paraId="748AB7CF" w14:textId="55D05695" w:rsidR="00C335A9" w:rsidRPr="00A44A96" w:rsidRDefault="00C335A9" w:rsidP="00141EC3">
            <w:pPr>
              <w:spacing w:before="120" w:after="120"/>
              <w:jc w:val="center"/>
              <w:rPr>
                <w:rFonts w:ascii="Arial" w:hAnsi="Arial" w:cs="Arial"/>
                <w:sz w:val="20"/>
                <w:szCs w:val="20"/>
              </w:rPr>
            </w:pPr>
          </w:p>
        </w:tc>
        <w:tc>
          <w:tcPr>
            <w:tcW w:w="235" w:type="pct"/>
          </w:tcPr>
          <w:p w14:paraId="08BA66C8" w14:textId="2FEDEE01" w:rsidR="00C335A9" w:rsidRPr="00A44A96" w:rsidRDefault="00C335A9" w:rsidP="00141EC3">
            <w:pPr>
              <w:spacing w:before="120" w:after="120"/>
              <w:rPr>
                <w:rFonts w:ascii="Arial" w:hAnsi="Arial" w:cs="Arial"/>
                <w:sz w:val="20"/>
                <w:szCs w:val="20"/>
              </w:rPr>
            </w:pPr>
          </w:p>
        </w:tc>
        <w:tc>
          <w:tcPr>
            <w:tcW w:w="390" w:type="pct"/>
          </w:tcPr>
          <w:p w14:paraId="37A491BA" w14:textId="350A2A0E" w:rsidR="00C335A9" w:rsidRDefault="00C335A9" w:rsidP="00141EC3">
            <w:pPr>
              <w:spacing w:before="120" w:after="120"/>
              <w:rPr>
                <w:rFonts w:ascii="Arial" w:hAnsi="Arial" w:cs="Arial"/>
                <w:sz w:val="20"/>
                <w:szCs w:val="20"/>
              </w:rPr>
            </w:pPr>
          </w:p>
        </w:tc>
        <w:tc>
          <w:tcPr>
            <w:tcW w:w="1479" w:type="pct"/>
          </w:tcPr>
          <w:p w14:paraId="5ED9D202" w14:textId="4A9FFF1D" w:rsidR="00F641E6" w:rsidRPr="005A16DC" w:rsidRDefault="00F641E6" w:rsidP="00141EC3">
            <w:pPr>
              <w:spacing w:before="120" w:after="120"/>
              <w:rPr>
                <w:rFonts w:ascii="Arial" w:hAnsi="Arial" w:cs="Arial"/>
                <w:sz w:val="20"/>
                <w:szCs w:val="20"/>
              </w:rPr>
            </w:pPr>
          </w:p>
        </w:tc>
      </w:tr>
      <w:tr w:rsidR="00C335A9" w:rsidRPr="00CE2162" w14:paraId="3033F1E1" w14:textId="77777777" w:rsidTr="00141EC3">
        <w:trPr>
          <w:trHeight w:val="567"/>
        </w:trPr>
        <w:tc>
          <w:tcPr>
            <w:tcW w:w="323" w:type="pct"/>
          </w:tcPr>
          <w:p w14:paraId="71443922" w14:textId="341F2418" w:rsidR="00C335A9" w:rsidRPr="00CE2162" w:rsidRDefault="00FD3006" w:rsidP="00141EC3">
            <w:pPr>
              <w:spacing w:before="120" w:after="120"/>
              <w:rPr>
                <w:rFonts w:ascii="Arial" w:hAnsi="Arial" w:cs="Arial"/>
                <w:sz w:val="20"/>
                <w:szCs w:val="20"/>
              </w:rPr>
            </w:pPr>
            <w:r>
              <w:rPr>
                <w:rFonts w:ascii="Arial" w:hAnsi="Arial" w:cs="Arial"/>
                <w:sz w:val="20"/>
                <w:szCs w:val="20"/>
              </w:rPr>
              <w:t>8.4.2</w:t>
            </w:r>
          </w:p>
        </w:tc>
        <w:tc>
          <w:tcPr>
            <w:tcW w:w="2343" w:type="pct"/>
          </w:tcPr>
          <w:p w14:paraId="5E79A2C7" w14:textId="77777777" w:rsidR="00C335A9" w:rsidRPr="008164E7" w:rsidRDefault="00C335A9" w:rsidP="00141EC3">
            <w:pPr>
              <w:spacing w:before="120" w:after="120"/>
              <w:rPr>
                <w:rFonts w:ascii="Arial" w:hAnsi="Arial" w:cs="Arial"/>
                <w:b/>
                <w:bCs/>
                <w:sz w:val="20"/>
                <w:szCs w:val="20"/>
                <w:u w:val="single"/>
              </w:rPr>
            </w:pPr>
            <w:r w:rsidRPr="008164E7">
              <w:rPr>
                <w:rFonts w:ascii="Arial" w:hAnsi="Arial" w:cs="Arial"/>
                <w:b/>
                <w:bCs/>
                <w:sz w:val="20"/>
                <w:szCs w:val="20"/>
                <w:u w:val="single"/>
              </w:rPr>
              <w:t>Handling of emergencies and incidents</w:t>
            </w:r>
          </w:p>
          <w:p w14:paraId="6150B5CD" w14:textId="5ABF3B6E" w:rsidR="00C335A9" w:rsidRPr="004B6B66" w:rsidRDefault="00C335A9" w:rsidP="00141EC3">
            <w:pPr>
              <w:spacing w:before="120" w:after="120"/>
              <w:rPr>
                <w:rFonts w:ascii="Arial" w:hAnsi="Arial" w:cs="Arial"/>
                <w:sz w:val="20"/>
                <w:szCs w:val="20"/>
              </w:rPr>
            </w:pPr>
            <w:r w:rsidRPr="004B6B66">
              <w:rPr>
                <w:rFonts w:ascii="Arial" w:hAnsi="Arial" w:cs="Arial"/>
                <w:sz w:val="20"/>
                <w:szCs w:val="20"/>
              </w:rPr>
              <w:t>The organisation can respond to actual emergency situations</w:t>
            </w:r>
            <w:r>
              <w:rPr>
                <w:rFonts w:ascii="Arial" w:hAnsi="Arial" w:cs="Arial"/>
                <w:sz w:val="20"/>
                <w:szCs w:val="20"/>
              </w:rPr>
              <w:t xml:space="preserve"> and t</w:t>
            </w:r>
            <w:r w:rsidRPr="000D2F27">
              <w:rPr>
                <w:rFonts w:ascii="Arial" w:hAnsi="Arial" w:cs="Arial"/>
                <w:sz w:val="20"/>
                <w:szCs w:val="20"/>
              </w:rPr>
              <w:t>ake action to reduce the consequences of the emergency situation</w:t>
            </w:r>
            <w:r>
              <w:rPr>
                <w:rFonts w:ascii="Arial" w:hAnsi="Arial" w:cs="Arial"/>
                <w:sz w:val="20"/>
                <w:szCs w:val="20"/>
              </w:rPr>
              <w:t xml:space="preserve">, including the impact on food safety during an emergency. Able to </w:t>
            </w:r>
            <w:r w:rsidRPr="00ED403D">
              <w:rPr>
                <w:rFonts w:ascii="Arial" w:hAnsi="Arial" w:cs="Arial"/>
                <w:sz w:val="20"/>
                <w:szCs w:val="20"/>
              </w:rPr>
              <w:t xml:space="preserve">periodically test procedures where </w:t>
            </w:r>
            <w:r w:rsidRPr="00ED403D">
              <w:rPr>
                <w:rFonts w:ascii="Arial" w:hAnsi="Arial" w:cs="Arial"/>
                <w:sz w:val="20"/>
                <w:szCs w:val="20"/>
              </w:rPr>
              <w:lastRenderedPageBreak/>
              <w:t>practical</w:t>
            </w:r>
            <w:r>
              <w:rPr>
                <w:rFonts w:ascii="Arial" w:hAnsi="Arial" w:cs="Arial"/>
                <w:sz w:val="20"/>
                <w:szCs w:val="20"/>
              </w:rPr>
              <w:t xml:space="preserve"> and </w:t>
            </w:r>
            <w:r w:rsidRPr="00F85450">
              <w:rPr>
                <w:rFonts w:ascii="Arial" w:hAnsi="Arial" w:cs="Arial"/>
                <w:sz w:val="20"/>
                <w:szCs w:val="20"/>
              </w:rPr>
              <w:t>update the documented information after the occurrence of any incident, emergency situation or tests</w:t>
            </w:r>
            <w:r>
              <w:rPr>
                <w:rFonts w:ascii="Arial" w:hAnsi="Arial" w:cs="Arial"/>
                <w:sz w:val="20"/>
                <w:szCs w:val="20"/>
              </w:rPr>
              <w:t>.</w:t>
            </w:r>
          </w:p>
        </w:tc>
        <w:tc>
          <w:tcPr>
            <w:tcW w:w="230" w:type="pct"/>
          </w:tcPr>
          <w:p w14:paraId="705B5B67" w14:textId="77777777" w:rsidR="00C335A9" w:rsidRDefault="00C335A9" w:rsidP="00141EC3">
            <w:pPr>
              <w:spacing w:before="120" w:after="120"/>
              <w:jc w:val="center"/>
              <w:rPr>
                <w:rFonts w:ascii="Arial" w:hAnsi="Arial" w:cs="Arial"/>
                <w:sz w:val="20"/>
                <w:szCs w:val="20"/>
              </w:rPr>
            </w:pPr>
          </w:p>
        </w:tc>
        <w:tc>
          <w:tcPr>
            <w:tcW w:w="235" w:type="pct"/>
          </w:tcPr>
          <w:p w14:paraId="7BCE67C4" w14:textId="4CA7F50C" w:rsidR="00C335A9" w:rsidRPr="00A44A96" w:rsidRDefault="00C335A9" w:rsidP="00141EC3">
            <w:pPr>
              <w:spacing w:before="120" w:after="120"/>
              <w:jc w:val="center"/>
              <w:rPr>
                <w:rFonts w:ascii="Arial" w:hAnsi="Arial" w:cs="Arial"/>
                <w:sz w:val="20"/>
                <w:szCs w:val="20"/>
              </w:rPr>
            </w:pPr>
          </w:p>
        </w:tc>
        <w:tc>
          <w:tcPr>
            <w:tcW w:w="390" w:type="pct"/>
          </w:tcPr>
          <w:p w14:paraId="617E48E0" w14:textId="0A7F31D8" w:rsidR="00C335A9" w:rsidRDefault="00C335A9" w:rsidP="00141EC3">
            <w:pPr>
              <w:spacing w:before="120" w:after="120"/>
              <w:rPr>
                <w:rFonts w:ascii="Arial" w:hAnsi="Arial" w:cs="Arial"/>
                <w:sz w:val="20"/>
                <w:szCs w:val="20"/>
              </w:rPr>
            </w:pPr>
          </w:p>
        </w:tc>
        <w:tc>
          <w:tcPr>
            <w:tcW w:w="1479" w:type="pct"/>
          </w:tcPr>
          <w:p w14:paraId="386FB307" w14:textId="34967124" w:rsidR="00FD3006" w:rsidRDefault="00FD3006" w:rsidP="00141EC3">
            <w:pPr>
              <w:spacing w:before="120" w:after="120"/>
              <w:rPr>
                <w:rFonts w:ascii="Arial" w:hAnsi="Arial" w:cs="Arial"/>
                <w:sz w:val="20"/>
                <w:szCs w:val="20"/>
              </w:rPr>
            </w:pPr>
          </w:p>
        </w:tc>
      </w:tr>
      <w:tr w:rsidR="00C335A9" w:rsidRPr="00CE2162" w14:paraId="0460D91D" w14:textId="77777777" w:rsidTr="00141EC3">
        <w:trPr>
          <w:trHeight w:val="567"/>
        </w:trPr>
        <w:tc>
          <w:tcPr>
            <w:tcW w:w="323" w:type="pct"/>
          </w:tcPr>
          <w:p w14:paraId="5B0D2BCB" w14:textId="77777777" w:rsidR="00C335A9" w:rsidRPr="00CE2162" w:rsidRDefault="00C335A9" w:rsidP="00141EC3">
            <w:pPr>
              <w:spacing w:before="120" w:after="120"/>
              <w:rPr>
                <w:rFonts w:ascii="Arial" w:hAnsi="Arial" w:cs="Arial"/>
                <w:sz w:val="20"/>
                <w:szCs w:val="20"/>
              </w:rPr>
            </w:pPr>
            <w:r w:rsidRPr="00CE2162">
              <w:rPr>
                <w:rFonts w:ascii="Arial" w:hAnsi="Arial" w:cs="Arial"/>
                <w:sz w:val="20"/>
                <w:szCs w:val="20"/>
              </w:rPr>
              <w:t>8.5</w:t>
            </w:r>
          </w:p>
        </w:tc>
        <w:tc>
          <w:tcPr>
            <w:tcW w:w="2343" w:type="pct"/>
          </w:tcPr>
          <w:p w14:paraId="4929986D" w14:textId="77777777" w:rsidR="00C335A9" w:rsidRDefault="00C335A9" w:rsidP="00141EC3">
            <w:pPr>
              <w:spacing w:before="120" w:after="120"/>
              <w:rPr>
                <w:rFonts w:ascii="Arial" w:hAnsi="Arial" w:cs="Arial"/>
                <w:b/>
                <w:bCs/>
                <w:sz w:val="20"/>
                <w:szCs w:val="20"/>
              </w:rPr>
            </w:pPr>
            <w:r w:rsidRPr="00CE2162">
              <w:rPr>
                <w:rFonts w:ascii="Arial" w:hAnsi="Arial" w:cs="Arial"/>
                <w:b/>
                <w:bCs/>
                <w:sz w:val="20"/>
                <w:szCs w:val="20"/>
              </w:rPr>
              <w:t>Hazard control</w:t>
            </w:r>
          </w:p>
          <w:p w14:paraId="05803B50" w14:textId="337DB446" w:rsidR="00C335A9" w:rsidRPr="00305CD5" w:rsidRDefault="00C335A9" w:rsidP="00141EC3">
            <w:pPr>
              <w:spacing w:before="120" w:after="120"/>
              <w:rPr>
                <w:rFonts w:ascii="Arial" w:hAnsi="Arial" w:cs="Arial"/>
                <w:sz w:val="20"/>
                <w:szCs w:val="20"/>
              </w:rPr>
            </w:pPr>
            <w:r w:rsidRPr="00305CD5">
              <w:rPr>
                <w:rFonts w:ascii="Arial" w:hAnsi="Arial" w:cs="Arial"/>
                <w:sz w:val="20"/>
                <w:szCs w:val="20"/>
              </w:rPr>
              <w:t>The hazard analysis preliminary information had been collected, updated, and maintained by the food safety team. This shall include but not be limited to the organization products, processes, customers’ requirements, equipment, and food safety hazards relevant to the food safety management system.</w:t>
            </w:r>
          </w:p>
        </w:tc>
        <w:tc>
          <w:tcPr>
            <w:tcW w:w="230" w:type="pct"/>
          </w:tcPr>
          <w:p w14:paraId="23701B45" w14:textId="18ED48A1" w:rsidR="00C335A9" w:rsidRPr="00A44A96" w:rsidRDefault="00C335A9" w:rsidP="00141EC3">
            <w:pPr>
              <w:spacing w:before="120" w:after="120"/>
              <w:jc w:val="center"/>
              <w:rPr>
                <w:rFonts w:ascii="Arial" w:hAnsi="Arial" w:cs="Arial"/>
                <w:sz w:val="20"/>
                <w:szCs w:val="20"/>
              </w:rPr>
            </w:pPr>
          </w:p>
        </w:tc>
        <w:tc>
          <w:tcPr>
            <w:tcW w:w="235" w:type="pct"/>
          </w:tcPr>
          <w:p w14:paraId="1ED2EA2E" w14:textId="77777777" w:rsidR="00C335A9" w:rsidRPr="00A44A96" w:rsidRDefault="00C335A9" w:rsidP="00141EC3">
            <w:pPr>
              <w:spacing w:before="120" w:after="120"/>
              <w:jc w:val="center"/>
              <w:rPr>
                <w:rFonts w:ascii="Arial" w:hAnsi="Arial" w:cs="Arial"/>
                <w:sz w:val="20"/>
                <w:szCs w:val="20"/>
              </w:rPr>
            </w:pPr>
          </w:p>
        </w:tc>
        <w:tc>
          <w:tcPr>
            <w:tcW w:w="390" w:type="pct"/>
          </w:tcPr>
          <w:p w14:paraId="62F39F2B" w14:textId="77777777" w:rsidR="00C335A9" w:rsidRPr="00A44A96" w:rsidRDefault="00C335A9" w:rsidP="00141EC3">
            <w:pPr>
              <w:spacing w:before="120" w:after="120"/>
              <w:rPr>
                <w:rFonts w:ascii="Arial" w:hAnsi="Arial" w:cs="Arial"/>
                <w:sz w:val="20"/>
                <w:szCs w:val="20"/>
              </w:rPr>
            </w:pPr>
          </w:p>
        </w:tc>
        <w:tc>
          <w:tcPr>
            <w:tcW w:w="1479" w:type="pct"/>
          </w:tcPr>
          <w:p w14:paraId="2E7973EB" w14:textId="6270B56F" w:rsidR="00C335A9" w:rsidRPr="00A44A96" w:rsidRDefault="00C335A9" w:rsidP="00141EC3">
            <w:pPr>
              <w:spacing w:before="120" w:after="120"/>
              <w:rPr>
                <w:rFonts w:ascii="Arial" w:hAnsi="Arial" w:cs="Arial"/>
                <w:sz w:val="20"/>
                <w:szCs w:val="20"/>
              </w:rPr>
            </w:pPr>
          </w:p>
        </w:tc>
      </w:tr>
      <w:tr w:rsidR="00C335A9" w:rsidRPr="00CE2162" w14:paraId="76F1A344" w14:textId="77777777" w:rsidTr="00141EC3">
        <w:trPr>
          <w:trHeight w:val="567"/>
        </w:trPr>
        <w:tc>
          <w:tcPr>
            <w:tcW w:w="323" w:type="pct"/>
          </w:tcPr>
          <w:p w14:paraId="7950CE5D" w14:textId="5612781E" w:rsidR="00C335A9" w:rsidRPr="00CE2162" w:rsidRDefault="00C335A9" w:rsidP="00141EC3">
            <w:pPr>
              <w:spacing w:before="120" w:after="120"/>
              <w:rPr>
                <w:rFonts w:ascii="Arial" w:hAnsi="Arial" w:cs="Arial"/>
                <w:sz w:val="20"/>
                <w:szCs w:val="20"/>
              </w:rPr>
            </w:pPr>
            <w:r>
              <w:rPr>
                <w:rFonts w:ascii="Arial" w:hAnsi="Arial" w:cs="Arial"/>
                <w:sz w:val="20"/>
                <w:szCs w:val="20"/>
              </w:rPr>
              <w:t>8.5.1</w:t>
            </w:r>
          </w:p>
        </w:tc>
        <w:tc>
          <w:tcPr>
            <w:tcW w:w="2343" w:type="pct"/>
          </w:tcPr>
          <w:p w14:paraId="077CF368" w14:textId="77777777" w:rsidR="00C335A9" w:rsidRPr="00093D1A" w:rsidRDefault="00C335A9" w:rsidP="00141EC3">
            <w:pPr>
              <w:spacing w:before="120" w:after="120"/>
              <w:rPr>
                <w:rFonts w:ascii="Arial" w:hAnsi="Arial" w:cs="Arial"/>
                <w:b/>
                <w:bCs/>
                <w:sz w:val="20"/>
                <w:szCs w:val="20"/>
                <w:u w:val="single"/>
              </w:rPr>
            </w:pPr>
            <w:r w:rsidRPr="00093D1A">
              <w:rPr>
                <w:rFonts w:ascii="Arial" w:hAnsi="Arial" w:cs="Arial"/>
                <w:b/>
                <w:bCs/>
                <w:sz w:val="20"/>
                <w:szCs w:val="20"/>
                <w:u w:val="single"/>
              </w:rPr>
              <w:t>Preliminary steps to enable hazard analysis</w:t>
            </w:r>
          </w:p>
          <w:p w14:paraId="2C09BBCC" w14:textId="6DE03D12" w:rsidR="00C335A9" w:rsidRPr="005807A3" w:rsidRDefault="00C335A9" w:rsidP="00141EC3">
            <w:pPr>
              <w:spacing w:before="120" w:after="120"/>
              <w:rPr>
                <w:rFonts w:ascii="Arial" w:hAnsi="Arial" w:cs="Arial"/>
                <w:sz w:val="20"/>
                <w:szCs w:val="20"/>
              </w:rPr>
            </w:pPr>
            <w:r>
              <w:rPr>
                <w:rFonts w:ascii="Arial" w:hAnsi="Arial" w:cs="Arial"/>
                <w:sz w:val="20"/>
                <w:szCs w:val="20"/>
              </w:rPr>
              <w:t>The organization has</w:t>
            </w:r>
            <w:r w:rsidRPr="005807A3">
              <w:rPr>
                <w:rFonts w:ascii="Arial" w:hAnsi="Arial" w:cs="Arial"/>
                <w:sz w:val="20"/>
                <w:szCs w:val="20"/>
              </w:rPr>
              <w:t xml:space="preserve"> carr</w:t>
            </w:r>
            <w:r>
              <w:rPr>
                <w:rFonts w:ascii="Arial" w:hAnsi="Arial" w:cs="Arial"/>
                <w:sz w:val="20"/>
                <w:szCs w:val="20"/>
              </w:rPr>
              <w:t xml:space="preserve">ied </w:t>
            </w:r>
            <w:r w:rsidRPr="005807A3">
              <w:rPr>
                <w:rFonts w:ascii="Arial" w:hAnsi="Arial" w:cs="Arial"/>
                <w:sz w:val="20"/>
                <w:szCs w:val="20"/>
              </w:rPr>
              <w:t xml:space="preserve">out the hazard analysis, preliminary documented information </w:t>
            </w:r>
            <w:r>
              <w:rPr>
                <w:rFonts w:ascii="Arial" w:hAnsi="Arial" w:cs="Arial"/>
                <w:sz w:val="20"/>
                <w:szCs w:val="20"/>
              </w:rPr>
              <w:t>has</w:t>
            </w:r>
            <w:r w:rsidRPr="005807A3">
              <w:rPr>
                <w:rFonts w:ascii="Arial" w:hAnsi="Arial" w:cs="Arial"/>
                <w:sz w:val="20"/>
                <w:szCs w:val="20"/>
              </w:rPr>
              <w:t xml:space="preserve"> be</w:t>
            </w:r>
            <w:r>
              <w:rPr>
                <w:rFonts w:ascii="Arial" w:hAnsi="Arial" w:cs="Arial"/>
                <w:sz w:val="20"/>
                <w:szCs w:val="20"/>
              </w:rPr>
              <w:t>en</w:t>
            </w:r>
            <w:r w:rsidRPr="005807A3">
              <w:rPr>
                <w:rFonts w:ascii="Arial" w:hAnsi="Arial" w:cs="Arial"/>
                <w:sz w:val="20"/>
                <w:szCs w:val="20"/>
              </w:rPr>
              <w:t xml:space="preserve"> collected, maintained and updated by the food safety team. This include</w:t>
            </w:r>
            <w:r>
              <w:rPr>
                <w:rFonts w:ascii="Arial" w:hAnsi="Arial" w:cs="Arial"/>
                <w:sz w:val="20"/>
                <w:szCs w:val="20"/>
              </w:rPr>
              <w:t xml:space="preserve">s </w:t>
            </w:r>
            <w:r w:rsidRPr="00C90C66">
              <w:rPr>
                <w:rFonts w:ascii="Arial" w:hAnsi="Arial" w:cs="Arial"/>
                <w:sz w:val="20"/>
                <w:szCs w:val="20"/>
              </w:rPr>
              <w:t>applicable statutory, regulatory and customer requirements</w:t>
            </w:r>
            <w:r>
              <w:rPr>
                <w:rFonts w:ascii="Arial" w:hAnsi="Arial" w:cs="Arial"/>
                <w:sz w:val="20"/>
                <w:szCs w:val="20"/>
              </w:rPr>
              <w:t xml:space="preserve">, </w:t>
            </w:r>
            <w:r w:rsidRPr="00C90C66">
              <w:rPr>
                <w:rFonts w:ascii="Arial" w:hAnsi="Arial" w:cs="Arial"/>
                <w:sz w:val="20"/>
                <w:szCs w:val="20"/>
              </w:rPr>
              <w:t>the organization’s products, processes and equipment</w:t>
            </w:r>
            <w:r>
              <w:rPr>
                <w:rFonts w:ascii="Arial" w:hAnsi="Arial" w:cs="Arial"/>
                <w:sz w:val="20"/>
                <w:szCs w:val="20"/>
              </w:rPr>
              <w:t xml:space="preserve"> and relevant </w:t>
            </w:r>
            <w:r w:rsidRPr="00BF655D">
              <w:rPr>
                <w:rFonts w:ascii="Arial" w:hAnsi="Arial" w:cs="Arial"/>
                <w:sz w:val="20"/>
                <w:szCs w:val="20"/>
              </w:rPr>
              <w:t>food safety hazards</w:t>
            </w:r>
            <w:r>
              <w:rPr>
                <w:rFonts w:ascii="Arial" w:hAnsi="Arial" w:cs="Arial"/>
                <w:sz w:val="20"/>
                <w:szCs w:val="20"/>
              </w:rPr>
              <w:t>.</w:t>
            </w:r>
          </w:p>
        </w:tc>
        <w:tc>
          <w:tcPr>
            <w:tcW w:w="230" w:type="pct"/>
          </w:tcPr>
          <w:p w14:paraId="0C765E40" w14:textId="6AACDE1F" w:rsidR="00C335A9" w:rsidRPr="00A44A96" w:rsidRDefault="00C335A9" w:rsidP="00141EC3">
            <w:pPr>
              <w:spacing w:before="120" w:after="120"/>
              <w:jc w:val="center"/>
              <w:rPr>
                <w:rFonts w:ascii="Arial" w:hAnsi="Arial" w:cs="Arial"/>
                <w:sz w:val="20"/>
                <w:szCs w:val="20"/>
              </w:rPr>
            </w:pPr>
          </w:p>
        </w:tc>
        <w:tc>
          <w:tcPr>
            <w:tcW w:w="235" w:type="pct"/>
          </w:tcPr>
          <w:p w14:paraId="340A6843" w14:textId="77777777" w:rsidR="00C335A9" w:rsidRPr="00A44A96" w:rsidRDefault="00C335A9" w:rsidP="00141EC3">
            <w:pPr>
              <w:spacing w:before="120" w:after="120"/>
              <w:jc w:val="center"/>
              <w:rPr>
                <w:rFonts w:ascii="Arial" w:hAnsi="Arial" w:cs="Arial"/>
                <w:sz w:val="20"/>
                <w:szCs w:val="20"/>
              </w:rPr>
            </w:pPr>
          </w:p>
        </w:tc>
        <w:tc>
          <w:tcPr>
            <w:tcW w:w="390" w:type="pct"/>
          </w:tcPr>
          <w:p w14:paraId="02207AAA" w14:textId="77777777" w:rsidR="00C335A9" w:rsidRPr="00A44A96" w:rsidRDefault="00C335A9" w:rsidP="00141EC3">
            <w:pPr>
              <w:spacing w:before="120" w:after="120"/>
              <w:rPr>
                <w:rFonts w:ascii="Arial" w:hAnsi="Arial" w:cs="Arial"/>
                <w:sz w:val="20"/>
                <w:szCs w:val="20"/>
              </w:rPr>
            </w:pPr>
          </w:p>
        </w:tc>
        <w:tc>
          <w:tcPr>
            <w:tcW w:w="1479" w:type="pct"/>
          </w:tcPr>
          <w:p w14:paraId="0E4E8FDC" w14:textId="62081224" w:rsidR="00A7151E" w:rsidRPr="00A44A96" w:rsidRDefault="00A7151E" w:rsidP="00141EC3">
            <w:pPr>
              <w:spacing w:before="120" w:after="120"/>
              <w:rPr>
                <w:rFonts w:ascii="Arial" w:hAnsi="Arial" w:cs="Arial"/>
                <w:sz w:val="20"/>
                <w:szCs w:val="20"/>
              </w:rPr>
            </w:pPr>
          </w:p>
        </w:tc>
      </w:tr>
      <w:tr w:rsidR="00C335A9" w:rsidRPr="00CE2162" w14:paraId="75131B32" w14:textId="77777777" w:rsidTr="00141EC3">
        <w:trPr>
          <w:trHeight w:val="567"/>
        </w:trPr>
        <w:tc>
          <w:tcPr>
            <w:tcW w:w="323" w:type="pct"/>
          </w:tcPr>
          <w:p w14:paraId="2631407F" w14:textId="6279FBDF" w:rsidR="00C335A9" w:rsidRPr="00CE2162" w:rsidRDefault="00C335A9" w:rsidP="00141EC3">
            <w:pPr>
              <w:spacing w:before="120" w:after="120"/>
              <w:rPr>
                <w:rFonts w:ascii="Arial" w:hAnsi="Arial" w:cs="Arial"/>
                <w:sz w:val="20"/>
                <w:szCs w:val="20"/>
              </w:rPr>
            </w:pPr>
            <w:r>
              <w:rPr>
                <w:rFonts w:ascii="Arial" w:hAnsi="Arial" w:cs="Arial"/>
                <w:sz w:val="20"/>
                <w:szCs w:val="20"/>
              </w:rPr>
              <w:t>8.5.1.2</w:t>
            </w:r>
          </w:p>
        </w:tc>
        <w:tc>
          <w:tcPr>
            <w:tcW w:w="2343" w:type="pct"/>
          </w:tcPr>
          <w:p w14:paraId="374B1D9E" w14:textId="77777777" w:rsidR="00C335A9" w:rsidRPr="00093D1A" w:rsidRDefault="00C335A9" w:rsidP="00141EC3">
            <w:pPr>
              <w:spacing w:before="120" w:after="120"/>
              <w:rPr>
                <w:rFonts w:ascii="Arial" w:hAnsi="Arial" w:cs="Arial"/>
                <w:b/>
                <w:bCs/>
                <w:i/>
                <w:iCs/>
                <w:sz w:val="20"/>
                <w:szCs w:val="20"/>
                <w:u w:val="single"/>
              </w:rPr>
            </w:pPr>
            <w:r w:rsidRPr="00093D1A">
              <w:rPr>
                <w:rFonts w:ascii="Arial" w:hAnsi="Arial" w:cs="Arial"/>
                <w:b/>
                <w:bCs/>
                <w:i/>
                <w:iCs/>
                <w:sz w:val="20"/>
                <w:szCs w:val="20"/>
                <w:u w:val="single"/>
              </w:rPr>
              <w:t>Characteristics of raw materials, ingredients and product contact materials</w:t>
            </w:r>
          </w:p>
          <w:p w14:paraId="4A84184F" w14:textId="68CA3F25" w:rsidR="00C335A9" w:rsidRPr="00A669EE" w:rsidRDefault="00C335A9" w:rsidP="00141EC3">
            <w:pPr>
              <w:spacing w:before="120" w:after="120"/>
              <w:rPr>
                <w:rFonts w:ascii="Arial" w:hAnsi="Arial" w:cs="Arial"/>
                <w:sz w:val="20"/>
                <w:szCs w:val="20"/>
              </w:rPr>
            </w:pPr>
            <w:r w:rsidRPr="007D3EEE">
              <w:rPr>
                <w:rFonts w:ascii="Arial" w:hAnsi="Arial" w:cs="Arial"/>
                <w:sz w:val="20"/>
                <w:szCs w:val="20"/>
              </w:rPr>
              <w:t xml:space="preserve">The organization </w:t>
            </w:r>
            <w:r>
              <w:rPr>
                <w:rFonts w:ascii="Arial" w:hAnsi="Arial" w:cs="Arial"/>
                <w:sz w:val="20"/>
                <w:szCs w:val="20"/>
              </w:rPr>
              <w:t>has</w:t>
            </w:r>
            <w:r w:rsidRPr="007D3EEE">
              <w:rPr>
                <w:rFonts w:ascii="Arial" w:hAnsi="Arial" w:cs="Arial"/>
                <w:sz w:val="20"/>
                <w:szCs w:val="20"/>
              </w:rPr>
              <w:t xml:space="preserve"> ensure</w:t>
            </w:r>
            <w:r>
              <w:rPr>
                <w:rFonts w:ascii="Arial" w:hAnsi="Arial" w:cs="Arial"/>
                <w:sz w:val="20"/>
                <w:szCs w:val="20"/>
              </w:rPr>
              <w:t>d</w:t>
            </w:r>
            <w:r w:rsidRPr="007D3EEE">
              <w:rPr>
                <w:rFonts w:ascii="Arial" w:hAnsi="Arial" w:cs="Arial"/>
                <w:sz w:val="20"/>
                <w:szCs w:val="20"/>
              </w:rPr>
              <w:t xml:space="preserve"> that all applicable statutory and regulatory food safety requirements are identified for all raw materials, ingredients and product contact materials.</w:t>
            </w:r>
            <w:r>
              <w:rPr>
                <w:rFonts w:ascii="Arial" w:hAnsi="Arial" w:cs="Arial"/>
                <w:sz w:val="20"/>
                <w:szCs w:val="20"/>
              </w:rPr>
              <w:t xml:space="preserve"> Has</w:t>
            </w:r>
            <w:r w:rsidRPr="00AC10D9">
              <w:rPr>
                <w:rFonts w:ascii="Arial" w:hAnsi="Arial" w:cs="Arial"/>
                <w:sz w:val="20"/>
                <w:szCs w:val="20"/>
              </w:rPr>
              <w:t xml:space="preserve"> maintain</w:t>
            </w:r>
            <w:r>
              <w:rPr>
                <w:rFonts w:ascii="Arial" w:hAnsi="Arial" w:cs="Arial"/>
                <w:sz w:val="20"/>
                <w:szCs w:val="20"/>
              </w:rPr>
              <w:t xml:space="preserve">ed </w:t>
            </w:r>
            <w:r w:rsidRPr="00AC10D9">
              <w:rPr>
                <w:rFonts w:ascii="Arial" w:hAnsi="Arial" w:cs="Arial"/>
                <w:sz w:val="20"/>
                <w:szCs w:val="20"/>
              </w:rPr>
              <w:t>documented information concerning all raw materials, ingredients and product contact materials to the extent needed to conduct the hazard analysis</w:t>
            </w:r>
            <w:r>
              <w:rPr>
                <w:rFonts w:ascii="Arial" w:hAnsi="Arial" w:cs="Arial"/>
                <w:sz w:val="20"/>
                <w:szCs w:val="20"/>
              </w:rPr>
              <w:t>.</w:t>
            </w:r>
          </w:p>
        </w:tc>
        <w:tc>
          <w:tcPr>
            <w:tcW w:w="230" w:type="pct"/>
          </w:tcPr>
          <w:p w14:paraId="48A5762D" w14:textId="2B926993" w:rsidR="00C335A9" w:rsidRPr="00A44A96" w:rsidRDefault="00C335A9" w:rsidP="00141EC3">
            <w:pPr>
              <w:spacing w:before="120" w:after="120"/>
              <w:jc w:val="center"/>
              <w:rPr>
                <w:rFonts w:ascii="Arial" w:hAnsi="Arial" w:cs="Arial"/>
                <w:sz w:val="20"/>
                <w:szCs w:val="20"/>
              </w:rPr>
            </w:pPr>
          </w:p>
        </w:tc>
        <w:tc>
          <w:tcPr>
            <w:tcW w:w="235" w:type="pct"/>
          </w:tcPr>
          <w:p w14:paraId="0EB37045" w14:textId="77777777" w:rsidR="00C335A9" w:rsidRPr="00A44A96" w:rsidRDefault="00C335A9" w:rsidP="00141EC3">
            <w:pPr>
              <w:spacing w:before="120" w:after="120"/>
              <w:jc w:val="center"/>
              <w:rPr>
                <w:rFonts w:ascii="Arial" w:hAnsi="Arial" w:cs="Arial"/>
                <w:sz w:val="20"/>
                <w:szCs w:val="20"/>
              </w:rPr>
            </w:pPr>
          </w:p>
        </w:tc>
        <w:tc>
          <w:tcPr>
            <w:tcW w:w="390" w:type="pct"/>
          </w:tcPr>
          <w:p w14:paraId="4FA6C1CA" w14:textId="0DFFDB72" w:rsidR="00C335A9" w:rsidRPr="00A44A96" w:rsidRDefault="00C335A9" w:rsidP="00141EC3">
            <w:pPr>
              <w:spacing w:before="120" w:after="120"/>
              <w:rPr>
                <w:rFonts w:ascii="Arial" w:hAnsi="Arial" w:cs="Arial"/>
                <w:sz w:val="20"/>
                <w:szCs w:val="20"/>
              </w:rPr>
            </w:pPr>
          </w:p>
        </w:tc>
        <w:tc>
          <w:tcPr>
            <w:tcW w:w="1479" w:type="pct"/>
          </w:tcPr>
          <w:p w14:paraId="14E6CB54" w14:textId="04D22C73" w:rsidR="002E5765" w:rsidRPr="00A44A96" w:rsidRDefault="002E5765" w:rsidP="00141EC3">
            <w:pPr>
              <w:spacing w:before="120" w:after="120"/>
              <w:rPr>
                <w:rFonts w:ascii="Arial" w:hAnsi="Arial" w:cs="Arial"/>
                <w:sz w:val="20"/>
                <w:szCs w:val="20"/>
              </w:rPr>
            </w:pPr>
          </w:p>
        </w:tc>
      </w:tr>
      <w:tr w:rsidR="00C335A9" w:rsidRPr="00CE2162" w14:paraId="288F42D4" w14:textId="77777777" w:rsidTr="00141EC3">
        <w:trPr>
          <w:trHeight w:val="567"/>
        </w:trPr>
        <w:tc>
          <w:tcPr>
            <w:tcW w:w="323" w:type="pct"/>
          </w:tcPr>
          <w:p w14:paraId="131648CB" w14:textId="2A5BF3D9" w:rsidR="00C335A9" w:rsidRDefault="00C335A9" w:rsidP="00141EC3">
            <w:pPr>
              <w:spacing w:before="120" w:after="120"/>
              <w:rPr>
                <w:rFonts w:ascii="Arial" w:hAnsi="Arial" w:cs="Arial"/>
                <w:sz w:val="20"/>
                <w:szCs w:val="20"/>
              </w:rPr>
            </w:pPr>
            <w:r>
              <w:rPr>
                <w:rFonts w:ascii="Arial" w:hAnsi="Arial" w:cs="Arial"/>
                <w:sz w:val="20"/>
                <w:szCs w:val="20"/>
              </w:rPr>
              <w:t>8.5.1.3</w:t>
            </w:r>
          </w:p>
        </w:tc>
        <w:tc>
          <w:tcPr>
            <w:tcW w:w="2343" w:type="pct"/>
          </w:tcPr>
          <w:p w14:paraId="2A5EBB6A" w14:textId="77777777" w:rsidR="00C335A9" w:rsidRPr="00093D1A" w:rsidRDefault="00C335A9" w:rsidP="00141EC3">
            <w:pPr>
              <w:spacing w:before="120" w:after="120"/>
              <w:rPr>
                <w:rFonts w:ascii="Arial" w:hAnsi="Arial" w:cs="Arial"/>
                <w:b/>
                <w:bCs/>
                <w:i/>
                <w:iCs/>
                <w:sz w:val="20"/>
                <w:szCs w:val="20"/>
                <w:u w:val="single"/>
              </w:rPr>
            </w:pPr>
            <w:r w:rsidRPr="00093D1A">
              <w:rPr>
                <w:rFonts w:ascii="Arial" w:hAnsi="Arial" w:cs="Arial"/>
                <w:b/>
                <w:bCs/>
                <w:i/>
                <w:iCs/>
                <w:sz w:val="20"/>
                <w:szCs w:val="20"/>
                <w:u w:val="single"/>
              </w:rPr>
              <w:t>Characteristics of end products</w:t>
            </w:r>
          </w:p>
          <w:p w14:paraId="58F3492B" w14:textId="34255CD6" w:rsidR="00C335A9" w:rsidRPr="008243AB" w:rsidRDefault="00C335A9" w:rsidP="00141EC3">
            <w:pPr>
              <w:spacing w:before="120" w:after="120"/>
              <w:rPr>
                <w:rFonts w:ascii="Arial" w:hAnsi="Arial" w:cs="Arial"/>
                <w:sz w:val="20"/>
                <w:szCs w:val="20"/>
              </w:rPr>
            </w:pPr>
            <w:r w:rsidRPr="008243AB">
              <w:rPr>
                <w:rFonts w:ascii="Arial" w:hAnsi="Arial" w:cs="Arial"/>
                <w:sz w:val="20"/>
                <w:szCs w:val="20"/>
              </w:rPr>
              <w:t>The organization ensure</w:t>
            </w:r>
            <w:r>
              <w:rPr>
                <w:rFonts w:ascii="Arial" w:hAnsi="Arial" w:cs="Arial"/>
                <w:sz w:val="20"/>
                <w:szCs w:val="20"/>
              </w:rPr>
              <w:t>d</w:t>
            </w:r>
            <w:r w:rsidRPr="008243AB">
              <w:rPr>
                <w:rFonts w:ascii="Arial" w:hAnsi="Arial" w:cs="Arial"/>
                <w:sz w:val="20"/>
                <w:szCs w:val="20"/>
              </w:rPr>
              <w:t xml:space="preserve"> that all applicable statutory and regulatory food safety requirements are identified for all the end products intended to be produced. </w:t>
            </w:r>
            <w:r>
              <w:rPr>
                <w:rFonts w:ascii="Arial" w:hAnsi="Arial" w:cs="Arial"/>
                <w:sz w:val="20"/>
                <w:szCs w:val="20"/>
              </w:rPr>
              <w:t xml:space="preserve">Also </w:t>
            </w:r>
            <w:r w:rsidRPr="008243AB">
              <w:rPr>
                <w:rFonts w:ascii="Arial" w:hAnsi="Arial" w:cs="Arial"/>
                <w:sz w:val="20"/>
                <w:szCs w:val="20"/>
              </w:rPr>
              <w:t>maintain documented information concerning the characteristics of end products to the extent needed to conduct the hazard analysis</w:t>
            </w:r>
            <w:r>
              <w:rPr>
                <w:rFonts w:ascii="Arial" w:hAnsi="Arial" w:cs="Arial"/>
                <w:sz w:val="20"/>
                <w:szCs w:val="20"/>
              </w:rPr>
              <w:t>.</w:t>
            </w:r>
          </w:p>
        </w:tc>
        <w:tc>
          <w:tcPr>
            <w:tcW w:w="230" w:type="pct"/>
          </w:tcPr>
          <w:p w14:paraId="084AE405" w14:textId="46A48116" w:rsidR="00C335A9" w:rsidRPr="00A44A96" w:rsidRDefault="00C335A9" w:rsidP="00141EC3">
            <w:pPr>
              <w:spacing w:before="120" w:after="120"/>
              <w:jc w:val="center"/>
              <w:rPr>
                <w:rFonts w:ascii="Arial" w:hAnsi="Arial" w:cs="Arial"/>
                <w:sz w:val="20"/>
                <w:szCs w:val="20"/>
              </w:rPr>
            </w:pPr>
          </w:p>
        </w:tc>
        <w:tc>
          <w:tcPr>
            <w:tcW w:w="235" w:type="pct"/>
          </w:tcPr>
          <w:p w14:paraId="3C1A4EC9" w14:textId="77777777" w:rsidR="00C335A9" w:rsidRPr="00A44A96" w:rsidRDefault="00C335A9" w:rsidP="00141EC3">
            <w:pPr>
              <w:spacing w:before="120" w:after="120"/>
              <w:jc w:val="center"/>
              <w:rPr>
                <w:rFonts w:ascii="Arial" w:hAnsi="Arial" w:cs="Arial"/>
                <w:sz w:val="20"/>
                <w:szCs w:val="20"/>
              </w:rPr>
            </w:pPr>
          </w:p>
        </w:tc>
        <w:tc>
          <w:tcPr>
            <w:tcW w:w="390" w:type="pct"/>
          </w:tcPr>
          <w:p w14:paraId="04377A3B" w14:textId="2944561B" w:rsidR="00C335A9" w:rsidRPr="00A44A96" w:rsidRDefault="00C335A9" w:rsidP="00141EC3">
            <w:pPr>
              <w:spacing w:before="120" w:after="120"/>
              <w:rPr>
                <w:rFonts w:ascii="Arial" w:hAnsi="Arial" w:cs="Arial"/>
                <w:sz w:val="20"/>
                <w:szCs w:val="20"/>
              </w:rPr>
            </w:pPr>
          </w:p>
        </w:tc>
        <w:tc>
          <w:tcPr>
            <w:tcW w:w="1479" w:type="pct"/>
          </w:tcPr>
          <w:p w14:paraId="584D4CFC" w14:textId="2AE8F8FB" w:rsidR="003A7740" w:rsidRPr="00A44A96" w:rsidRDefault="003A7740" w:rsidP="00141EC3">
            <w:pPr>
              <w:spacing w:before="120" w:after="120"/>
              <w:rPr>
                <w:rFonts w:ascii="Arial" w:hAnsi="Arial" w:cs="Arial"/>
                <w:sz w:val="20"/>
                <w:szCs w:val="20"/>
              </w:rPr>
            </w:pPr>
          </w:p>
        </w:tc>
      </w:tr>
      <w:tr w:rsidR="00C335A9" w:rsidRPr="00CE2162" w14:paraId="7FD32362" w14:textId="77777777" w:rsidTr="00141EC3">
        <w:trPr>
          <w:trHeight w:val="567"/>
        </w:trPr>
        <w:tc>
          <w:tcPr>
            <w:tcW w:w="323" w:type="pct"/>
          </w:tcPr>
          <w:p w14:paraId="24225524" w14:textId="39927300" w:rsidR="00C335A9" w:rsidRDefault="00C335A9" w:rsidP="00141EC3">
            <w:pPr>
              <w:spacing w:before="120" w:after="120"/>
              <w:rPr>
                <w:rFonts w:ascii="Arial" w:hAnsi="Arial" w:cs="Arial"/>
                <w:sz w:val="20"/>
                <w:szCs w:val="20"/>
              </w:rPr>
            </w:pPr>
            <w:r>
              <w:rPr>
                <w:rFonts w:ascii="Arial" w:hAnsi="Arial" w:cs="Arial"/>
                <w:sz w:val="20"/>
                <w:szCs w:val="20"/>
              </w:rPr>
              <w:t>8.5.1.4</w:t>
            </w:r>
          </w:p>
        </w:tc>
        <w:tc>
          <w:tcPr>
            <w:tcW w:w="2343" w:type="pct"/>
          </w:tcPr>
          <w:p w14:paraId="4C3F2757" w14:textId="77777777" w:rsidR="00C335A9" w:rsidRPr="00093D1A" w:rsidRDefault="00C335A9" w:rsidP="00141EC3">
            <w:pPr>
              <w:spacing w:before="120" w:after="120"/>
              <w:rPr>
                <w:rFonts w:ascii="Arial" w:hAnsi="Arial" w:cs="Arial"/>
                <w:b/>
                <w:bCs/>
                <w:i/>
                <w:iCs/>
                <w:sz w:val="20"/>
                <w:szCs w:val="20"/>
                <w:u w:val="single"/>
              </w:rPr>
            </w:pPr>
            <w:r w:rsidRPr="00093D1A">
              <w:rPr>
                <w:rFonts w:ascii="Arial" w:hAnsi="Arial" w:cs="Arial"/>
                <w:b/>
                <w:bCs/>
                <w:i/>
                <w:iCs/>
                <w:sz w:val="20"/>
                <w:szCs w:val="20"/>
                <w:u w:val="single"/>
              </w:rPr>
              <w:t>Intended use</w:t>
            </w:r>
          </w:p>
          <w:p w14:paraId="54291EDE" w14:textId="6256A2EC" w:rsidR="00C335A9" w:rsidRPr="00D46E94" w:rsidRDefault="00C335A9" w:rsidP="00141EC3">
            <w:pPr>
              <w:spacing w:before="120" w:after="120"/>
              <w:rPr>
                <w:rFonts w:ascii="Arial" w:hAnsi="Arial" w:cs="Arial"/>
                <w:sz w:val="20"/>
                <w:szCs w:val="20"/>
              </w:rPr>
            </w:pPr>
            <w:r w:rsidRPr="00D46E94">
              <w:rPr>
                <w:rFonts w:ascii="Arial" w:hAnsi="Arial" w:cs="Arial"/>
                <w:sz w:val="20"/>
                <w:szCs w:val="20"/>
              </w:rPr>
              <w:t xml:space="preserve">The intended use, including reasonably expected handling of the end product and any unintended use but reasonably expected mishandling and misuse of the </w:t>
            </w:r>
            <w:r w:rsidRPr="00D46E94">
              <w:rPr>
                <w:rFonts w:ascii="Arial" w:hAnsi="Arial" w:cs="Arial"/>
                <w:sz w:val="20"/>
                <w:szCs w:val="20"/>
              </w:rPr>
              <w:lastRenderedPageBreak/>
              <w:t xml:space="preserve">end product, </w:t>
            </w:r>
            <w:r>
              <w:rPr>
                <w:rFonts w:ascii="Arial" w:hAnsi="Arial" w:cs="Arial"/>
                <w:sz w:val="20"/>
                <w:szCs w:val="20"/>
              </w:rPr>
              <w:t>is</w:t>
            </w:r>
            <w:r w:rsidRPr="00D46E94">
              <w:rPr>
                <w:rFonts w:ascii="Arial" w:hAnsi="Arial" w:cs="Arial"/>
                <w:sz w:val="20"/>
                <w:szCs w:val="20"/>
              </w:rPr>
              <w:t xml:space="preserve"> considered and shall be maintained as documented information to the extent needed to conduct the hazard analysis</w:t>
            </w:r>
            <w:r>
              <w:rPr>
                <w:rFonts w:ascii="Arial" w:hAnsi="Arial" w:cs="Arial"/>
                <w:sz w:val="20"/>
                <w:szCs w:val="20"/>
              </w:rPr>
              <w:t>.</w:t>
            </w:r>
          </w:p>
        </w:tc>
        <w:tc>
          <w:tcPr>
            <w:tcW w:w="230" w:type="pct"/>
          </w:tcPr>
          <w:p w14:paraId="48920DDA" w14:textId="7EF156EB" w:rsidR="00C335A9" w:rsidRPr="00A44A96" w:rsidRDefault="00C335A9" w:rsidP="00141EC3">
            <w:pPr>
              <w:spacing w:before="120" w:after="120"/>
              <w:jc w:val="center"/>
              <w:rPr>
                <w:rFonts w:ascii="Arial" w:hAnsi="Arial" w:cs="Arial"/>
                <w:sz w:val="20"/>
                <w:szCs w:val="20"/>
              </w:rPr>
            </w:pPr>
          </w:p>
        </w:tc>
        <w:tc>
          <w:tcPr>
            <w:tcW w:w="235" w:type="pct"/>
          </w:tcPr>
          <w:p w14:paraId="262A50EB" w14:textId="77777777" w:rsidR="00C335A9" w:rsidRPr="00A44A96" w:rsidRDefault="00C335A9" w:rsidP="00141EC3">
            <w:pPr>
              <w:spacing w:before="120" w:after="120"/>
              <w:jc w:val="center"/>
              <w:rPr>
                <w:rFonts w:ascii="Arial" w:hAnsi="Arial" w:cs="Arial"/>
                <w:sz w:val="20"/>
                <w:szCs w:val="20"/>
              </w:rPr>
            </w:pPr>
          </w:p>
        </w:tc>
        <w:tc>
          <w:tcPr>
            <w:tcW w:w="390" w:type="pct"/>
          </w:tcPr>
          <w:p w14:paraId="6E0BB4BB" w14:textId="77777777" w:rsidR="00C335A9" w:rsidRPr="00A44A96" w:rsidRDefault="00C335A9" w:rsidP="00141EC3">
            <w:pPr>
              <w:spacing w:before="120" w:after="120"/>
              <w:rPr>
                <w:rFonts w:ascii="Arial" w:hAnsi="Arial" w:cs="Arial"/>
                <w:sz w:val="20"/>
                <w:szCs w:val="20"/>
              </w:rPr>
            </w:pPr>
          </w:p>
        </w:tc>
        <w:tc>
          <w:tcPr>
            <w:tcW w:w="1479" w:type="pct"/>
          </w:tcPr>
          <w:p w14:paraId="406F105A" w14:textId="2FF902E8" w:rsidR="00DC109A" w:rsidRPr="00A44A96" w:rsidRDefault="00DC109A" w:rsidP="00141EC3">
            <w:pPr>
              <w:spacing w:before="120" w:after="120"/>
              <w:rPr>
                <w:rFonts w:ascii="Arial" w:hAnsi="Arial" w:cs="Arial"/>
                <w:sz w:val="20"/>
                <w:szCs w:val="20"/>
              </w:rPr>
            </w:pPr>
          </w:p>
        </w:tc>
      </w:tr>
      <w:tr w:rsidR="00C335A9" w:rsidRPr="00CE2162" w14:paraId="4C923AF6" w14:textId="77777777" w:rsidTr="00141EC3">
        <w:trPr>
          <w:trHeight w:val="567"/>
        </w:trPr>
        <w:tc>
          <w:tcPr>
            <w:tcW w:w="323" w:type="pct"/>
          </w:tcPr>
          <w:p w14:paraId="2EDA26A3" w14:textId="1C5F14CE" w:rsidR="00C335A9" w:rsidRDefault="00C335A9" w:rsidP="00141EC3">
            <w:pPr>
              <w:spacing w:before="120" w:after="120"/>
              <w:rPr>
                <w:rFonts w:ascii="Arial" w:hAnsi="Arial" w:cs="Arial"/>
                <w:sz w:val="20"/>
                <w:szCs w:val="20"/>
              </w:rPr>
            </w:pPr>
            <w:r>
              <w:rPr>
                <w:rFonts w:ascii="Arial" w:hAnsi="Arial" w:cs="Arial"/>
                <w:sz w:val="20"/>
                <w:szCs w:val="20"/>
              </w:rPr>
              <w:t>8.5.1.5</w:t>
            </w:r>
          </w:p>
        </w:tc>
        <w:tc>
          <w:tcPr>
            <w:tcW w:w="2343" w:type="pct"/>
          </w:tcPr>
          <w:p w14:paraId="7BF15395" w14:textId="77777777" w:rsidR="00C335A9" w:rsidRPr="00093D1A" w:rsidRDefault="00C335A9" w:rsidP="00141EC3">
            <w:pPr>
              <w:spacing w:before="120" w:after="120"/>
              <w:rPr>
                <w:rFonts w:ascii="Arial" w:hAnsi="Arial" w:cs="Arial"/>
                <w:b/>
                <w:bCs/>
                <w:i/>
                <w:iCs/>
                <w:sz w:val="20"/>
                <w:szCs w:val="20"/>
                <w:u w:val="single"/>
              </w:rPr>
            </w:pPr>
            <w:r w:rsidRPr="00093D1A">
              <w:rPr>
                <w:rFonts w:ascii="Arial" w:hAnsi="Arial" w:cs="Arial"/>
                <w:b/>
                <w:bCs/>
                <w:i/>
                <w:iCs/>
                <w:sz w:val="20"/>
                <w:szCs w:val="20"/>
                <w:u w:val="single"/>
              </w:rPr>
              <w:t>Flow diagrams and description of processes</w:t>
            </w:r>
          </w:p>
          <w:p w14:paraId="020901E0" w14:textId="612F83BC" w:rsidR="00AB0029" w:rsidRPr="00526EAB" w:rsidRDefault="00C335A9" w:rsidP="008164E7">
            <w:pPr>
              <w:spacing w:before="120" w:after="120"/>
              <w:rPr>
                <w:rFonts w:ascii="Arial" w:hAnsi="Arial" w:cs="Arial"/>
                <w:sz w:val="20"/>
                <w:szCs w:val="20"/>
              </w:rPr>
            </w:pPr>
            <w:r w:rsidRPr="00526EAB">
              <w:rPr>
                <w:rFonts w:ascii="Arial" w:hAnsi="Arial" w:cs="Arial"/>
                <w:sz w:val="20"/>
                <w:szCs w:val="20"/>
              </w:rPr>
              <w:t xml:space="preserve">The food safety team </w:t>
            </w:r>
            <w:r>
              <w:rPr>
                <w:rFonts w:ascii="Arial" w:hAnsi="Arial" w:cs="Arial"/>
                <w:sz w:val="20"/>
                <w:szCs w:val="20"/>
              </w:rPr>
              <w:t>has</w:t>
            </w:r>
            <w:r w:rsidRPr="00526EAB">
              <w:rPr>
                <w:rFonts w:ascii="Arial" w:hAnsi="Arial" w:cs="Arial"/>
                <w:sz w:val="20"/>
                <w:szCs w:val="20"/>
              </w:rPr>
              <w:t xml:space="preserve"> establish</w:t>
            </w:r>
            <w:r>
              <w:rPr>
                <w:rFonts w:ascii="Arial" w:hAnsi="Arial" w:cs="Arial"/>
                <w:sz w:val="20"/>
                <w:szCs w:val="20"/>
              </w:rPr>
              <w:t>ed</w:t>
            </w:r>
            <w:r w:rsidRPr="00526EAB">
              <w:rPr>
                <w:rFonts w:ascii="Arial" w:hAnsi="Arial" w:cs="Arial"/>
                <w:sz w:val="20"/>
                <w:szCs w:val="20"/>
              </w:rPr>
              <w:t>, update</w:t>
            </w:r>
            <w:r>
              <w:rPr>
                <w:rFonts w:ascii="Arial" w:hAnsi="Arial" w:cs="Arial"/>
                <w:sz w:val="20"/>
                <w:szCs w:val="20"/>
              </w:rPr>
              <w:t>d</w:t>
            </w:r>
            <w:r w:rsidRPr="00526EAB">
              <w:rPr>
                <w:rFonts w:ascii="Arial" w:hAnsi="Arial" w:cs="Arial"/>
                <w:sz w:val="20"/>
                <w:szCs w:val="20"/>
              </w:rPr>
              <w:t xml:space="preserve"> flow diagrams as documented information for the products or product categories and the processes covered by the </w:t>
            </w:r>
            <w:r>
              <w:rPr>
                <w:rFonts w:ascii="Arial" w:hAnsi="Arial" w:cs="Arial"/>
                <w:sz w:val="20"/>
                <w:szCs w:val="20"/>
              </w:rPr>
              <w:t xml:space="preserve">food safety management system. </w:t>
            </w:r>
          </w:p>
        </w:tc>
        <w:tc>
          <w:tcPr>
            <w:tcW w:w="230" w:type="pct"/>
          </w:tcPr>
          <w:p w14:paraId="2E99ACDE" w14:textId="251C021D" w:rsidR="00C335A9" w:rsidRPr="00A44A96" w:rsidRDefault="00C335A9" w:rsidP="00141EC3">
            <w:pPr>
              <w:spacing w:before="120" w:after="120"/>
              <w:jc w:val="center"/>
              <w:rPr>
                <w:rFonts w:ascii="Arial" w:hAnsi="Arial" w:cs="Arial"/>
                <w:sz w:val="20"/>
                <w:szCs w:val="20"/>
              </w:rPr>
            </w:pPr>
          </w:p>
        </w:tc>
        <w:tc>
          <w:tcPr>
            <w:tcW w:w="235" w:type="pct"/>
          </w:tcPr>
          <w:p w14:paraId="588986DB" w14:textId="77777777" w:rsidR="00C335A9" w:rsidRPr="00A44A96" w:rsidRDefault="00C335A9" w:rsidP="00141EC3">
            <w:pPr>
              <w:spacing w:before="120" w:after="120"/>
              <w:jc w:val="center"/>
              <w:rPr>
                <w:rFonts w:ascii="Arial" w:hAnsi="Arial" w:cs="Arial"/>
                <w:sz w:val="20"/>
                <w:szCs w:val="20"/>
              </w:rPr>
            </w:pPr>
          </w:p>
        </w:tc>
        <w:tc>
          <w:tcPr>
            <w:tcW w:w="390" w:type="pct"/>
          </w:tcPr>
          <w:p w14:paraId="62EC80C2" w14:textId="77777777" w:rsidR="00C335A9" w:rsidRPr="00A44A96" w:rsidRDefault="00C335A9" w:rsidP="00141EC3">
            <w:pPr>
              <w:spacing w:before="120" w:after="120"/>
              <w:rPr>
                <w:rFonts w:ascii="Arial" w:hAnsi="Arial" w:cs="Arial"/>
                <w:sz w:val="20"/>
                <w:szCs w:val="20"/>
              </w:rPr>
            </w:pPr>
          </w:p>
        </w:tc>
        <w:tc>
          <w:tcPr>
            <w:tcW w:w="1479" w:type="pct"/>
          </w:tcPr>
          <w:p w14:paraId="2F0777F8" w14:textId="0BA07102" w:rsidR="00C335A9" w:rsidRPr="0091576E" w:rsidRDefault="00C335A9" w:rsidP="00141EC3">
            <w:pPr>
              <w:pStyle w:val="ListParagraph"/>
              <w:numPr>
                <w:ilvl w:val="0"/>
                <w:numId w:val="13"/>
              </w:numPr>
              <w:spacing w:before="120" w:after="120"/>
              <w:contextualSpacing w:val="0"/>
              <w:rPr>
                <w:rFonts w:ascii="Arial" w:hAnsi="Arial" w:cs="Arial"/>
                <w:sz w:val="20"/>
                <w:szCs w:val="20"/>
              </w:rPr>
            </w:pPr>
          </w:p>
        </w:tc>
      </w:tr>
      <w:tr w:rsidR="00C335A9" w:rsidRPr="00CE2162" w14:paraId="7963FE77" w14:textId="77777777" w:rsidTr="00141EC3">
        <w:trPr>
          <w:trHeight w:val="567"/>
        </w:trPr>
        <w:tc>
          <w:tcPr>
            <w:tcW w:w="323" w:type="pct"/>
          </w:tcPr>
          <w:p w14:paraId="2BFB1997" w14:textId="339A7D09" w:rsidR="00C335A9" w:rsidRDefault="00C335A9" w:rsidP="00141EC3">
            <w:pPr>
              <w:spacing w:before="120" w:after="120"/>
              <w:rPr>
                <w:rFonts w:ascii="Arial" w:hAnsi="Arial" w:cs="Arial"/>
                <w:sz w:val="20"/>
                <w:szCs w:val="20"/>
              </w:rPr>
            </w:pPr>
            <w:r>
              <w:rPr>
                <w:rFonts w:ascii="Arial" w:hAnsi="Arial" w:cs="Arial"/>
                <w:sz w:val="20"/>
                <w:szCs w:val="20"/>
              </w:rPr>
              <w:t>8.5.1.5.1</w:t>
            </w:r>
          </w:p>
        </w:tc>
        <w:tc>
          <w:tcPr>
            <w:tcW w:w="2343" w:type="pct"/>
          </w:tcPr>
          <w:p w14:paraId="2669CEEE" w14:textId="77777777" w:rsidR="00C335A9" w:rsidRPr="00093D1A" w:rsidRDefault="00C335A9" w:rsidP="00141EC3">
            <w:pPr>
              <w:spacing w:before="120" w:after="120"/>
              <w:rPr>
                <w:rFonts w:ascii="Arial" w:hAnsi="Arial" w:cs="Arial"/>
                <w:b/>
                <w:bCs/>
                <w:i/>
                <w:iCs/>
                <w:sz w:val="20"/>
                <w:szCs w:val="20"/>
              </w:rPr>
            </w:pPr>
            <w:r w:rsidRPr="00093D1A">
              <w:rPr>
                <w:rFonts w:ascii="Arial" w:hAnsi="Arial" w:cs="Arial"/>
                <w:b/>
                <w:bCs/>
                <w:i/>
                <w:iCs/>
                <w:sz w:val="20"/>
                <w:szCs w:val="20"/>
              </w:rPr>
              <w:t>Preparation of the flow diagrams</w:t>
            </w:r>
          </w:p>
          <w:p w14:paraId="5B11711F" w14:textId="674AB400" w:rsidR="00C335A9" w:rsidRPr="00F57401" w:rsidRDefault="00C335A9" w:rsidP="00141EC3">
            <w:pPr>
              <w:spacing w:before="120" w:after="120"/>
              <w:rPr>
                <w:rFonts w:ascii="Arial" w:hAnsi="Arial" w:cs="Arial"/>
                <w:b/>
                <w:bCs/>
                <w:sz w:val="20"/>
                <w:szCs w:val="20"/>
              </w:rPr>
            </w:pPr>
            <w:r w:rsidRPr="006419B5">
              <w:rPr>
                <w:rFonts w:ascii="Arial" w:hAnsi="Arial" w:cs="Arial"/>
                <w:sz w:val="20"/>
                <w:szCs w:val="20"/>
              </w:rPr>
              <w:t xml:space="preserve">Flow diagrams </w:t>
            </w:r>
            <w:r>
              <w:rPr>
                <w:rFonts w:ascii="Arial" w:hAnsi="Arial" w:cs="Arial"/>
                <w:sz w:val="20"/>
                <w:szCs w:val="20"/>
              </w:rPr>
              <w:t>are</w:t>
            </w:r>
            <w:r w:rsidRPr="006419B5">
              <w:rPr>
                <w:rFonts w:ascii="Arial" w:hAnsi="Arial" w:cs="Arial"/>
                <w:sz w:val="20"/>
                <w:szCs w:val="20"/>
              </w:rPr>
              <w:t xml:space="preserve"> clear, accurate and sufficiently detailed to the extent needed to conduct the hazard analysis</w:t>
            </w:r>
            <w:r>
              <w:rPr>
                <w:rFonts w:ascii="Arial" w:hAnsi="Arial" w:cs="Arial"/>
                <w:sz w:val="20"/>
                <w:szCs w:val="20"/>
              </w:rPr>
              <w:t>.</w:t>
            </w:r>
          </w:p>
        </w:tc>
        <w:tc>
          <w:tcPr>
            <w:tcW w:w="230" w:type="pct"/>
          </w:tcPr>
          <w:p w14:paraId="472DA61A" w14:textId="4BB116E2" w:rsidR="00C335A9" w:rsidRPr="00A44A96" w:rsidRDefault="00C335A9" w:rsidP="00141EC3">
            <w:pPr>
              <w:spacing w:before="120" w:after="120"/>
              <w:jc w:val="center"/>
              <w:rPr>
                <w:rFonts w:ascii="Arial" w:hAnsi="Arial" w:cs="Arial"/>
                <w:sz w:val="20"/>
                <w:szCs w:val="20"/>
              </w:rPr>
            </w:pPr>
          </w:p>
        </w:tc>
        <w:tc>
          <w:tcPr>
            <w:tcW w:w="235" w:type="pct"/>
          </w:tcPr>
          <w:p w14:paraId="3D4A063E" w14:textId="77777777" w:rsidR="00C335A9" w:rsidRPr="00A44A96" w:rsidRDefault="00C335A9" w:rsidP="00141EC3">
            <w:pPr>
              <w:spacing w:before="120" w:after="120"/>
              <w:jc w:val="center"/>
              <w:rPr>
                <w:rFonts w:ascii="Arial" w:hAnsi="Arial" w:cs="Arial"/>
                <w:sz w:val="20"/>
                <w:szCs w:val="20"/>
              </w:rPr>
            </w:pPr>
          </w:p>
        </w:tc>
        <w:tc>
          <w:tcPr>
            <w:tcW w:w="390" w:type="pct"/>
          </w:tcPr>
          <w:p w14:paraId="7C26E795" w14:textId="77777777" w:rsidR="00C335A9" w:rsidRPr="00A44A96" w:rsidRDefault="00C335A9" w:rsidP="00141EC3">
            <w:pPr>
              <w:spacing w:before="120" w:after="120"/>
              <w:rPr>
                <w:rFonts w:ascii="Arial" w:hAnsi="Arial" w:cs="Arial"/>
                <w:sz w:val="20"/>
                <w:szCs w:val="20"/>
              </w:rPr>
            </w:pPr>
          </w:p>
        </w:tc>
        <w:tc>
          <w:tcPr>
            <w:tcW w:w="1479" w:type="pct"/>
          </w:tcPr>
          <w:p w14:paraId="5BDE4759" w14:textId="3E89E8B4" w:rsidR="00C335A9" w:rsidRPr="00A44A96" w:rsidRDefault="00C335A9" w:rsidP="00141EC3">
            <w:pPr>
              <w:spacing w:before="120" w:after="120"/>
              <w:rPr>
                <w:rFonts w:ascii="Arial" w:hAnsi="Arial" w:cs="Arial"/>
                <w:sz w:val="20"/>
                <w:szCs w:val="20"/>
              </w:rPr>
            </w:pPr>
          </w:p>
        </w:tc>
      </w:tr>
      <w:tr w:rsidR="00C335A9" w:rsidRPr="00CE2162" w14:paraId="17435C11" w14:textId="77777777" w:rsidTr="00141EC3">
        <w:trPr>
          <w:trHeight w:val="567"/>
        </w:trPr>
        <w:tc>
          <w:tcPr>
            <w:tcW w:w="323" w:type="pct"/>
          </w:tcPr>
          <w:p w14:paraId="18CDD380" w14:textId="0459E038" w:rsidR="00C335A9" w:rsidRDefault="00C335A9" w:rsidP="00141EC3">
            <w:pPr>
              <w:spacing w:before="120" w:after="120"/>
              <w:rPr>
                <w:rFonts w:ascii="Arial" w:hAnsi="Arial" w:cs="Arial"/>
                <w:sz w:val="20"/>
                <w:szCs w:val="20"/>
              </w:rPr>
            </w:pPr>
            <w:r>
              <w:rPr>
                <w:rFonts w:ascii="Arial" w:hAnsi="Arial" w:cs="Arial"/>
                <w:sz w:val="20"/>
                <w:szCs w:val="20"/>
              </w:rPr>
              <w:t>8.5.1.5.2</w:t>
            </w:r>
          </w:p>
        </w:tc>
        <w:tc>
          <w:tcPr>
            <w:tcW w:w="2343" w:type="pct"/>
          </w:tcPr>
          <w:p w14:paraId="1445B7E6" w14:textId="77777777" w:rsidR="00C335A9" w:rsidRPr="00093D1A" w:rsidRDefault="00C335A9" w:rsidP="00141EC3">
            <w:pPr>
              <w:spacing w:before="120" w:after="120"/>
              <w:rPr>
                <w:rFonts w:ascii="Arial" w:hAnsi="Arial" w:cs="Arial"/>
                <w:b/>
                <w:bCs/>
                <w:i/>
                <w:iCs/>
                <w:sz w:val="20"/>
                <w:szCs w:val="20"/>
              </w:rPr>
            </w:pPr>
            <w:r w:rsidRPr="00093D1A">
              <w:rPr>
                <w:rFonts w:ascii="Arial" w:hAnsi="Arial" w:cs="Arial"/>
                <w:b/>
                <w:bCs/>
                <w:i/>
                <w:iCs/>
                <w:sz w:val="20"/>
                <w:szCs w:val="20"/>
              </w:rPr>
              <w:t>On-site confirmation of flow diagrams</w:t>
            </w:r>
          </w:p>
          <w:p w14:paraId="2B3796D7" w14:textId="7E6E39E3" w:rsidR="00C335A9" w:rsidRPr="002B092A" w:rsidRDefault="00C335A9" w:rsidP="00141EC3">
            <w:pPr>
              <w:spacing w:before="120" w:after="120"/>
              <w:rPr>
                <w:rFonts w:ascii="Arial" w:hAnsi="Arial" w:cs="Arial"/>
                <w:sz w:val="20"/>
                <w:szCs w:val="20"/>
              </w:rPr>
            </w:pPr>
            <w:r w:rsidRPr="002B092A">
              <w:rPr>
                <w:rFonts w:ascii="Arial" w:hAnsi="Arial" w:cs="Arial"/>
                <w:sz w:val="20"/>
                <w:szCs w:val="20"/>
              </w:rPr>
              <w:t xml:space="preserve">The food safety team </w:t>
            </w:r>
            <w:r>
              <w:rPr>
                <w:rFonts w:ascii="Arial" w:hAnsi="Arial" w:cs="Arial"/>
                <w:sz w:val="20"/>
                <w:szCs w:val="20"/>
              </w:rPr>
              <w:t>has</w:t>
            </w:r>
            <w:r w:rsidRPr="002B092A">
              <w:rPr>
                <w:rFonts w:ascii="Arial" w:hAnsi="Arial" w:cs="Arial"/>
                <w:sz w:val="20"/>
                <w:szCs w:val="20"/>
              </w:rPr>
              <w:t xml:space="preserve"> confirm</w:t>
            </w:r>
            <w:r>
              <w:rPr>
                <w:rFonts w:ascii="Arial" w:hAnsi="Arial" w:cs="Arial"/>
                <w:sz w:val="20"/>
                <w:szCs w:val="20"/>
              </w:rPr>
              <w:t>ed</w:t>
            </w:r>
            <w:r w:rsidRPr="002B092A">
              <w:rPr>
                <w:rFonts w:ascii="Arial" w:hAnsi="Arial" w:cs="Arial"/>
                <w:sz w:val="20"/>
                <w:szCs w:val="20"/>
              </w:rPr>
              <w:t xml:space="preserve"> on-site the accuracy of the flow diagrams, update the flow diagrams where appropriate and retain</w:t>
            </w:r>
            <w:r>
              <w:rPr>
                <w:rFonts w:ascii="Arial" w:hAnsi="Arial" w:cs="Arial"/>
                <w:sz w:val="20"/>
                <w:szCs w:val="20"/>
              </w:rPr>
              <w:t>ed</w:t>
            </w:r>
            <w:r w:rsidRPr="002B092A">
              <w:rPr>
                <w:rFonts w:ascii="Arial" w:hAnsi="Arial" w:cs="Arial"/>
                <w:sz w:val="20"/>
                <w:szCs w:val="20"/>
              </w:rPr>
              <w:t xml:space="preserve"> </w:t>
            </w:r>
            <w:r>
              <w:rPr>
                <w:rFonts w:ascii="Arial" w:hAnsi="Arial" w:cs="Arial"/>
                <w:sz w:val="20"/>
                <w:szCs w:val="20"/>
              </w:rPr>
              <w:t>the</w:t>
            </w:r>
            <w:r w:rsidRPr="002B092A">
              <w:rPr>
                <w:rFonts w:ascii="Arial" w:hAnsi="Arial" w:cs="Arial"/>
                <w:sz w:val="20"/>
                <w:szCs w:val="20"/>
              </w:rPr>
              <w:t xml:space="preserve"> documented information.</w:t>
            </w:r>
          </w:p>
        </w:tc>
        <w:tc>
          <w:tcPr>
            <w:tcW w:w="230" w:type="pct"/>
          </w:tcPr>
          <w:p w14:paraId="0EA27892" w14:textId="010E7F8B" w:rsidR="00C335A9" w:rsidRPr="00A44A96" w:rsidRDefault="00C335A9" w:rsidP="00141EC3">
            <w:pPr>
              <w:spacing w:before="120" w:after="120"/>
              <w:jc w:val="center"/>
              <w:rPr>
                <w:rFonts w:ascii="Arial" w:hAnsi="Arial" w:cs="Arial"/>
                <w:sz w:val="20"/>
                <w:szCs w:val="20"/>
              </w:rPr>
            </w:pPr>
          </w:p>
        </w:tc>
        <w:tc>
          <w:tcPr>
            <w:tcW w:w="235" w:type="pct"/>
          </w:tcPr>
          <w:p w14:paraId="09F830F0" w14:textId="1A437696" w:rsidR="00C335A9" w:rsidRPr="00A44A96" w:rsidRDefault="00C335A9" w:rsidP="00141EC3">
            <w:pPr>
              <w:spacing w:before="120" w:after="120"/>
              <w:jc w:val="center"/>
              <w:rPr>
                <w:rFonts w:ascii="Arial" w:hAnsi="Arial" w:cs="Arial"/>
                <w:sz w:val="20"/>
                <w:szCs w:val="20"/>
              </w:rPr>
            </w:pPr>
          </w:p>
        </w:tc>
        <w:tc>
          <w:tcPr>
            <w:tcW w:w="390" w:type="pct"/>
          </w:tcPr>
          <w:p w14:paraId="3EA6326C" w14:textId="50C114B0" w:rsidR="00C335A9" w:rsidRPr="00A44A96" w:rsidRDefault="00C335A9" w:rsidP="00141EC3">
            <w:pPr>
              <w:spacing w:before="120" w:after="120"/>
              <w:rPr>
                <w:rFonts w:ascii="Arial" w:hAnsi="Arial" w:cs="Arial"/>
                <w:sz w:val="20"/>
                <w:szCs w:val="20"/>
              </w:rPr>
            </w:pPr>
          </w:p>
        </w:tc>
        <w:tc>
          <w:tcPr>
            <w:tcW w:w="1479" w:type="pct"/>
          </w:tcPr>
          <w:p w14:paraId="117A2DFF" w14:textId="63C7BF9B" w:rsidR="00C433F3" w:rsidRPr="00A44A96" w:rsidRDefault="00C433F3" w:rsidP="00141EC3">
            <w:pPr>
              <w:spacing w:before="120" w:after="120"/>
              <w:rPr>
                <w:rFonts w:ascii="Arial" w:hAnsi="Arial" w:cs="Arial"/>
                <w:sz w:val="20"/>
                <w:szCs w:val="20"/>
              </w:rPr>
            </w:pPr>
          </w:p>
        </w:tc>
      </w:tr>
      <w:tr w:rsidR="00C335A9" w:rsidRPr="00CE2162" w14:paraId="717D87E3" w14:textId="77777777" w:rsidTr="00141EC3">
        <w:trPr>
          <w:trHeight w:val="567"/>
        </w:trPr>
        <w:tc>
          <w:tcPr>
            <w:tcW w:w="323" w:type="pct"/>
          </w:tcPr>
          <w:p w14:paraId="31961410" w14:textId="3ED7A9C7" w:rsidR="00C335A9" w:rsidRDefault="00C335A9" w:rsidP="00141EC3">
            <w:pPr>
              <w:spacing w:before="120" w:after="120"/>
              <w:rPr>
                <w:rFonts w:ascii="Arial" w:hAnsi="Arial" w:cs="Arial"/>
                <w:sz w:val="20"/>
                <w:szCs w:val="20"/>
              </w:rPr>
            </w:pPr>
            <w:r>
              <w:rPr>
                <w:rFonts w:ascii="Arial" w:hAnsi="Arial" w:cs="Arial"/>
                <w:sz w:val="20"/>
                <w:szCs w:val="20"/>
              </w:rPr>
              <w:t>8.5.1.5.3</w:t>
            </w:r>
          </w:p>
        </w:tc>
        <w:tc>
          <w:tcPr>
            <w:tcW w:w="2343" w:type="pct"/>
          </w:tcPr>
          <w:p w14:paraId="1478A9E9" w14:textId="77777777" w:rsidR="00C335A9" w:rsidRPr="00093D1A" w:rsidRDefault="00C335A9" w:rsidP="00141EC3">
            <w:pPr>
              <w:spacing w:before="120" w:after="120"/>
              <w:rPr>
                <w:rFonts w:ascii="Arial" w:hAnsi="Arial" w:cs="Arial"/>
                <w:b/>
                <w:bCs/>
                <w:i/>
                <w:iCs/>
                <w:sz w:val="20"/>
                <w:szCs w:val="20"/>
              </w:rPr>
            </w:pPr>
            <w:r w:rsidRPr="00093D1A">
              <w:rPr>
                <w:rFonts w:ascii="Arial" w:hAnsi="Arial" w:cs="Arial"/>
                <w:b/>
                <w:bCs/>
                <w:i/>
                <w:iCs/>
                <w:sz w:val="20"/>
                <w:szCs w:val="20"/>
              </w:rPr>
              <w:t>Description of processes and process environment</w:t>
            </w:r>
          </w:p>
          <w:p w14:paraId="658C696D" w14:textId="15B05489" w:rsidR="00C335A9" w:rsidRPr="00E45DF8" w:rsidRDefault="00C335A9" w:rsidP="00141EC3">
            <w:pPr>
              <w:spacing w:before="120" w:after="120"/>
              <w:rPr>
                <w:rFonts w:ascii="Arial" w:hAnsi="Arial" w:cs="Arial"/>
                <w:sz w:val="20"/>
                <w:szCs w:val="20"/>
              </w:rPr>
            </w:pPr>
            <w:r w:rsidRPr="00E45DF8">
              <w:rPr>
                <w:rFonts w:ascii="Arial" w:hAnsi="Arial" w:cs="Arial"/>
                <w:sz w:val="20"/>
                <w:szCs w:val="20"/>
              </w:rPr>
              <w:t>The food safety team shall describe, to the extent needed to conduct the hazard analysis</w:t>
            </w:r>
            <w:r>
              <w:rPr>
                <w:rFonts w:ascii="Arial" w:hAnsi="Arial" w:cs="Arial"/>
                <w:sz w:val="20"/>
                <w:szCs w:val="20"/>
              </w:rPr>
              <w:t xml:space="preserve">, </w:t>
            </w:r>
            <w:r w:rsidRPr="00A105FA">
              <w:rPr>
                <w:rFonts w:ascii="Arial" w:hAnsi="Arial" w:cs="Arial"/>
                <w:sz w:val="20"/>
                <w:szCs w:val="20"/>
              </w:rPr>
              <w:t>the layout of premises, including food and non-food handling areas</w:t>
            </w:r>
            <w:r>
              <w:rPr>
                <w:rFonts w:ascii="Arial" w:hAnsi="Arial" w:cs="Arial"/>
                <w:sz w:val="20"/>
                <w:szCs w:val="20"/>
              </w:rPr>
              <w:t xml:space="preserve">, </w:t>
            </w:r>
            <w:r w:rsidRPr="00A105FA">
              <w:rPr>
                <w:rFonts w:ascii="Arial" w:hAnsi="Arial" w:cs="Arial"/>
                <w:sz w:val="20"/>
                <w:szCs w:val="20"/>
              </w:rPr>
              <w:t>processing equipment and contact materials</w:t>
            </w:r>
            <w:r>
              <w:rPr>
                <w:rFonts w:ascii="Arial" w:hAnsi="Arial" w:cs="Arial"/>
                <w:sz w:val="20"/>
                <w:szCs w:val="20"/>
              </w:rPr>
              <w:t xml:space="preserve">, </w:t>
            </w:r>
            <w:r w:rsidRPr="001771A6">
              <w:rPr>
                <w:rFonts w:ascii="Arial" w:hAnsi="Arial" w:cs="Arial"/>
                <w:sz w:val="20"/>
                <w:szCs w:val="20"/>
              </w:rPr>
              <w:t>existing PRPs</w:t>
            </w:r>
            <w:r>
              <w:rPr>
                <w:rFonts w:ascii="Arial" w:hAnsi="Arial" w:cs="Arial"/>
                <w:sz w:val="20"/>
                <w:szCs w:val="20"/>
              </w:rPr>
              <w:t xml:space="preserve">, </w:t>
            </w:r>
            <w:r w:rsidRPr="00E46311">
              <w:rPr>
                <w:rFonts w:ascii="Arial" w:hAnsi="Arial" w:cs="Arial"/>
                <w:sz w:val="20"/>
                <w:szCs w:val="20"/>
              </w:rPr>
              <w:t>external requirements that can impact the choice and the strictness of the control measures</w:t>
            </w:r>
            <w:r>
              <w:rPr>
                <w:rFonts w:ascii="Arial" w:hAnsi="Arial" w:cs="Arial"/>
                <w:sz w:val="20"/>
                <w:szCs w:val="20"/>
              </w:rPr>
              <w:t xml:space="preserve"> and v</w:t>
            </w:r>
            <w:r w:rsidRPr="006C69FD">
              <w:rPr>
                <w:rFonts w:ascii="Arial" w:hAnsi="Arial" w:cs="Arial"/>
                <w:sz w:val="20"/>
                <w:szCs w:val="20"/>
              </w:rPr>
              <w:t>ariations resulting from expected seasonal changes or shift patterns</w:t>
            </w:r>
            <w:r>
              <w:rPr>
                <w:rFonts w:ascii="Arial" w:hAnsi="Arial" w:cs="Arial"/>
                <w:sz w:val="20"/>
                <w:szCs w:val="20"/>
              </w:rPr>
              <w:t>.</w:t>
            </w:r>
          </w:p>
        </w:tc>
        <w:tc>
          <w:tcPr>
            <w:tcW w:w="230" w:type="pct"/>
          </w:tcPr>
          <w:p w14:paraId="56B55C9A" w14:textId="3A4F7B77" w:rsidR="00C335A9" w:rsidRPr="00A44A96" w:rsidRDefault="00C335A9" w:rsidP="00141EC3">
            <w:pPr>
              <w:spacing w:before="120" w:after="120"/>
              <w:jc w:val="center"/>
              <w:rPr>
                <w:rFonts w:ascii="Arial" w:hAnsi="Arial" w:cs="Arial"/>
                <w:sz w:val="20"/>
                <w:szCs w:val="20"/>
              </w:rPr>
            </w:pPr>
          </w:p>
        </w:tc>
        <w:tc>
          <w:tcPr>
            <w:tcW w:w="235" w:type="pct"/>
          </w:tcPr>
          <w:p w14:paraId="06AE7044" w14:textId="53EA75D3" w:rsidR="00C335A9" w:rsidRPr="00A44A96" w:rsidRDefault="00C335A9" w:rsidP="00141EC3">
            <w:pPr>
              <w:spacing w:before="120" w:after="120"/>
              <w:jc w:val="center"/>
              <w:rPr>
                <w:rFonts w:ascii="Arial" w:hAnsi="Arial" w:cs="Arial"/>
                <w:sz w:val="20"/>
                <w:szCs w:val="20"/>
              </w:rPr>
            </w:pPr>
          </w:p>
        </w:tc>
        <w:tc>
          <w:tcPr>
            <w:tcW w:w="390" w:type="pct"/>
          </w:tcPr>
          <w:p w14:paraId="72A7509C" w14:textId="66BA3DEC" w:rsidR="00C335A9" w:rsidRPr="00A44A96" w:rsidRDefault="00C335A9" w:rsidP="00141EC3">
            <w:pPr>
              <w:spacing w:before="120" w:after="120"/>
              <w:rPr>
                <w:rFonts w:ascii="Arial" w:hAnsi="Arial" w:cs="Arial"/>
                <w:sz w:val="20"/>
                <w:szCs w:val="20"/>
              </w:rPr>
            </w:pPr>
          </w:p>
        </w:tc>
        <w:tc>
          <w:tcPr>
            <w:tcW w:w="1479" w:type="pct"/>
          </w:tcPr>
          <w:p w14:paraId="6D159EE4" w14:textId="243FAFFE" w:rsidR="005C7397" w:rsidRPr="00A44A96" w:rsidRDefault="005C7397" w:rsidP="00141EC3">
            <w:pPr>
              <w:spacing w:before="120" w:after="120"/>
              <w:rPr>
                <w:rFonts w:ascii="Arial" w:hAnsi="Arial" w:cs="Arial"/>
                <w:sz w:val="20"/>
                <w:szCs w:val="20"/>
              </w:rPr>
            </w:pPr>
          </w:p>
        </w:tc>
      </w:tr>
      <w:tr w:rsidR="00C335A9" w:rsidRPr="00CE2162" w14:paraId="480E5707" w14:textId="77777777" w:rsidTr="00141EC3">
        <w:trPr>
          <w:trHeight w:val="567"/>
        </w:trPr>
        <w:tc>
          <w:tcPr>
            <w:tcW w:w="323" w:type="pct"/>
          </w:tcPr>
          <w:p w14:paraId="38735B1F" w14:textId="133FB195" w:rsidR="00C335A9" w:rsidRDefault="00C335A9" w:rsidP="00141EC3">
            <w:pPr>
              <w:spacing w:before="120" w:after="120"/>
              <w:rPr>
                <w:rFonts w:ascii="Arial" w:hAnsi="Arial" w:cs="Arial"/>
                <w:sz w:val="20"/>
                <w:szCs w:val="20"/>
              </w:rPr>
            </w:pPr>
            <w:r>
              <w:rPr>
                <w:rFonts w:ascii="Arial" w:hAnsi="Arial" w:cs="Arial"/>
                <w:sz w:val="20"/>
                <w:szCs w:val="20"/>
              </w:rPr>
              <w:t>8.5.2</w:t>
            </w:r>
          </w:p>
        </w:tc>
        <w:tc>
          <w:tcPr>
            <w:tcW w:w="2343" w:type="pct"/>
          </w:tcPr>
          <w:p w14:paraId="68205A60" w14:textId="77777777" w:rsidR="00C335A9" w:rsidRPr="00093D1A" w:rsidRDefault="00C335A9" w:rsidP="00141EC3">
            <w:pPr>
              <w:spacing w:before="120" w:after="120"/>
              <w:rPr>
                <w:rFonts w:ascii="Arial" w:hAnsi="Arial" w:cs="Arial"/>
                <w:b/>
                <w:bCs/>
                <w:sz w:val="20"/>
                <w:szCs w:val="20"/>
                <w:u w:val="single"/>
              </w:rPr>
            </w:pPr>
            <w:r w:rsidRPr="00093D1A">
              <w:rPr>
                <w:rFonts w:ascii="Arial" w:hAnsi="Arial" w:cs="Arial"/>
                <w:b/>
                <w:bCs/>
                <w:sz w:val="20"/>
                <w:szCs w:val="20"/>
                <w:u w:val="single"/>
              </w:rPr>
              <w:t>Hazard analysis</w:t>
            </w:r>
          </w:p>
          <w:p w14:paraId="3C7B97B1" w14:textId="3A7AF2E4" w:rsidR="00C335A9" w:rsidRPr="00427D72" w:rsidRDefault="00C335A9" w:rsidP="00141EC3">
            <w:pPr>
              <w:spacing w:before="120" w:after="120"/>
              <w:rPr>
                <w:rFonts w:ascii="Arial" w:hAnsi="Arial" w:cs="Arial"/>
                <w:sz w:val="20"/>
                <w:szCs w:val="20"/>
              </w:rPr>
            </w:pPr>
            <w:r w:rsidRPr="00427D72">
              <w:rPr>
                <w:rFonts w:ascii="Arial" w:hAnsi="Arial" w:cs="Arial"/>
                <w:sz w:val="20"/>
                <w:szCs w:val="20"/>
              </w:rPr>
              <w:t xml:space="preserve">The food safety team </w:t>
            </w:r>
            <w:r>
              <w:rPr>
                <w:rFonts w:ascii="Arial" w:hAnsi="Arial" w:cs="Arial"/>
                <w:sz w:val="20"/>
                <w:szCs w:val="20"/>
              </w:rPr>
              <w:t>has</w:t>
            </w:r>
            <w:r w:rsidRPr="00427D72">
              <w:rPr>
                <w:rFonts w:ascii="Arial" w:hAnsi="Arial" w:cs="Arial"/>
                <w:sz w:val="20"/>
                <w:szCs w:val="20"/>
              </w:rPr>
              <w:t xml:space="preserve"> conducted a hazard analysis, based on the preliminary information</w:t>
            </w:r>
            <w:r>
              <w:rPr>
                <w:rFonts w:ascii="Arial" w:hAnsi="Arial" w:cs="Arial"/>
                <w:sz w:val="20"/>
                <w:szCs w:val="20"/>
              </w:rPr>
              <w:t xml:space="preserve"> and</w:t>
            </w:r>
            <w:r w:rsidRPr="00427D72">
              <w:rPr>
                <w:rFonts w:ascii="Arial" w:hAnsi="Arial" w:cs="Arial"/>
                <w:sz w:val="20"/>
                <w:szCs w:val="20"/>
              </w:rPr>
              <w:t xml:space="preserve"> determine</w:t>
            </w:r>
            <w:r>
              <w:rPr>
                <w:rFonts w:ascii="Arial" w:hAnsi="Arial" w:cs="Arial"/>
                <w:sz w:val="20"/>
                <w:szCs w:val="20"/>
              </w:rPr>
              <w:t>d</w:t>
            </w:r>
            <w:r w:rsidRPr="00427D72">
              <w:rPr>
                <w:rFonts w:ascii="Arial" w:hAnsi="Arial" w:cs="Arial"/>
                <w:sz w:val="20"/>
                <w:szCs w:val="20"/>
              </w:rPr>
              <w:t xml:space="preserve"> the hazards that need</w:t>
            </w:r>
            <w:r>
              <w:rPr>
                <w:rFonts w:ascii="Arial" w:hAnsi="Arial" w:cs="Arial"/>
                <w:sz w:val="20"/>
                <w:szCs w:val="20"/>
              </w:rPr>
              <w:t>s</w:t>
            </w:r>
            <w:r w:rsidRPr="00427D72">
              <w:rPr>
                <w:rFonts w:ascii="Arial" w:hAnsi="Arial" w:cs="Arial"/>
                <w:sz w:val="20"/>
                <w:szCs w:val="20"/>
              </w:rPr>
              <w:t xml:space="preserve"> to be controlled</w:t>
            </w:r>
            <w:r>
              <w:rPr>
                <w:rFonts w:ascii="Arial" w:hAnsi="Arial" w:cs="Arial"/>
                <w:sz w:val="20"/>
                <w:szCs w:val="20"/>
              </w:rPr>
              <w:t>.</w:t>
            </w:r>
          </w:p>
        </w:tc>
        <w:tc>
          <w:tcPr>
            <w:tcW w:w="230" w:type="pct"/>
          </w:tcPr>
          <w:p w14:paraId="6C773C90" w14:textId="1640618E" w:rsidR="00C335A9" w:rsidRPr="00A44A96" w:rsidRDefault="00C335A9" w:rsidP="00141EC3">
            <w:pPr>
              <w:spacing w:before="120" w:after="120"/>
              <w:jc w:val="center"/>
              <w:rPr>
                <w:rFonts w:ascii="Arial" w:hAnsi="Arial" w:cs="Arial"/>
                <w:sz w:val="20"/>
                <w:szCs w:val="20"/>
              </w:rPr>
            </w:pPr>
          </w:p>
        </w:tc>
        <w:tc>
          <w:tcPr>
            <w:tcW w:w="235" w:type="pct"/>
          </w:tcPr>
          <w:p w14:paraId="355B434B" w14:textId="77777777" w:rsidR="00C335A9" w:rsidRPr="00A44A96" w:rsidRDefault="00C335A9" w:rsidP="00141EC3">
            <w:pPr>
              <w:spacing w:before="120" w:after="120"/>
              <w:jc w:val="center"/>
              <w:rPr>
                <w:rFonts w:ascii="Arial" w:hAnsi="Arial" w:cs="Arial"/>
                <w:sz w:val="20"/>
                <w:szCs w:val="20"/>
              </w:rPr>
            </w:pPr>
          </w:p>
        </w:tc>
        <w:tc>
          <w:tcPr>
            <w:tcW w:w="390" w:type="pct"/>
          </w:tcPr>
          <w:p w14:paraId="17BFE263" w14:textId="77777777" w:rsidR="00C335A9" w:rsidRPr="00A44A96" w:rsidRDefault="00C335A9" w:rsidP="00141EC3">
            <w:pPr>
              <w:spacing w:before="120" w:after="120"/>
              <w:rPr>
                <w:rFonts w:ascii="Arial" w:hAnsi="Arial" w:cs="Arial"/>
                <w:sz w:val="20"/>
                <w:szCs w:val="20"/>
              </w:rPr>
            </w:pPr>
          </w:p>
        </w:tc>
        <w:tc>
          <w:tcPr>
            <w:tcW w:w="1479" w:type="pct"/>
          </w:tcPr>
          <w:p w14:paraId="09316C24" w14:textId="3F5991B7" w:rsidR="005C7397" w:rsidRPr="00A44A96" w:rsidRDefault="005C7397" w:rsidP="00141EC3">
            <w:pPr>
              <w:spacing w:before="120" w:after="120"/>
              <w:rPr>
                <w:rFonts w:ascii="Arial" w:hAnsi="Arial" w:cs="Arial"/>
                <w:sz w:val="20"/>
                <w:szCs w:val="20"/>
              </w:rPr>
            </w:pPr>
          </w:p>
        </w:tc>
      </w:tr>
      <w:tr w:rsidR="00C335A9" w:rsidRPr="00CE2162" w14:paraId="1C9BDBC6" w14:textId="77777777" w:rsidTr="00141EC3">
        <w:trPr>
          <w:trHeight w:val="567"/>
        </w:trPr>
        <w:tc>
          <w:tcPr>
            <w:tcW w:w="323" w:type="pct"/>
          </w:tcPr>
          <w:p w14:paraId="6BE1961E" w14:textId="476C2580" w:rsidR="00C335A9" w:rsidRDefault="00C335A9" w:rsidP="00141EC3">
            <w:pPr>
              <w:spacing w:before="120" w:after="120"/>
              <w:rPr>
                <w:rFonts w:ascii="Arial" w:hAnsi="Arial" w:cs="Arial"/>
                <w:sz w:val="20"/>
                <w:szCs w:val="20"/>
              </w:rPr>
            </w:pPr>
            <w:r>
              <w:rPr>
                <w:rFonts w:ascii="Arial" w:hAnsi="Arial" w:cs="Arial"/>
                <w:sz w:val="20"/>
                <w:szCs w:val="20"/>
              </w:rPr>
              <w:t>8.5.2.2</w:t>
            </w:r>
          </w:p>
        </w:tc>
        <w:tc>
          <w:tcPr>
            <w:tcW w:w="2343" w:type="pct"/>
          </w:tcPr>
          <w:p w14:paraId="77D2FE53" w14:textId="77777777" w:rsidR="00C335A9" w:rsidRPr="00093D1A" w:rsidRDefault="00C335A9" w:rsidP="00141EC3">
            <w:pPr>
              <w:spacing w:before="120" w:after="120"/>
              <w:rPr>
                <w:rFonts w:ascii="Arial" w:hAnsi="Arial" w:cs="Arial"/>
                <w:b/>
                <w:bCs/>
                <w:i/>
                <w:iCs/>
                <w:sz w:val="20"/>
                <w:szCs w:val="20"/>
                <w:u w:val="single"/>
              </w:rPr>
            </w:pPr>
            <w:r w:rsidRPr="00093D1A">
              <w:rPr>
                <w:rFonts w:ascii="Arial" w:hAnsi="Arial" w:cs="Arial"/>
                <w:b/>
                <w:bCs/>
                <w:i/>
                <w:iCs/>
                <w:sz w:val="20"/>
                <w:szCs w:val="20"/>
                <w:u w:val="single"/>
              </w:rPr>
              <w:t>Hazard identification and determination of acceptable levels</w:t>
            </w:r>
          </w:p>
          <w:p w14:paraId="4848FE73" w14:textId="28C5583C" w:rsidR="00C335A9" w:rsidRPr="00226828" w:rsidRDefault="00C335A9" w:rsidP="00141EC3">
            <w:pPr>
              <w:spacing w:before="120" w:after="120"/>
              <w:rPr>
                <w:rFonts w:ascii="Arial" w:hAnsi="Arial" w:cs="Arial"/>
                <w:sz w:val="20"/>
                <w:szCs w:val="20"/>
              </w:rPr>
            </w:pPr>
            <w:r w:rsidRPr="00226828">
              <w:rPr>
                <w:rFonts w:ascii="Arial" w:hAnsi="Arial" w:cs="Arial"/>
                <w:sz w:val="20"/>
                <w:szCs w:val="20"/>
              </w:rPr>
              <w:lastRenderedPageBreak/>
              <w:t xml:space="preserve">The organization </w:t>
            </w:r>
            <w:r>
              <w:rPr>
                <w:rFonts w:ascii="Arial" w:hAnsi="Arial" w:cs="Arial"/>
                <w:sz w:val="20"/>
                <w:szCs w:val="20"/>
              </w:rPr>
              <w:t>has</w:t>
            </w:r>
            <w:r w:rsidRPr="00226828">
              <w:rPr>
                <w:rFonts w:ascii="Arial" w:hAnsi="Arial" w:cs="Arial"/>
                <w:sz w:val="20"/>
                <w:szCs w:val="20"/>
              </w:rPr>
              <w:t xml:space="preserve"> identif</w:t>
            </w:r>
            <w:r>
              <w:rPr>
                <w:rFonts w:ascii="Arial" w:hAnsi="Arial" w:cs="Arial"/>
                <w:sz w:val="20"/>
                <w:szCs w:val="20"/>
              </w:rPr>
              <w:t>ied</w:t>
            </w:r>
            <w:r w:rsidRPr="00226828">
              <w:rPr>
                <w:rFonts w:ascii="Arial" w:hAnsi="Arial" w:cs="Arial"/>
                <w:sz w:val="20"/>
                <w:szCs w:val="20"/>
              </w:rPr>
              <w:t xml:space="preserve"> and document</w:t>
            </w:r>
            <w:r>
              <w:rPr>
                <w:rFonts w:ascii="Arial" w:hAnsi="Arial" w:cs="Arial"/>
                <w:sz w:val="20"/>
                <w:szCs w:val="20"/>
              </w:rPr>
              <w:t>ed</w:t>
            </w:r>
            <w:r w:rsidRPr="00226828">
              <w:rPr>
                <w:rFonts w:ascii="Arial" w:hAnsi="Arial" w:cs="Arial"/>
                <w:sz w:val="20"/>
                <w:szCs w:val="20"/>
              </w:rPr>
              <w:t xml:space="preserve"> all food safety hazards that are reasonably expected to occur in relation to the type of product, type of process and process environment</w:t>
            </w:r>
            <w:r>
              <w:rPr>
                <w:rFonts w:ascii="Arial" w:hAnsi="Arial" w:cs="Arial"/>
                <w:sz w:val="20"/>
                <w:szCs w:val="20"/>
              </w:rPr>
              <w:t>.</w:t>
            </w:r>
          </w:p>
        </w:tc>
        <w:tc>
          <w:tcPr>
            <w:tcW w:w="230" w:type="pct"/>
          </w:tcPr>
          <w:p w14:paraId="33565DDE" w14:textId="65087EFC" w:rsidR="00C335A9" w:rsidRPr="00A44A96" w:rsidRDefault="00C335A9" w:rsidP="00141EC3">
            <w:pPr>
              <w:spacing w:before="120" w:after="120"/>
              <w:rPr>
                <w:rFonts w:ascii="Arial" w:hAnsi="Arial" w:cs="Arial"/>
                <w:sz w:val="20"/>
                <w:szCs w:val="20"/>
              </w:rPr>
            </w:pPr>
          </w:p>
        </w:tc>
        <w:tc>
          <w:tcPr>
            <w:tcW w:w="235" w:type="pct"/>
          </w:tcPr>
          <w:p w14:paraId="135BCA32" w14:textId="77777777" w:rsidR="00C335A9" w:rsidRPr="00A44A96" w:rsidRDefault="00C335A9" w:rsidP="00141EC3">
            <w:pPr>
              <w:spacing w:before="120" w:after="120"/>
              <w:jc w:val="center"/>
              <w:rPr>
                <w:rFonts w:ascii="Arial" w:hAnsi="Arial" w:cs="Arial"/>
                <w:sz w:val="20"/>
                <w:szCs w:val="20"/>
              </w:rPr>
            </w:pPr>
          </w:p>
        </w:tc>
        <w:tc>
          <w:tcPr>
            <w:tcW w:w="390" w:type="pct"/>
          </w:tcPr>
          <w:p w14:paraId="7713E1F0" w14:textId="77777777" w:rsidR="00C335A9" w:rsidRPr="00A44A96" w:rsidRDefault="00C335A9" w:rsidP="00141EC3">
            <w:pPr>
              <w:spacing w:before="120" w:after="120"/>
              <w:rPr>
                <w:rFonts w:ascii="Arial" w:hAnsi="Arial" w:cs="Arial"/>
                <w:sz w:val="20"/>
                <w:szCs w:val="20"/>
              </w:rPr>
            </w:pPr>
          </w:p>
        </w:tc>
        <w:tc>
          <w:tcPr>
            <w:tcW w:w="1479" w:type="pct"/>
          </w:tcPr>
          <w:p w14:paraId="43688AA6" w14:textId="3EEB5429" w:rsidR="00C335A9" w:rsidRPr="00A44A96" w:rsidRDefault="00C335A9" w:rsidP="00141EC3">
            <w:pPr>
              <w:spacing w:before="120" w:after="120"/>
              <w:rPr>
                <w:rFonts w:ascii="Arial" w:hAnsi="Arial" w:cs="Arial"/>
                <w:sz w:val="20"/>
                <w:szCs w:val="20"/>
              </w:rPr>
            </w:pPr>
          </w:p>
        </w:tc>
      </w:tr>
      <w:tr w:rsidR="00C335A9" w:rsidRPr="00CE2162" w14:paraId="173FD0AA" w14:textId="77777777" w:rsidTr="00141EC3">
        <w:trPr>
          <w:trHeight w:val="567"/>
        </w:trPr>
        <w:tc>
          <w:tcPr>
            <w:tcW w:w="323" w:type="pct"/>
          </w:tcPr>
          <w:p w14:paraId="4478AE6E" w14:textId="561AED65" w:rsidR="00C335A9" w:rsidRDefault="00C335A9" w:rsidP="00141EC3">
            <w:pPr>
              <w:spacing w:before="120" w:after="120"/>
              <w:rPr>
                <w:rFonts w:ascii="Arial" w:hAnsi="Arial" w:cs="Arial"/>
                <w:sz w:val="20"/>
                <w:szCs w:val="20"/>
              </w:rPr>
            </w:pPr>
            <w:r>
              <w:rPr>
                <w:rFonts w:ascii="Arial" w:hAnsi="Arial" w:cs="Arial"/>
                <w:sz w:val="20"/>
                <w:szCs w:val="20"/>
              </w:rPr>
              <w:t>8.5.2.3</w:t>
            </w:r>
          </w:p>
        </w:tc>
        <w:tc>
          <w:tcPr>
            <w:tcW w:w="2343" w:type="pct"/>
          </w:tcPr>
          <w:p w14:paraId="65C03D58" w14:textId="77777777" w:rsidR="00C335A9" w:rsidRPr="00093D1A" w:rsidRDefault="00C335A9" w:rsidP="00141EC3">
            <w:pPr>
              <w:spacing w:before="120" w:after="120"/>
              <w:rPr>
                <w:rFonts w:ascii="Arial" w:hAnsi="Arial" w:cs="Arial"/>
                <w:b/>
                <w:bCs/>
                <w:i/>
                <w:iCs/>
                <w:sz w:val="20"/>
                <w:szCs w:val="20"/>
                <w:u w:val="single"/>
              </w:rPr>
            </w:pPr>
            <w:r w:rsidRPr="00093D1A">
              <w:rPr>
                <w:rFonts w:ascii="Arial" w:hAnsi="Arial" w:cs="Arial"/>
                <w:b/>
                <w:bCs/>
                <w:i/>
                <w:iCs/>
                <w:sz w:val="20"/>
                <w:szCs w:val="20"/>
                <w:u w:val="single"/>
              </w:rPr>
              <w:t>Hazard assessment</w:t>
            </w:r>
          </w:p>
          <w:p w14:paraId="64C89889" w14:textId="2E3DC4E0" w:rsidR="00702602" w:rsidRPr="00D02949" w:rsidRDefault="00C335A9" w:rsidP="00141EC3">
            <w:pPr>
              <w:spacing w:before="120" w:after="120"/>
              <w:rPr>
                <w:rFonts w:ascii="Arial" w:hAnsi="Arial" w:cs="Arial"/>
                <w:sz w:val="20"/>
                <w:szCs w:val="20"/>
              </w:rPr>
            </w:pPr>
            <w:r w:rsidRPr="00D02949">
              <w:rPr>
                <w:rFonts w:ascii="Arial" w:hAnsi="Arial" w:cs="Arial"/>
                <w:sz w:val="20"/>
                <w:szCs w:val="20"/>
              </w:rPr>
              <w:t xml:space="preserve">The organization </w:t>
            </w:r>
            <w:r>
              <w:rPr>
                <w:rFonts w:ascii="Arial" w:hAnsi="Arial" w:cs="Arial"/>
                <w:sz w:val="20"/>
                <w:szCs w:val="20"/>
              </w:rPr>
              <w:t>has</w:t>
            </w:r>
            <w:r w:rsidRPr="00D02949">
              <w:rPr>
                <w:rFonts w:ascii="Arial" w:hAnsi="Arial" w:cs="Arial"/>
                <w:sz w:val="20"/>
                <w:szCs w:val="20"/>
              </w:rPr>
              <w:t xml:space="preserve"> conduct</w:t>
            </w:r>
            <w:r>
              <w:rPr>
                <w:rFonts w:ascii="Arial" w:hAnsi="Arial" w:cs="Arial"/>
                <w:sz w:val="20"/>
                <w:szCs w:val="20"/>
              </w:rPr>
              <w:t>ed</w:t>
            </w:r>
            <w:r w:rsidRPr="00D02949">
              <w:rPr>
                <w:rFonts w:ascii="Arial" w:hAnsi="Arial" w:cs="Arial"/>
                <w:sz w:val="20"/>
                <w:szCs w:val="20"/>
              </w:rPr>
              <w:t>, for each identified food safety hazard, a hazard assessment to determine whether its prevention or reduction to an acceptable level is essential.</w:t>
            </w:r>
          </w:p>
        </w:tc>
        <w:tc>
          <w:tcPr>
            <w:tcW w:w="230" w:type="pct"/>
          </w:tcPr>
          <w:p w14:paraId="7E90B328" w14:textId="1E8B4FF4" w:rsidR="00C335A9" w:rsidRPr="00A44A96" w:rsidRDefault="00C335A9" w:rsidP="00141EC3">
            <w:pPr>
              <w:spacing w:before="120" w:after="120"/>
              <w:jc w:val="center"/>
              <w:rPr>
                <w:rFonts w:ascii="Arial" w:hAnsi="Arial" w:cs="Arial"/>
                <w:sz w:val="20"/>
                <w:szCs w:val="20"/>
              </w:rPr>
            </w:pPr>
          </w:p>
        </w:tc>
        <w:tc>
          <w:tcPr>
            <w:tcW w:w="235" w:type="pct"/>
          </w:tcPr>
          <w:p w14:paraId="1035FB3F" w14:textId="77777777" w:rsidR="00C335A9" w:rsidRPr="00A44A96" w:rsidRDefault="00C335A9" w:rsidP="00141EC3">
            <w:pPr>
              <w:spacing w:before="120" w:after="120"/>
              <w:jc w:val="center"/>
              <w:rPr>
                <w:rFonts w:ascii="Arial" w:hAnsi="Arial" w:cs="Arial"/>
                <w:sz w:val="20"/>
                <w:szCs w:val="20"/>
              </w:rPr>
            </w:pPr>
          </w:p>
        </w:tc>
        <w:tc>
          <w:tcPr>
            <w:tcW w:w="390" w:type="pct"/>
          </w:tcPr>
          <w:p w14:paraId="4842F4F0" w14:textId="77777777" w:rsidR="00C335A9" w:rsidRPr="00A44A96" w:rsidRDefault="00C335A9" w:rsidP="00141EC3">
            <w:pPr>
              <w:spacing w:before="120" w:after="120"/>
              <w:rPr>
                <w:rFonts w:ascii="Arial" w:hAnsi="Arial" w:cs="Arial"/>
                <w:sz w:val="20"/>
                <w:szCs w:val="20"/>
              </w:rPr>
            </w:pPr>
          </w:p>
        </w:tc>
        <w:tc>
          <w:tcPr>
            <w:tcW w:w="1479" w:type="pct"/>
          </w:tcPr>
          <w:p w14:paraId="01F46127" w14:textId="11FC7E70" w:rsidR="00C335A9" w:rsidRPr="00A44A96" w:rsidRDefault="00C335A9" w:rsidP="00141EC3">
            <w:pPr>
              <w:spacing w:before="120" w:after="120"/>
              <w:rPr>
                <w:rFonts w:ascii="Arial" w:hAnsi="Arial" w:cs="Arial"/>
                <w:sz w:val="20"/>
                <w:szCs w:val="20"/>
              </w:rPr>
            </w:pPr>
          </w:p>
        </w:tc>
      </w:tr>
      <w:tr w:rsidR="00C335A9" w:rsidRPr="00CE2162" w14:paraId="46C64FB4" w14:textId="77777777" w:rsidTr="00141EC3">
        <w:trPr>
          <w:trHeight w:val="567"/>
        </w:trPr>
        <w:tc>
          <w:tcPr>
            <w:tcW w:w="323" w:type="pct"/>
          </w:tcPr>
          <w:p w14:paraId="0EC7BB4F" w14:textId="4B4D6F13" w:rsidR="00C335A9" w:rsidRDefault="00C335A9" w:rsidP="00141EC3">
            <w:pPr>
              <w:spacing w:before="120" w:after="120"/>
              <w:rPr>
                <w:rFonts w:ascii="Arial" w:hAnsi="Arial" w:cs="Arial"/>
                <w:sz w:val="20"/>
                <w:szCs w:val="20"/>
              </w:rPr>
            </w:pPr>
            <w:r>
              <w:rPr>
                <w:rFonts w:ascii="Arial" w:hAnsi="Arial" w:cs="Arial"/>
                <w:sz w:val="20"/>
                <w:szCs w:val="20"/>
              </w:rPr>
              <w:t>8.5.2.4</w:t>
            </w:r>
          </w:p>
        </w:tc>
        <w:tc>
          <w:tcPr>
            <w:tcW w:w="2343" w:type="pct"/>
          </w:tcPr>
          <w:p w14:paraId="1555E3AB" w14:textId="77777777" w:rsidR="00C335A9" w:rsidRPr="00093D1A" w:rsidRDefault="00C335A9" w:rsidP="00141EC3">
            <w:pPr>
              <w:spacing w:before="120" w:after="120"/>
              <w:rPr>
                <w:rFonts w:ascii="Arial" w:hAnsi="Arial" w:cs="Arial"/>
                <w:b/>
                <w:bCs/>
                <w:i/>
                <w:iCs/>
                <w:sz w:val="20"/>
                <w:szCs w:val="20"/>
                <w:u w:val="single"/>
              </w:rPr>
            </w:pPr>
            <w:r w:rsidRPr="00093D1A">
              <w:rPr>
                <w:rFonts w:ascii="Arial" w:hAnsi="Arial" w:cs="Arial"/>
                <w:b/>
                <w:bCs/>
                <w:i/>
                <w:iCs/>
                <w:sz w:val="20"/>
                <w:szCs w:val="20"/>
                <w:u w:val="single"/>
              </w:rPr>
              <w:t>Selection and categorization of control measure(s)</w:t>
            </w:r>
          </w:p>
          <w:p w14:paraId="7E88CA1C" w14:textId="77777777" w:rsidR="00C335A9" w:rsidRDefault="00C335A9" w:rsidP="00141EC3">
            <w:pPr>
              <w:spacing w:before="120" w:after="120"/>
              <w:rPr>
                <w:rFonts w:ascii="Arial" w:hAnsi="Arial" w:cs="Arial"/>
                <w:sz w:val="20"/>
                <w:szCs w:val="20"/>
              </w:rPr>
            </w:pPr>
            <w:r w:rsidRPr="009D15E8">
              <w:rPr>
                <w:rFonts w:ascii="Arial" w:hAnsi="Arial" w:cs="Arial"/>
                <w:sz w:val="20"/>
                <w:szCs w:val="20"/>
              </w:rPr>
              <w:t xml:space="preserve">Based on the hazard assessment, the organization </w:t>
            </w:r>
            <w:r>
              <w:rPr>
                <w:rFonts w:ascii="Arial" w:hAnsi="Arial" w:cs="Arial"/>
                <w:sz w:val="20"/>
                <w:szCs w:val="20"/>
              </w:rPr>
              <w:t>has</w:t>
            </w:r>
            <w:r w:rsidRPr="009D15E8">
              <w:rPr>
                <w:rFonts w:ascii="Arial" w:hAnsi="Arial" w:cs="Arial"/>
                <w:sz w:val="20"/>
                <w:szCs w:val="20"/>
              </w:rPr>
              <w:t xml:space="preserve"> select</w:t>
            </w:r>
            <w:r>
              <w:rPr>
                <w:rFonts w:ascii="Arial" w:hAnsi="Arial" w:cs="Arial"/>
                <w:sz w:val="20"/>
                <w:szCs w:val="20"/>
              </w:rPr>
              <w:t xml:space="preserve">ed </w:t>
            </w:r>
            <w:r w:rsidRPr="009D15E8">
              <w:rPr>
                <w:rFonts w:ascii="Arial" w:hAnsi="Arial" w:cs="Arial"/>
                <w:sz w:val="20"/>
                <w:szCs w:val="20"/>
              </w:rPr>
              <w:t>appropriate control measure</w:t>
            </w:r>
            <w:r>
              <w:rPr>
                <w:rFonts w:ascii="Arial" w:hAnsi="Arial" w:cs="Arial"/>
                <w:sz w:val="20"/>
                <w:szCs w:val="20"/>
              </w:rPr>
              <w:t>s</w:t>
            </w:r>
            <w:r w:rsidRPr="009D15E8">
              <w:rPr>
                <w:rFonts w:ascii="Arial" w:hAnsi="Arial" w:cs="Arial"/>
                <w:sz w:val="20"/>
                <w:szCs w:val="20"/>
              </w:rPr>
              <w:t xml:space="preserve"> or combination of control measures that will be capable of preventing or reducing the identified significant food safety hazards to defined acceptable levels</w:t>
            </w:r>
            <w:r>
              <w:rPr>
                <w:rFonts w:ascii="Arial" w:hAnsi="Arial" w:cs="Arial"/>
                <w:sz w:val="20"/>
                <w:szCs w:val="20"/>
              </w:rPr>
              <w:t>.</w:t>
            </w:r>
          </w:p>
          <w:p w14:paraId="1F6980BF" w14:textId="3FFCC2B3" w:rsidR="00C335A9" w:rsidRPr="009D15E8" w:rsidRDefault="00C335A9" w:rsidP="00141EC3">
            <w:pPr>
              <w:spacing w:before="120" w:after="120"/>
              <w:rPr>
                <w:rFonts w:ascii="Arial" w:hAnsi="Arial" w:cs="Arial"/>
                <w:sz w:val="20"/>
                <w:szCs w:val="20"/>
              </w:rPr>
            </w:pPr>
            <w:r w:rsidRPr="002763D6">
              <w:rPr>
                <w:rFonts w:ascii="Arial" w:hAnsi="Arial" w:cs="Arial"/>
                <w:sz w:val="20"/>
                <w:szCs w:val="20"/>
              </w:rPr>
              <w:t xml:space="preserve">The organization </w:t>
            </w:r>
            <w:r>
              <w:rPr>
                <w:rFonts w:ascii="Arial" w:hAnsi="Arial" w:cs="Arial"/>
                <w:sz w:val="20"/>
                <w:szCs w:val="20"/>
              </w:rPr>
              <w:t>has</w:t>
            </w:r>
            <w:r w:rsidRPr="002763D6">
              <w:rPr>
                <w:rFonts w:ascii="Arial" w:hAnsi="Arial" w:cs="Arial"/>
                <w:sz w:val="20"/>
                <w:szCs w:val="20"/>
              </w:rPr>
              <w:t xml:space="preserve"> categorize</w:t>
            </w:r>
            <w:r>
              <w:rPr>
                <w:rFonts w:ascii="Arial" w:hAnsi="Arial" w:cs="Arial"/>
                <w:sz w:val="20"/>
                <w:szCs w:val="20"/>
              </w:rPr>
              <w:t>d</w:t>
            </w:r>
            <w:r w:rsidRPr="002763D6">
              <w:rPr>
                <w:rFonts w:ascii="Arial" w:hAnsi="Arial" w:cs="Arial"/>
                <w:sz w:val="20"/>
                <w:szCs w:val="20"/>
              </w:rPr>
              <w:t xml:space="preserve"> the selected identified control measures to be managed as OPRP(s) or at CCPs</w:t>
            </w:r>
            <w:r>
              <w:rPr>
                <w:rFonts w:ascii="Arial" w:hAnsi="Arial" w:cs="Arial"/>
                <w:sz w:val="20"/>
                <w:szCs w:val="20"/>
              </w:rPr>
              <w:t xml:space="preserve">. </w:t>
            </w:r>
            <w:r w:rsidRPr="002763D6">
              <w:rPr>
                <w:rFonts w:ascii="Arial" w:hAnsi="Arial" w:cs="Arial"/>
                <w:sz w:val="20"/>
                <w:szCs w:val="20"/>
              </w:rPr>
              <w:t xml:space="preserve">The categorization </w:t>
            </w:r>
            <w:r>
              <w:rPr>
                <w:rFonts w:ascii="Arial" w:hAnsi="Arial" w:cs="Arial"/>
                <w:sz w:val="20"/>
                <w:szCs w:val="20"/>
              </w:rPr>
              <w:t xml:space="preserve">is </w:t>
            </w:r>
            <w:r w:rsidRPr="002763D6">
              <w:rPr>
                <w:rFonts w:ascii="Arial" w:hAnsi="Arial" w:cs="Arial"/>
                <w:sz w:val="20"/>
                <w:szCs w:val="20"/>
              </w:rPr>
              <w:t>carried out using a systematic approach.</w:t>
            </w:r>
          </w:p>
        </w:tc>
        <w:tc>
          <w:tcPr>
            <w:tcW w:w="230" w:type="pct"/>
          </w:tcPr>
          <w:p w14:paraId="2D7CD7F6" w14:textId="12F69DBC" w:rsidR="00C335A9" w:rsidRPr="00A44A96" w:rsidRDefault="00C335A9" w:rsidP="00141EC3">
            <w:pPr>
              <w:spacing w:before="120" w:after="120"/>
              <w:jc w:val="center"/>
              <w:rPr>
                <w:rFonts w:ascii="Arial" w:hAnsi="Arial" w:cs="Arial"/>
                <w:sz w:val="20"/>
                <w:szCs w:val="20"/>
              </w:rPr>
            </w:pPr>
          </w:p>
        </w:tc>
        <w:tc>
          <w:tcPr>
            <w:tcW w:w="235" w:type="pct"/>
          </w:tcPr>
          <w:p w14:paraId="2975B12A" w14:textId="77777777" w:rsidR="00C335A9" w:rsidRPr="00A44A96" w:rsidRDefault="00C335A9" w:rsidP="00141EC3">
            <w:pPr>
              <w:spacing w:before="120" w:after="120"/>
              <w:jc w:val="center"/>
              <w:rPr>
                <w:rFonts w:ascii="Arial" w:hAnsi="Arial" w:cs="Arial"/>
                <w:sz w:val="20"/>
                <w:szCs w:val="20"/>
              </w:rPr>
            </w:pPr>
          </w:p>
        </w:tc>
        <w:tc>
          <w:tcPr>
            <w:tcW w:w="390" w:type="pct"/>
          </w:tcPr>
          <w:p w14:paraId="72F26ECA" w14:textId="77777777" w:rsidR="00C335A9" w:rsidRPr="00A44A96" w:rsidRDefault="00C335A9" w:rsidP="00141EC3">
            <w:pPr>
              <w:spacing w:before="120" w:after="120"/>
              <w:rPr>
                <w:rFonts w:ascii="Arial" w:hAnsi="Arial" w:cs="Arial"/>
                <w:sz w:val="20"/>
                <w:szCs w:val="20"/>
              </w:rPr>
            </w:pPr>
          </w:p>
        </w:tc>
        <w:tc>
          <w:tcPr>
            <w:tcW w:w="1479" w:type="pct"/>
          </w:tcPr>
          <w:p w14:paraId="231A65F6" w14:textId="6186FF22" w:rsidR="00E74930" w:rsidRPr="00A44A96" w:rsidRDefault="00E74930" w:rsidP="00141EC3">
            <w:pPr>
              <w:spacing w:before="120" w:after="120"/>
              <w:rPr>
                <w:rFonts w:ascii="Arial" w:hAnsi="Arial" w:cs="Arial"/>
                <w:sz w:val="20"/>
                <w:szCs w:val="20"/>
              </w:rPr>
            </w:pPr>
          </w:p>
        </w:tc>
      </w:tr>
      <w:tr w:rsidR="00C335A9" w:rsidRPr="00CE2162" w14:paraId="1CE92B4E" w14:textId="77777777" w:rsidTr="00141EC3">
        <w:trPr>
          <w:trHeight w:val="567"/>
        </w:trPr>
        <w:tc>
          <w:tcPr>
            <w:tcW w:w="323" w:type="pct"/>
          </w:tcPr>
          <w:p w14:paraId="38188F9C" w14:textId="2607FA25" w:rsidR="00C335A9" w:rsidRDefault="00C335A9" w:rsidP="00141EC3">
            <w:pPr>
              <w:spacing w:before="120" w:after="120"/>
              <w:rPr>
                <w:rFonts w:ascii="Arial" w:hAnsi="Arial" w:cs="Arial"/>
                <w:sz w:val="20"/>
                <w:szCs w:val="20"/>
              </w:rPr>
            </w:pPr>
            <w:r>
              <w:rPr>
                <w:rFonts w:ascii="Arial" w:hAnsi="Arial" w:cs="Arial"/>
                <w:sz w:val="20"/>
                <w:szCs w:val="20"/>
              </w:rPr>
              <w:t>8.5.3</w:t>
            </w:r>
          </w:p>
        </w:tc>
        <w:tc>
          <w:tcPr>
            <w:tcW w:w="2343" w:type="pct"/>
          </w:tcPr>
          <w:p w14:paraId="1A9DBA59" w14:textId="77777777" w:rsidR="00C335A9" w:rsidRPr="00093D1A" w:rsidRDefault="00C335A9" w:rsidP="00141EC3">
            <w:pPr>
              <w:spacing w:before="120" w:after="120"/>
              <w:rPr>
                <w:rFonts w:ascii="Arial" w:hAnsi="Arial" w:cs="Arial"/>
                <w:b/>
                <w:bCs/>
                <w:sz w:val="20"/>
                <w:szCs w:val="20"/>
                <w:u w:val="single"/>
              </w:rPr>
            </w:pPr>
            <w:r w:rsidRPr="00093D1A">
              <w:rPr>
                <w:rFonts w:ascii="Arial" w:hAnsi="Arial" w:cs="Arial"/>
                <w:b/>
                <w:bCs/>
                <w:sz w:val="20"/>
                <w:szCs w:val="20"/>
                <w:u w:val="single"/>
              </w:rPr>
              <w:t>Validation of control measure(s) and combinations of control measures</w:t>
            </w:r>
          </w:p>
          <w:p w14:paraId="319CBB28" w14:textId="77777777" w:rsidR="00C335A9" w:rsidRDefault="00C335A9" w:rsidP="00141EC3">
            <w:pPr>
              <w:spacing w:before="120" w:after="120"/>
              <w:rPr>
                <w:rFonts w:ascii="Arial" w:hAnsi="Arial" w:cs="Arial"/>
                <w:sz w:val="20"/>
                <w:szCs w:val="20"/>
              </w:rPr>
            </w:pPr>
            <w:r w:rsidRPr="005D2103">
              <w:rPr>
                <w:rFonts w:ascii="Arial" w:hAnsi="Arial" w:cs="Arial"/>
                <w:sz w:val="20"/>
                <w:szCs w:val="20"/>
              </w:rPr>
              <w:t xml:space="preserve">The food safety team </w:t>
            </w:r>
            <w:r>
              <w:rPr>
                <w:rFonts w:ascii="Arial" w:hAnsi="Arial" w:cs="Arial"/>
                <w:sz w:val="20"/>
                <w:szCs w:val="20"/>
              </w:rPr>
              <w:t>has</w:t>
            </w:r>
            <w:r w:rsidRPr="005D2103">
              <w:rPr>
                <w:rFonts w:ascii="Arial" w:hAnsi="Arial" w:cs="Arial"/>
                <w:sz w:val="20"/>
                <w:szCs w:val="20"/>
              </w:rPr>
              <w:t xml:space="preserve"> validate</w:t>
            </w:r>
            <w:r>
              <w:rPr>
                <w:rFonts w:ascii="Arial" w:hAnsi="Arial" w:cs="Arial"/>
                <w:sz w:val="20"/>
                <w:szCs w:val="20"/>
              </w:rPr>
              <w:t>d</w:t>
            </w:r>
            <w:r w:rsidRPr="005D2103">
              <w:rPr>
                <w:rFonts w:ascii="Arial" w:hAnsi="Arial" w:cs="Arial"/>
                <w:sz w:val="20"/>
                <w:szCs w:val="20"/>
              </w:rPr>
              <w:t xml:space="preserve"> that the selected control measures can achieve the intended control of the significant food safety hazard(s). </w:t>
            </w:r>
          </w:p>
          <w:p w14:paraId="214A2412" w14:textId="45A67401" w:rsidR="00C335A9" w:rsidRPr="005D2103" w:rsidRDefault="00C335A9" w:rsidP="00141EC3">
            <w:pPr>
              <w:spacing w:before="120" w:after="120"/>
              <w:rPr>
                <w:rFonts w:ascii="Arial" w:hAnsi="Arial" w:cs="Arial"/>
                <w:sz w:val="20"/>
                <w:szCs w:val="20"/>
              </w:rPr>
            </w:pPr>
            <w:r>
              <w:rPr>
                <w:rFonts w:ascii="Arial" w:hAnsi="Arial" w:cs="Arial"/>
                <w:sz w:val="20"/>
                <w:szCs w:val="20"/>
              </w:rPr>
              <w:t>The</w:t>
            </w:r>
            <w:r w:rsidRPr="005D2103">
              <w:rPr>
                <w:rFonts w:ascii="Arial" w:hAnsi="Arial" w:cs="Arial"/>
                <w:sz w:val="20"/>
                <w:szCs w:val="20"/>
              </w:rPr>
              <w:t xml:space="preserve"> validation </w:t>
            </w:r>
            <w:r>
              <w:rPr>
                <w:rFonts w:ascii="Arial" w:hAnsi="Arial" w:cs="Arial"/>
                <w:sz w:val="20"/>
                <w:szCs w:val="20"/>
              </w:rPr>
              <w:t>was</w:t>
            </w:r>
            <w:r w:rsidRPr="005D2103">
              <w:rPr>
                <w:rFonts w:ascii="Arial" w:hAnsi="Arial" w:cs="Arial"/>
                <w:sz w:val="20"/>
                <w:szCs w:val="20"/>
              </w:rPr>
              <w:t xml:space="preserve"> done prior to implementation of control measure(s) to be included in the hazard control plan and after any change therein</w:t>
            </w:r>
            <w:r>
              <w:rPr>
                <w:rFonts w:ascii="Arial" w:hAnsi="Arial" w:cs="Arial"/>
                <w:sz w:val="20"/>
                <w:szCs w:val="20"/>
              </w:rPr>
              <w:t>.</w:t>
            </w:r>
          </w:p>
        </w:tc>
        <w:tc>
          <w:tcPr>
            <w:tcW w:w="230" w:type="pct"/>
          </w:tcPr>
          <w:p w14:paraId="34569C8F" w14:textId="257F04E2" w:rsidR="00C335A9" w:rsidRPr="00A44A96" w:rsidRDefault="00C335A9" w:rsidP="00141EC3">
            <w:pPr>
              <w:spacing w:before="120" w:after="120"/>
              <w:jc w:val="center"/>
              <w:rPr>
                <w:rFonts w:ascii="Arial" w:hAnsi="Arial" w:cs="Arial"/>
                <w:sz w:val="20"/>
                <w:szCs w:val="20"/>
              </w:rPr>
            </w:pPr>
          </w:p>
        </w:tc>
        <w:tc>
          <w:tcPr>
            <w:tcW w:w="235" w:type="pct"/>
          </w:tcPr>
          <w:p w14:paraId="79C0E181" w14:textId="6A400489" w:rsidR="00C335A9" w:rsidRPr="00A44A96" w:rsidRDefault="00C335A9" w:rsidP="00141EC3">
            <w:pPr>
              <w:spacing w:before="120" w:after="120"/>
              <w:jc w:val="center"/>
              <w:rPr>
                <w:rFonts w:ascii="Arial" w:hAnsi="Arial" w:cs="Arial"/>
                <w:sz w:val="20"/>
                <w:szCs w:val="20"/>
              </w:rPr>
            </w:pPr>
          </w:p>
        </w:tc>
        <w:tc>
          <w:tcPr>
            <w:tcW w:w="390" w:type="pct"/>
          </w:tcPr>
          <w:p w14:paraId="2FE4C67D" w14:textId="1A0DFBBB" w:rsidR="00C335A9" w:rsidRPr="00A44A96" w:rsidRDefault="00C335A9" w:rsidP="00141EC3">
            <w:pPr>
              <w:spacing w:before="120" w:after="120"/>
              <w:rPr>
                <w:rFonts w:ascii="Arial" w:hAnsi="Arial" w:cs="Arial"/>
                <w:sz w:val="20"/>
                <w:szCs w:val="20"/>
              </w:rPr>
            </w:pPr>
          </w:p>
        </w:tc>
        <w:tc>
          <w:tcPr>
            <w:tcW w:w="1479" w:type="pct"/>
          </w:tcPr>
          <w:p w14:paraId="7797FD9B" w14:textId="1AC10C4D" w:rsidR="00FC03F9" w:rsidRPr="00141226" w:rsidRDefault="00FC03F9" w:rsidP="00141EC3">
            <w:pPr>
              <w:spacing w:before="120" w:after="120"/>
              <w:rPr>
                <w:rFonts w:ascii="Arial" w:hAnsi="Arial" w:cs="Arial"/>
                <w:sz w:val="20"/>
                <w:szCs w:val="20"/>
              </w:rPr>
            </w:pPr>
          </w:p>
        </w:tc>
      </w:tr>
      <w:tr w:rsidR="00C335A9" w:rsidRPr="00CE2162" w14:paraId="05FE3CD7" w14:textId="77777777" w:rsidTr="00141EC3">
        <w:trPr>
          <w:trHeight w:val="567"/>
        </w:trPr>
        <w:tc>
          <w:tcPr>
            <w:tcW w:w="323" w:type="pct"/>
          </w:tcPr>
          <w:p w14:paraId="20020FD5" w14:textId="61D6532A" w:rsidR="00C335A9" w:rsidRDefault="00C335A9" w:rsidP="00141EC3">
            <w:pPr>
              <w:spacing w:before="120" w:after="120"/>
              <w:rPr>
                <w:rFonts w:ascii="Arial" w:hAnsi="Arial" w:cs="Arial"/>
                <w:sz w:val="20"/>
                <w:szCs w:val="20"/>
              </w:rPr>
            </w:pPr>
            <w:r>
              <w:rPr>
                <w:rFonts w:ascii="Arial" w:hAnsi="Arial" w:cs="Arial"/>
                <w:sz w:val="20"/>
                <w:szCs w:val="20"/>
              </w:rPr>
              <w:t>8.5.4</w:t>
            </w:r>
          </w:p>
        </w:tc>
        <w:tc>
          <w:tcPr>
            <w:tcW w:w="2343" w:type="pct"/>
          </w:tcPr>
          <w:p w14:paraId="530858EB" w14:textId="77777777" w:rsidR="00C335A9" w:rsidRPr="00093D1A" w:rsidRDefault="00C335A9" w:rsidP="00141EC3">
            <w:pPr>
              <w:spacing w:before="120" w:after="120"/>
              <w:rPr>
                <w:rFonts w:ascii="Arial" w:hAnsi="Arial" w:cs="Arial"/>
                <w:b/>
                <w:bCs/>
                <w:sz w:val="20"/>
                <w:szCs w:val="20"/>
                <w:u w:val="single"/>
              </w:rPr>
            </w:pPr>
            <w:r w:rsidRPr="00093D1A">
              <w:rPr>
                <w:rFonts w:ascii="Arial" w:hAnsi="Arial" w:cs="Arial"/>
                <w:b/>
                <w:bCs/>
                <w:sz w:val="20"/>
                <w:szCs w:val="20"/>
                <w:u w:val="single"/>
              </w:rPr>
              <w:t>Hazard control plan (HACCP/OPRP plan)</w:t>
            </w:r>
          </w:p>
          <w:p w14:paraId="70FF8B42" w14:textId="77777777" w:rsidR="00C335A9" w:rsidRDefault="00C335A9" w:rsidP="00141EC3">
            <w:pPr>
              <w:spacing w:before="120" w:after="120"/>
              <w:rPr>
                <w:rFonts w:ascii="Arial" w:hAnsi="Arial" w:cs="Arial"/>
                <w:sz w:val="20"/>
                <w:szCs w:val="20"/>
              </w:rPr>
            </w:pPr>
            <w:r>
              <w:rPr>
                <w:rFonts w:ascii="Arial" w:hAnsi="Arial" w:cs="Arial"/>
                <w:sz w:val="20"/>
                <w:szCs w:val="20"/>
              </w:rPr>
              <w:t>T</w:t>
            </w:r>
            <w:r w:rsidRPr="000449FE">
              <w:rPr>
                <w:rFonts w:ascii="Arial" w:hAnsi="Arial" w:cs="Arial"/>
                <w:sz w:val="20"/>
                <w:szCs w:val="20"/>
              </w:rPr>
              <w:t>he hazard control plan include</w:t>
            </w:r>
            <w:r>
              <w:rPr>
                <w:rFonts w:ascii="Arial" w:hAnsi="Arial" w:cs="Arial"/>
                <w:sz w:val="20"/>
                <w:szCs w:val="20"/>
              </w:rPr>
              <w:t>s</w:t>
            </w:r>
            <w:r w:rsidRPr="000449FE">
              <w:rPr>
                <w:rFonts w:ascii="Arial" w:hAnsi="Arial" w:cs="Arial"/>
                <w:sz w:val="20"/>
                <w:szCs w:val="20"/>
              </w:rPr>
              <w:t xml:space="preserve"> the following information for each control measure at each CCP or OPR</w:t>
            </w:r>
            <w:r>
              <w:rPr>
                <w:rFonts w:ascii="Arial" w:hAnsi="Arial" w:cs="Arial"/>
                <w:sz w:val="20"/>
                <w:szCs w:val="20"/>
              </w:rPr>
              <w:t>:</w:t>
            </w:r>
          </w:p>
          <w:p w14:paraId="0A261228" w14:textId="066DAE79" w:rsidR="00C335A9" w:rsidRPr="000449FE" w:rsidRDefault="00C335A9" w:rsidP="00141EC3">
            <w:pPr>
              <w:spacing w:before="120" w:after="120"/>
              <w:rPr>
                <w:rFonts w:ascii="Arial" w:hAnsi="Arial" w:cs="Arial"/>
                <w:sz w:val="20"/>
                <w:szCs w:val="20"/>
              </w:rPr>
            </w:pPr>
            <w:r>
              <w:rPr>
                <w:rFonts w:ascii="Arial" w:hAnsi="Arial" w:cs="Arial"/>
                <w:sz w:val="20"/>
                <w:szCs w:val="20"/>
              </w:rPr>
              <w:t>F</w:t>
            </w:r>
            <w:r w:rsidRPr="0004080D">
              <w:rPr>
                <w:rFonts w:ascii="Arial" w:hAnsi="Arial" w:cs="Arial"/>
                <w:sz w:val="20"/>
                <w:szCs w:val="20"/>
              </w:rPr>
              <w:t>ood safety hazard</w:t>
            </w:r>
            <w:r>
              <w:rPr>
                <w:rFonts w:ascii="Arial" w:hAnsi="Arial" w:cs="Arial"/>
                <w:sz w:val="20"/>
                <w:szCs w:val="20"/>
              </w:rPr>
              <w:t>s</w:t>
            </w:r>
            <w:r w:rsidRPr="0004080D">
              <w:rPr>
                <w:rFonts w:ascii="Arial" w:hAnsi="Arial" w:cs="Arial"/>
                <w:sz w:val="20"/>
                <w:szCs w:val="20"/>
              </w:rPr>
              <w:t xml:space="preserve"> to be controlled at the CCP or by the OPRP</w:t>
            </w:r>
            <w:r>
              <w:rPr>
                <w:rFonts w:ascii="Arial" w:hAnsi="Arial" w:cs="Arial"/>
                <w:sz w:val="20"/>
                <w:szCs w:val="20"/>
              </w:rPr>
              <w:t xml:space="preserve">, </w:t>
            </w:r>
            <w:r w:rsidRPr="00583D70">
              <w:rPr>
                <w:rFonts w:ascii="Arial" w:hAnsi="Arial" w:cs="Arial"/>
                <w:sz w:val="20"/>
                <w:szCs w:val="20"/>
              </w:rPr>
              <w:t>critical limit(s) at CCP or action criteria for OPRP</w:t>
            </w:r>
            <w:r>
              <w:rPr>
                <w:rFonts w:ascii="Arial" w:hAnsi="Arial" w:cs="Arial"/>
                <w:sz w:val="20"/>
                <w:szCs w:val="20"/>
              </w:rPr>
              <w:t xml:space="preserve">, </w:t>
            </w:r>
            <w:r w:rsidRPr="00583D70">
              <w:rPr>
                <w:rFonts w:ascii="Arial" w:hAnsi="Arial" w:cs="Arial"/>
                <w:sz w:val="20"/>
                <w:szCs w:val="20"/>
              </w:rPr>
              <w:t>monitoring procedure</w:t>
            </w:r>
            <w:r>
              <w:rPr>
                <w:rFonts w:ascii="Arial" w:hAnsi="Arial" w:cs="Arial"/>
                <w:sz w:val="20"/>
                <w:szCs w:val="20"/>
              </w:rPr>
              <w:t xml:space="preserve">s, </w:t>
            </w:r>
            <w:r w:rsidRPr="00CC00BB">
              <w:rPr>
                <w:rFonts w:ascii="Arial" w:hAnsi="Arial" w:cs="Arial"/>
                <w:sz w:val="20"/>
                <w:szCs w:val="20"/>
              </w:rPr>
              <w:t>correction</w:t>
            </w:r>
            <w:r>
              <w:rPr>
                <w:rFonts w:ascii="Arial" w:hAnsi="Arial" w:cs="Arial"/>
                <w:sz w:val="20"/>
                <w:szCs w:val="20"/>
              </w:rPr>
              <w:t>s</w:t>
            </w:r>
            <w:r w:rsidRPr="00CC00BB">
              <w:rPr>
                <w:rFonts w:ascii="Arial" w:hAnsi="Arial" w:cs="Arial"/>
                <w:sz w:val="20"/>
                <w:szCs w:val="20"/>
              </w:rPr>
              <w:t xml:space="preserve"> to be made</w:t>
            </w:r>
            <w:r>
              <w:rPr>
                <w:rFonts w:ascii="Arial" w:hAnsi="Arial" w:cs="Arial"/>
                <w:sz w:val="20"/>
                <w:szCs w:val="20"/>
              </w:rPr>
              <w:t xml:space="preserve">, </w:t>
            </w:r>
            <w:r w:rsidRPr="00706313">
              <w:rPr>
                <w:rFonts w:ascii="Arial" w:hAnsi="Arial" w:cs="Arial"/>
                <w:sz w:val="20"/>
                <w:szCs w:val="20"/>
              </w:rPr>
              <w:t>records of monitoring</w:t>
            </w:r>
            <w:r>
              <w:rPr>
                <w:rFonts w:ascii="Arial" w:hAnsi="Arial" w:cs="Arial"/>
                <w:sz w:val="20"/>
                <w:szCs w:val="20"/>
              </w:rPr>
              <w:t xml:space="preserve">, </w:t>
            </w:r>
            <w:r w:rsidRPr="00706313">
              <w:rPr>
                <w:rFonts w:ascii="Arial" w:hAnsi="Arial" w:cs="Arial"/>
                <w:sz w:val="20"/>
                <w:szCs w:val="20"/>
              </w:rPr>
              <w:t>responsibilities and authorities</w:t>
            </w:r>
            <w:r>
              <w:rPr>
                <w:rFonts w:ascii="Arial" w:hAnsi="Arial" w:cs="Arial"/>
                <w:sz w:val="20"/>
                <w:szCs w:val="20"/>
              </w:rPr>
              <w:t>.</w:t>
            </w:r>
          </w:p>
        </w:tc>
        <w:tc>
          <w:tcPr>
            <w:tcW w:w="230" w:type="pct"/>
          </w:tcPr>
          <w:p w14:paraId="71934FB6" w14:textId="1BEABAC5" w:rsidR="00C335A9" w:rsidRPr="00A44A96" w:rsidRDefault="00C335A9" w:rsidP="00141EC3">
            <w:pPr>
              <w:spacing w:before="120" w:after="120"/>
              <w:rPr>
                <w:rFonts w:ascii="Arial" w:hAnsi="Arial" w:cs="Arial"/>
                <w:sz w:val="20"/>
                <w:szCs w:val="20"/>
              </w:rPr>
            </w:pPr>
          </w:p>
        </w:tc>
        <w:tc>
          <w:tcPr>
            <w:tcW w:w="235" w:type="pct"/>
          </w:tcPr>
          <w:p w14:paraId="3B65E863" w14:textId="0C2F51E7" w:rsidR="00C335A9" w:rsidRPr="00A44A96" w:rsidRDefault="00C335A9" w:rsidP="00141EC3">
            <w:pPr>
              <w:spacing w:before="120" w:after="120"/>
              <w:jc w:val="center"/>
              <w:rPr>
                <w:rFonts w:ascii="Arial" w:hAnsi="Arial" w:cs="Arial"/>
                <w:sz w:val="20"/>
                <w:szCs w:val="20"/>
              </w:rPr>
            </w:pPr>
          </w:p>
        </w:tc>
        <w:tc>
          <w:tcPr>
            <w:tcW w:w="390" w:type="pct"/>
          </w:tcPr>
          <w:p w14:paraId="6055A19A" w14:textId="17412138" w:rsidR="00C335A9" w:rsidRPr="00A44A96" w:rsidRDefault="00C335A9" w:rsidP="00141EC3">
            <w:pPr>
              <w:spacing w:before="120" w:after="120"/>
              <w:rPr>
                <w:rFonts w:ascii="Arial" w:hAnsi="Arial" w:cs="Arial"/>
                <w:sz w:val="20"/>
                <w:szCs w:val="20"/>
              </w:rPr>
            </w:pPr>
          </w:p>
        </w:tc>
        <w:tc>
          <w:tcPr>
            <w:tcW w:w="1479" w:type="pct"/>
          </w:tcPr>
          <w:p w14:paraId="4F90EDC3" w14:textId="14EB24AD" w:rsidR="00C15DAE" w:rsidRPr="00C15DAE" w:rsidRDefault="00C15DAE" w:rsidP="00141EC3">
            <w:pPr>
              <w:spacing w:before="120" w:after="120"/>
              <w:rPr>
                <w:rFonts w:ascii="Arial" w:hAnsi="Arial" w:cs="Arial"/>
                <w:sz w:val="20"/>
                <w:szCs w:val="20"/>
              </w:rPr>
            </w:pPr>
          </w:p>
        </w:tc>
      </w:tr>
      <w:tr w:rsidR="00C335A9" w:rsidRPr="00CE2162" w14:paraId="5FC57EFD" w14:textId="77777777" w:rsidTr="00141EC3">
        <w:trPr>
          <w:trHeight w:val="567"/>
        </w:trPr>
        <w:tc>
          <w:tcPr>
            <w:tcW w:w="323" w:type="pct"/>
          </w:tcPr>
          <w:p w14:paraId="366A6092" w14:textId="1B3DC7A0" w:rsidR="00C335A9" w:rsidRDefault="00C335A9" w:rsidP="00141EC3">
            <w:pPr>
              <w:spacing w:before="120" w:after="120"/>
              <w:rPr>
                <w:rFonts w:ascii="Arial" w:hAnsi="Arial" w:cs="Arial"/>
                <w:sz w:val="20"/>
                <w:szCs w:val="20"/>
              </w:rPr>
            </w:pPr>
            <w:r>
              <w:rPr>
                <w:rFonts w:ascii="Arial" w:hAnsi="Arial" w:cs="Arial"/>
                <w:sz w:val="20"/>
                <w:szCs w:val="20"/>
              </w:rPr>
              <w:lastRenderedPageBreak/>
              <w:t>8.5.4.2</w:t>
            </w:r>
          </w:p>
        </w:tc>
        <w:tc>
          <w:tcPr>
            <w:tcW w:w="2343" w:type="pct"/>
          </w:tcPr>
          <w:p w14:paraId="618AE719" w14:textId="77777777" w:rsidR="00C335A9" w:rsidRPr="00093D1A" w:rsidRDefault="00C335A9" w:rsidP="00141EC3">
            <w:pPr>
              <w:spacing w:before="120" w:after="120"/>
              <w:rPr>
                <w:rFonts w:ascii="Arial" w:hAnsi="Arial" w:cs="Arial"/>
                <w:b/>
                <w:bCs/>
                <w:i/>
                <w:iCs/>
                <w:sz w:val="20"/>
                <w:szCs w:val="20"/>
                <w:u w:val="single"/>
              </w:rPr>
            </w:pPr>
            <w:r w:rsidRPr="00093D1A">
              <w:rPr>
                <w:rFonts w:ascii="Arial" w:hAnsi="Arial" w:cs="Arial"/>
                <w:b/>
                <w:bCs/>
                <w:i/>
                <w:iCs/>
                <w:sz w:val="20"/>
                <w:szCs w:val="20"/>
                <w:u w:val="single"/>
              </w:rPr>
              <w:t>Determination of critical limits and action criteria</w:t>
            </w:r>
          </w:p>
          <w:p w14:paraId="3078DD05" w14:textId="77777777" w:rsidR="00C335A9" w:rsidRDefault="00C335A9" w:rsidP="00141EC3">
            <w:pPr>
              <w:spacing w:before="120" w:after="120"/>
              <w:rPr>
                <w:rFonts w:ascii="Arial" w:hAnsi="Arial" w:cs="Arial"/>
                <w:sz w:val="20"/>
                <w:szCs w:val="20"/>
              </w:rPr>
            </w:pPr>
            <w:r w:rsidRPr="00DF06ED">
              <w:rPr>
                <w:rFonts w:ascii="Arial" w:hAnsi="Arial" w:cs="Arial"/>
                <w:sz w:val="20"/>
                <w:szCs w:val="20"/>
              </w:rPr>
              <w:t xml:space="preserve">Critical limits at CCPs and action criteria for OPRPs </w:t>
            </w:r>
            <w:r>
              <w:rPr>
                <w:rFonts w:ascii="Arial" w:hAnsi="Arial" w:cs="Arial"/>
                <w:sz w:val="20"/>
                <w:szCs w:val="20"/>
              </w:rPr>
              <w:t>are</w:t>
            </w:r>
            <w:r w:rsidRPr="00DF06ED">
              <w:rPr>
                <w:rFonts w:ascii="Arial" w:hAnsi="Arial" w:cs="Arial"/>
                <w:sz w:val="20"/>
                <w:szCs w:val="20"/>
              </w:rPr>
              <w:t xml:space="preserve"> specified. The rationale for their determination </w:t>
            </w:r>
            <w:r>
              <w:rPr>
                <w:rFonts w:ascii="Arial" w:hAnsi="Arial" w:cs="Arial"/>
                <w:sz w:val="20"/>
                <w:szCs w:val="20"/>
              </w:rPr>
              <w:t>is</w:t>
            </w:r>
            <w:r w:rsidRPr="00DF06ED">
              <w:rPr>
                <w:rFonts w:ascii="Arial" w:hAnsi="Arial" w:cs="Arial"/>
                <w:sz w:val="20"/>
                <w:szCs w:val="20"/>
              </w:rPr>
              <w:t xml:space="preserve"> documented</w:t>
            </w:r>
            <w:r>
              <w:rPr>
                <w:rFonts w:ascii="Arial" w:hAnsi="Arial" w:cs="Arial"/>
                <w:sz w:val="20"/>
                <w:szCs w:val="20"/>
              </w:rPr>
              <w:t>.</w:t>
            </w:r>
          </w:p>
          <w:p w14:paraId="2A07823A" w14:textId="76DDAB25" w:rsidR="00E84366" w:rsidRPr="00083027" w:rsidRDefault="00C335A9" w:rsidP="00141EC3">
            <w:pPr>
              <w:spacing w:before="120" w:after="120"/>
              <w:rPr>
                <w:rFonts w:ascii="Arial" w:hAnsi="Arial" w:cs="Arial"/>
                <w:sz w:val="20"/>
                <w:szCs w:val="20"/>
              </w:rPr>
            </w:pPr>
            <w:r w:rsidRPr="00BE10C3">
              <w:rPr>
                <w:rFonts w:ascii="Arial" w:hAnsi="Arial" w:cs="Arial"/>
                <w:sz w:val="20"/>
                <w:szCs w:val="20"/>
              </w:rPr>
              <w:t xml:space="preserve">Critical limits at CCPs </w:t>
            </w:r>
            <w:r>
              <w:rPr>
                <w:rFonts w:ascii="Arial" w:hAnsi="Arial" w:cs="Arial"/>
                <w:sz w:val="20"/>
                <w:szCs w:val="20"/>
              </w:rPr>
              <w:t>are</w:t>
            </w:r>
            <w:r w:rsidRPr="00BE10C3">
              <w:rPr>
                <w:rFonts w:ascii="Arial" w:hAnsi="Arial" w:cs="Arial"/>
                <w:sz w:val="20"/>
                <w:szCs w:val="20"/>
              </w:rPr>
              <w:t xml:space="preserve"> measurable</w:t>
            </w:r>
            <w:r>
              <w:rPr>
                <w:rFonts w:ascii="Arial" w:hAnsi="Arial" w:cs="Arial"/>
                <w:sz w:val="20"/>
                <w:szCs w:val="20"/>
              </w:rPr>
              <w:t xml:space="preserve"> and a</w:t>
            </w:r>
            <w:r w:rsidRPr="001247E7">
              <w:rPr>
                <w:rFonts w:ascii="Arial" w:hAnsi="Arial" w:cs="Arial"/>
                <w:sz w:val="20"/>
                <w:szCs w:val="20"/>
              </w:rPr>
              <w:t xml:space="preserve">ction criteria for OPRPs </w:t>
            </w:r>
            <w:r>
              <w:rPr>
                <w:rFonts w:ascii="Arial" w:hAnsi="Arial" w:cs="Arial"/>
                <w:sz w:val="20"/>
                <w:szCs w:val="20"/>
              </w:rPr>
              <w:t>are</w:t>
            </w:r>
            <w:r w:rsidRPr="001247E7">
              <w:rPr>
                <w:rFonts w:ascii="Arial" w:hAnsi="Arial" w:cs="Arial"/>
                <w:sz w:val="20"/>
                <w:szCs w:val="20"/>
              </w:rPr>
              <w:t xml:space="preserve"> measurable or observable</w:t>
            </w:r>
            <w:r>
              <w:rPr>
                <w:rFonts w:ascii="Arial" w:hAnsi="Arial" w:cs="Arial"/>
                <w:sz w:val="20"/>
                <w:szCs w:val="20"/>
              </w:rPr>
              <w:t>.</w:t>
            </w:r>
          </w:p>
        </w:tc>
        <w:tc>
          <w:tcPr>
            <w:tcW w:w="230" w:type="pct"/>
          </w:tcPr>
          <w:p w14:paraId="7D1BC5F4" w14:textId="3CD1FBA4" w:rsidR="00C335A9" w:rsidRPr="00A44A96" w:rsidRDefault="00C335A9" w:rsidP="00141EC3">
            <w:pPr>
              <w:spacing w:before="120" w:after="120"/>
              <w:jc w:val="center"/>
              <w:rPr>
                <w:rFonts w:ascii="Arial" w:hAnsi="Arial" w:cs="Arial"/>
                <w:sz w:val="20"/>
                <w:szCs w:val="20"/>
              </w:rPr>
            </w:pPr>
          </w:p>
        </w:tc>
        <w:tc>
          <w:tcPr>
            <w:tcW w:w="235" w:type="pct"/>
          </w:tcPr>
          <w:p w14:paraId="2D862E82" w14:textId="77777777" w:rsidR="00C335A9" w:rsidRPr="00A44A96" w:rsidRDefault="00C335A9" w:rsidP="00141EC3">
            <w:pPr>
              <w:spacing w:before="120" w:after="120"/>
              <w:jc w:val="center"/>
              <w:rPr>
                <w:rFonts w:ascii="Arial" w:hAnsi="Arial" w:cs="Arial"/>
                <w:sz w:val="20"/>
                <w:szCs w:val="20"/>
              </w:rPr>
            </w:pPr>
          </w:p>
        </w:tc>
        <w:tc>
          <w:tcPr>
            <w:tcW w:w="390" w:type="pct"/>
          </w:tcPr>
          <w:p w14:paraId="48B79916" w14:textId="77777777" w:rsidR="00C335A9" w:rsidRPr="00A44A96" w:rsidRDefault="00C335A9" w:rsidP="00141EC3">
            <w:pPr>
              <w:spacing w:before="120" w:after="120"/>
              <w:rPr>
                <w:rFonts w:ascii="Arial" w:hAnsi="Arial" w:cs="Arial"/>
                <w:sz w:val="20"/>
                <w:szCs w:val="20"/>
              </w:rPr>
            </w:pPr>
          </w:p>
        </w:tc>
        <w:tc>
          <w:tcPr>
            <w:tcW w:w="1479" w:type="pct"/>
          </w:tcPr>
          <w:p w14:paraId="0FB2F74A" w14:textId="170BDAB4" w:rsidR="00C15DAE" w:rsidRPr="00A44A96" w:rsidRDefault="00C15DAE" w:rsidP="00141EC3">
            <w:pPr>
              <w:spacing w:before="120" w:after="120"/>
              <w:rPr>
                <w:rFonts w:ascii="Arial" w:hAnsi="Arial" w:cs="Arial"/>
                <w:sz w:val="20"/>
                <w:szCs w:val="20"/>
              </w:rPr>
            </w:pPr>
          </w:p>
        </w:tc>
      </w:tr>
      <w:tr w:rsidR="00C335A9" w:rsidRPr="00CE2162" w14:paraId="17DAB42A" w14:textId="77777777" w:rsidTr="00141EC3">
        <w:trPr>
          <w:trHeight w:val="567"/>
        </w:trPr>
        <w:tc>
          <w:tcPr>
            <w:tcW w:w="323" w:type="pct"/>
          </w:tcPr>
          <w:p w14:paraId="46D10957" w14:textId="515CE8B4" w:rsidR="00C335A9" w:rsidRDefault="00C335A9" w:rsidP="00141EC3">
            <w:pPr>
              <w:spacing w:before="120" w:after="120"/>
              <w:rPr>
                <w:rFonts w:ascii="Arial" w:hAnsi="Arial" w:cs="Arial"/>
                <w:sz w:val="20"/>
                <w:szCs w:val="20"/>
              </w:rPr>
            </w:pPr>
            <w:r>
              <w:rPr>
                <w:rFonts w:ascii="Arial" w:hAnsi="Arial" w:cs="Arial"/>
                <w:sz w:val="20"/>
                <w:szCs w:val="20"/>
              </w:rPr>
              <w:t>8.5.4.3</w:t>
            </w:r>
          </w:p>
        </w:tc>
        <w:tc>
          <w:tcPr>
            <w:tcW w:w="2343" w:type="pct"/>
          </w:tcPr>
          <w:p w14:paraId="72696CB8" w14:textId="77777777" w:rsidR="00C335A9" w:rsidRPr="00093D1A" w:rsidRDefault="00C335A9" w:rsidP="00141EC3">
            <w:pPr>
              <w:spacing w:before="120" w:after="120"/>
              <w:rPr>
                <w:rFonts w:ascii="Arial" w:hAnsi="Arial" w:cs="Arial"/>
                <w:b/>
                <w:bCs/>
                <w:i/>
                <w:iCs/>
                <w:sz w:val="20"/>
                <w:szCs w:val="20"/>
                <w:u w:val="single"/>
              </w:rPr>
            </w:pPr>
            <w:r w:rsidRPr="00093D1A">
              <w:rPr>
                <w:rFonts w:ascii="Arial" w:hAnsi="Arial" w:cs="Arial"/>
                <w:b/>
                <w:bCs/>
                <w:i/>
                <w:iCs/>
                <w:sz w:val="20"/>
                <w:szCs w:val="20"/>
                <w:u w:val="single"/>
              </w:rPr>
              <w:t>Monitoring systems at CCPs and for OPRPs</w:t>
            </w:r>
          </w:p>
          <w:p w14:paraId="4ABA8394" w14:textId="70C0B204" w:rsidR="00C335A9" w:rsidRDefault="00C335A9" w:rsidP="00141EC3">
            <w:pPr>
              <w:spacing w:before="120" w:after="120"/>
              <w:rPr>
                <w:rFonts w:ascii="Arial" w:hAnsi="Arial" w:cs="Arial"/>
                <w:sz w:val="20"/>
                <w:szCs w:val="20"/>
              </w:rPr>
            </w:pPr>
            <w:r>
              <w:rPr>
                <w:rFonts w:ascii="Arial" w:hAnsi="Arial" w:cs="Arial"/>
                <w:sz w:val="20"/>
                <w:szCs w:val="20"/>
              </w:rPr>
              <w:t>At each CCP, a</w:t>
            </w:r>
            <w:r w:rsidRPr="00F238A6">
              <w:rPr>
                <w:rFonts w:ascii="Arial" w:hAnsi="Arial" w:cs="Arial"/>
                <w:sz w:val="20"/>
                <w:szCs w:val="20"/>
              </w:rPr>
              <w:t xml:space="preserve"> monitoring system </w:t>
            </w:r>
            <w:r>
              <w:rPr>
                <w:rFonts w:ascii="Arial" w:hAnsi="Arial" w:cs="Arial"/>
                <w:sz w:val="20"/>
                <w:szCs w:val="20"/>
              </w:rPr>
              <w:t xml:space="preserve">is </w:t>
            </w:r>
            <w:r w:rsidRPr="00F238A6">
              <w:rPr>
                <w:rFonts w:ascii="Arial" w:hAnsi="Arial" w:cs="Arial"/>
                <w:sz w:val="20"/>
                <w:szCs w:val="20"/>
              </w:rPr>
              <w:t>established for each control measure</w:t>
            </w:r>
            <w:r>
              <w:rPr>
                <w:rFonts w:ascii="Arial" w:hAnsi="Arial" w:cs="Arial"/>
                <w:sz w:val="20"/>
                <w:szCs w:val="20"/>
              </w:rPr>
              <w:t>s</w:t>
            </w:r>
            <w:r w:rsidRPr="00F238A6">
              <w:rPr>
                <w:rFonts w:ascii="Arial" w:hAnsi="Arial" w:cs="Arial"/>
                <w:sz w:val="20"/>
                <w:szCs w:val="20"/>
              </w:rPr>
              <w:t xml:space="preserve"> to detect any failure to remain within the critical limits. The system include</w:t>
            </w:r>
            <w:r>
              <w:rPr>
                <w:rFonts w:ascii="Arial" w:hAnsi="Arial" w:cs="Arial"/>
                <w:sz w:val="20"/>
                <w:szCs w:val="20"/>
              </w:rPr>
              <w:t>s</w:t>
            </w:r>
            <w:r w:rsidRPr="00F238A6">
              <w:rPr>
                <w:rFonts w:ascii="Arial" w:hAnsi="Arial" w:cs="Arial"/>
                <w:sz w:val="20"/>
                <w:szCs w:val="20"/>
              </w:rPr>
              <w:t xml:space="preserve"> all scheduled measurements relative to the critical limit</w:t>
            </w:r>
            <w:r>
              <w:rPr>
                <w:rFonts w:ascii="Arial" w:hAnsi="Arial" w:cs="Arial"/>
                <w:sz w:val="20"/>
                <w:szCs w:val="20"/>
              </w:rPr>
              <w:t>s.</w:t>
            </w:r>
          </w:p>
          <w:p w14:paraId="5C602825" w14:textId="7A4042CC" w:rsidR="00C335A9" w:rsidRPr="0098196E" w:rsidRDefault="00C335A9" w:rsidP="00141EC3">
            <w:pPr>
              <w:spacing w:before="120" w:after="120"/>
              <w:rPr>
                <w:rFonts w:ascii="Arial" w:hAnsi="Arial" w:cs="Arial"/>
                <w:sz w:val="20"/>
                <w:szCs w:val="20"/>
              </w:rPr>
            </w:pPr>
            <w:r w:rsidRPr="002B2DDF">
              <w:rPr>
                <w:rFonts w:ascii="Arial" w:hAnsi="Arial" w:cs="Arial"/>
                <w:sz w:val="20"/>
                <w:szCs w:val="20"/>
              </w:rPr>
              <w:t xml:space="preserve">For each OPRP, a monitoring system </w:t>
            </w:r>
            <w:r>
              <w:rPr>
                <w:rFonts w:ascii="Arial" w:hAnsi="Arial" w:cs="Arial"/>
                <w:sz w:val="20"/>
                <w:szCs w:val="20"/>
              </w:rPr>
              <w:t>is</w:t>
            </w:r>
            <w:r w:rsidRPr="002B2DDF">
              <w:rPr>
                <w:rFonts w:ascii="Arial" w:hAnsi="Arial" w:cs="Arial"/>
                <w:sz w:val="20"/>
                <w:szCs w:val="20"/>
              </w:rPr>
              <w:t xml:space="preserve"> established for the control measure</w:t>
            </w:r>
            <w:r>
              <w:rPr>
                <w:rFonts w:ascii="Arial" w:hAnsi="Arial" w:cs="Arial"/>
                <w:sz w:val="20"/>
                <w:szCs w:val="20"/>
              </w:rPr>
              <w:t>s</w:t>
            </w:r>
            <w:r w:rsidRPr="002B2DDF">
              <w:rPr>
                <w:rFonts w:ascii="Arial" w:hAnsi="Arial" w:cs="Arial"/>
                <w:sz w:val="20"/>
                <w:szCs w:val="20"/>
              </w:rPr>
              <w:t xml:space="preserve"> to detect failure to meet the action criterion.</w:t>
            </w:r>
          </w:p>
        </w:tc>
        <w:tc>
          <w:tcPr>
            <w:tcW w:w="230" w:type="pct"/>
          </w:tcPr>
          <w:p w14:paraId="6FF0EF9A" w14:textId="0F674532" w:rsidR="00C335A9" w:rsidRPr="00A44A96" w:rsidRDefault="00C335A9" w:rsidP="00141EC3">
            <w:pPr>
              <w:spacing w:before="120" w:after="120"/>
              <w:jc w:val="center"/>
              <w:rPr>
                <w:rFonts w:ascii="Arial" w:hAnsi="Arial" w:cs="Arial"/>
                <w:sz w:val="20"/>
                <w:szCs w:val="20"/>
              </w:rPr>
            </w:pPr>
          </w:p>
        </w:tc>
        <w:tc>
          <w:tcPr>
            <w:tcW w:w="235" w:type="pct"/>
          </w:tcPr>
          <w:p w14:paraId="0924D0D3" w14:textId="6156CA52" w:rsidR="00C335A9" w:rsidRPr="00A44A96" w:rsidRDefault="00C335A9" w:rsidP="00141EC3">
            <w:pPr>
              <w:spacing w:before="120" w:after="120"/>
              <w:jc w:val="center"/>
              <w:rPr>
                <w:rFonts w:ascii="Arial" w:hAnsi="Arial" w:cs="Arial"/>
                <w:sz w:val="20"/>
                <w:szCs w:val="20"/>
              </w:rPr>
            </w:pPr>
          </w:p>
        </w:tc>
        <w:tc>
          <w:tcPr>
            <w:tcW w:w="390" w:type="pct"/>
          </w:tcPr>
          <w:p w14:paraId="1F0661AD" w14:textId="45336FDA" w:rsidR="00C335A9" w:rsidRPr="00A44A96" w:rsidRDefault="00C335A9" w:rsidP="00141EC3">
            <w:pPr>
              <w:spacing w:before="120" w:after="120"/>
              <w:rPr>
                <w:rFonts w:ascii="Arial" w:hAnsi="Arial" w:cs="Arial"/>
                <w:sz w:val="20"/>
                <w:szCs w:val="20"/>
              </w:rPr>
            </w:pPr>
          </w:p>
        </w:tc>
        <w:tc>
          <w:tcPr>
            <w:tcW w:w="1479" w:type="pct"/>
          </w:tcPr>
          <w:p w14:paraId="646BD517" w14:textId="5EAF8AA8" w:rsidR="00D82674" w:rsidRPr="00A44A96" w:rsidRDefault="00D82674" w:rsidP="00141EC3">
            <w:pPr>
              <w:spacing w:before="120" w:after="120"/>
              <w:rPr>
                <w:rFonts w:ascii="Arial" w:hAnsi="Arial" w:cs="Arial"/>
                <w:sz w:val="20"/>
                <w:szCs w:val="20"/>
              </w:rPr>
            </w:pPr>
          </w:p>
        </w:tc>
      </w:tr>
      <w:tr w:rsidR="00076833" w:rsidRPr="00CE2162" w14:paraId="2F7FBA91" w14:textId="77777777" w:rsidTr="00141EC3">
        <w:trPr>
          <w:trHeight w:val="567"/>
        </w:trPr>
        <w:tc>
          <w:tcPr>
            <w:tcW w:w="323" w:type="pct"/>
          </w:tcPr>
          <w:p w14:paraId="61B46287" w14:textId="664FE4FD" w:rsidR="00076833" w:rsidRDefault="00076833" w:rsidP="00141EC3">
            <w:pPr>
              <w:spacing w:before="120" w:after="120"/>
              <w:rPr>
                <w:rFonts w:ascii="Arial" w:hAnsi="Arial" w:cs="Arial"/>
                <w:sz w:val="20"/>
                <w:szCs w:val="20"/>
              </w:rPr>
            </w:pPr>
            <w:r>
              <w:rPr>
                <w:rFonts w:ascii="Arial" w:hAnsi="Arial" w:cs="Arial"/>
                <w:sz w:val="20"/>
                <w:szCs w:val="20"/>
              </w:rPr>
              <w:t>8.5.4.4</w:t>
            </w:r>
          </w:p>
        </w:tc>
        <w:tc>
          <w:tcPr>
            <w:tcW w:w="2343" w:type="pct"/>
          </w:tcPr>
          <w:p w14:paraId="51AD16E3" w14:textId="77777777" w:rsidR="00076833" w:rsidRPr="00093D1A" w:rsidRDefault="00076833" w:rsidP="00141EC3">
            <w:pPr>
              <w:spacing w:before="120" w:after="120"/>
              <w:rPr>
                <w:rFonts w:ascii="Arial" w:hAnsi="Arial" w:cs="Arial"/>
                <w:b/>
                <w:bCs/>
                <w:i/>
                <w:iCs/>
                <w:sz w:val="20"/>
                <w:szCs w:val="20"/>
                <w:u w:val="single"/>
              </w:rPr>
            </w:pPr>
            <w:r w:rsidRPr="00093D1A">
              <w:rPr>
                <w:rFonts w:ascii="Arial" w:hAnsi="Arial" w:cs="Arial"/>
                <w:b/>
                <w:bCs/>
                <w:i/>
                <w:iCs/>
                <w:sz w:val="20"/>
                <w:szCs w:val="20"/>
                <w:u w:val="single"/>
              </w:rPr>
              <w:t>Actions when critical limits or action criteria are not met</w:t>
            </w:r>
          </w:p>
          <w:p w14:paraId="6034B5A0" w14:textId="1B282F78" w:rsidR="00076833" w:rsidRPr="00B16E2D" w:rsidRDefault="00076833" w:rsidP="00141EC3">
            <w:pPr>
              <w:spacing w:before="120" w:after="120"/>
              <w:rPr>
                <w:rFonts w:ascii="Arial" w:hAnsi="Arial" w:cs="Arial"/>
                <w:sz w:val="20"/>
                <w:szCs w:val="20"/>
              </w:rPr>
            </w:pPr>
            <w:r w:rsidRPr="002138FC">
              <w:rPr>
                <w:rFonts w:ascii="Arial" w:hAnsi="Arial" w:cs="Arial"/>
                <w:sz w:val="20"/>
                <w:szCs w:val="20"/>
              </w:rPr>
              <w:t xml:space="preserve">The organization </w:t>
            </w:r>
            <w:r>
              <w:rPr>
                <w:rFonts w:ascii="Arial" w:hAnsi="Arial" w:cs="Arial"/>
                <w:sz w:val="20"/>
                <w:szCs w:val="20"/>
              </w:rPr>
              <w:t>has</w:t>
            </w:r>
            <w:r w:rsidRPr="002138FC">
              <w:rPr>
                <w:rFonts w:ascii="Arial" w:hAnsi="Arial" w:cs="Arial"/>
                <w:sz w:val="20"/>
                <w:szCs w:val="20"/>
              </w:rPr>
              <w:t xml:space="preserve"> specif</w:t>
            </w:r>
            <w:r>
              <w:rPr>
                <w:rFonts w:ascii="Arial" w:hAnsi="Arial" w:cs="Arial"/>
                <w:sz w:val="20"/>
                <w:szCs w:val="20"/>
              </w:rPr>
              <w:t xml:space="preserve">ied </w:t>
            </w:r>
            <w:r w:rsidRPr="002138FC">
              <w:rPr>
                <w:rFonts w:ascii="Arial" w:hAnsi="Arial" w:cs="Arial"/>
                <w:sz w:val="20"/>
                <w:szCs w:val="20"/>
              </w:rPr>
              <w:t xml:space="preserve">corrections </w:t>
            </w:r>
            <w:r>
              <w:rPr>
                <w:rFonts w:ascii="Arial" w:hAnsi="Arial" w:cs="Arial"/>
                <w:sz w:val="20"/>
                <w:szCs w:val="20"/>
              </w:rPr>
              <w:t xml:space="preserve"> </w:t>
            </w:r>
            <w:r w:rsidRPr="002138FC">
              <w:rPr>
                <w:rFonts w:ascii="Arial" w:hAnsi="Arial" w:cs="Arial"/>
                <w:sz w:val="20"/>
                <w:szCs w:val="20"/>
              </w:rPr>
              <w:t xml:space="preserve"> and corrective actions to be taken when critical limits or action criterion are not met</w:t>
            </w:r>
            <w:r>
              <w:rPr>
                <w:rFonts w:ascii="Arial" w:hAnsi="Arial" w:cs="Arial"/>
                <w:sz w:val="20"/>
                <w:szCs w:val="20"/>
              </w:rPr>
              <w:t xml:space="preserve">. Actions include </w:t>
            </w:r>
            <w:r w:rsidRPr="008372C3">
              <w:rPr>
                <w:rFonts w:ascii="Arial" w:hAnsi="Arial" w:cs="Arial"/>
                <w:sz w:val="20"/>
                <w:szCs w:val="20"/>
              </w:rPr>
              <w:t>potentially unsafe products are not released</w:t>
            </w:r>
            <w:r>
              <w:rPr>
                <w:rFonts w:ascii="Arial" w:hAnsi="Arial" w:cs="Arial"/>
                <w:sz w:val="20"/>
                <w:szCs w:val="20"/>
              </w:rPr>
              <w:t xml:space="preserve">; </w:t>
            </w:r>
            <w:r w:rsidRPr="00EA1C25">
              <w:rPr>
                <w:rFonts w:ascii="Arial" w:hAnsi="Arial" w:cs="Arial"/>
                <w:sz w:val="20"/>
                <w:szCs w:val="20"/>
              </w:rPr>
              <w:t>the cause of nonconformity is identified,</w:t>
            </w:r>
            <w:r>
              <w:rPr>
                <w:rFonts w:ascii="Arial" w:hAnsi="Arial" w:cs="Arial"/>
                <w:sz w:val="20"/>
                <w:szCs w:val="20"/>
              </w:rPr>
              <w:t xml:space="preserve"> and </w:t>
            </w:r>
            <w:r w:rsidRPr="00644D5B">
              <w:rPr>
                <w:rFonts w:ascii="Arial" w:hAnsi="Arial" w:cs="Arial"/>
                <w:sz w:val="20"/>
                <w:szCs w:val="20"/>
              </w:rPr>
              <w:t>recurrence is prevented.</w:t>
            </w:r>
          </w:p>
        </w:tc>
        <w:tc>
          <w:tcPr>
            <w:tcW w:w="230" w:type="pct"/>
          </w:tcPr>
          <w:p w14:paraId="61289A22" w14:textId="4459A1A2" w:rsidR="00076833" w:rsidRPr="00A44A96" w:rsidRDefault="00076833" w:rsidP="00141EC3">
            <w:pPr>
              <w:spacing w:before="120" w:after="120"/>
              <w:jc w:val="center"/>
              <w:rPr>
                <w:rFonts w:ascii="Arial" w:hAnsi="Arial" w:cs="Arial"/>
                <w:sz w:val="20"/>
                <w:szCs w:val="20"/>
              </w:rPr>
            </w:pPr>
          </w:p>
        </w:tc>
        <w:tc>
          <w:tcPr>
            <w:tcW w:w="235" w:type="pct"/>
          </w:tcPr>
          <w:p w14:paraId="6DADF07A" w14:textId="1406F80C" w:rsidR="00076833" w:rsidRPr="00A44A96" w:rsidRDefault="00076833" w:rsidP="00141EC3">
            <w:pPr>
              <w:spacing w:before="120" w:after="120"/>
              <w:jc w:val="center"/>
              <w:rPr>
                <w:rFonts w:ascii="Arial" w:hAnsi="Arial" w:cs="Arial"/>
                <w:sz w:val="20"/>
                <w:szCs w:val="20"/>
              </w:rPr>
            </w:pPr>
          </w:p>
        </w:tc>
        <w:tc>
          <w:tcPr>
            <w:tcW w:w="390" w:type="pct"/>
          </w:tcPr>
          <w:p w14:paraId="27212C90" w14:textId="504C23D1" w:rsidR="00076833" w:rsidRPr="00A44A96" w:rsidRDefault="00076833" w:rsidP="00141EC3">
            <w:pPr>
              <w:spacing w:before="120" w:after="120"/>
              <w:rPr>
                <w:rFonts w:ascii="Arial" w:hAnsi="Arial" w:cs="Arial"/>
                <w:sz w:val="20"/>
                <w:szCs w:val="20"/>
              </w:rPr>
            </w:pPr>
          </w:p>
        </w:tc>
        <w:tc>
          <w:tcPr>
            <w:tcW w:w="1479" w:type="pct"/>
          </w:tcPr>
          <w:p w14:paraId="44EF6843" w14:textId="07D653CD" w:rsidR="0047685C" w:rsidRPr="00A44A96" w:rsidRDefault="0047685C" w:rsidP="00141EC3">
            <w:pPr>
              <w:spacing w:before="120" w:after="120"/>
              <w:rPr>
                <w:rFonts w:ascii="Arial" w:hAnsi="Arial" w:cs="Arial"/>
                <w:sz w:val="20"/>
                <w:szCs w:val="20"/>
              </w:rPr>
            </w:pPr>
          </w:p>
        </w:tc>
      </w:tr>
      <w:tr w:rsidR="00C335A9" w:rsidRPr="00CE2162" w14:paraId="2255F39B" w14:textId="77777777" w:rsidTr="00141EC3">
        <w:trPr>
          <w:trHeight w:val="567"/>
        </w:trPr>
        <w:tc>
          <w:tcPr>
            <w:tcW w:w="323" w:type="pct"/>
          </w:tcPr>
          <w:p w14:paraId="5A81746B" w14:textId="3DF756CB" w:rsidR="00C335A9" w:rsidRDefault="00C335A9" w:rsidP="00141EC3">
            <w:pPr>
              <w:spacing w:before="120" w:after="120"/>
              <w:rPr>
                <w:rFonts w:ascii="Arial" w:hAnsi="Arial" w:cs="Arial"/>
                <w:sz w:val="20"/>
                <w:szCs w:val="20"/>
              </w:rPr>
            </w:pPr>
            <w:r>
              <w:rPr>
                <w:rFonts w:ascii="Arial" w:hAnsi="Arial" w:cs="Arial"/>
                <w:sz w:val="20"/>
                <w:szCs w:val="20"/>
              </w:rPr>
              <w:t>8.5.4.5</w:t>
            </w:r>
          </w:p>
        </w:tc>
        <w:tc>
          <w:tcPr>
            <w:tcW w:w="2343" w:type="pct"/>
          </w:tcPr>
          <w:p w14:paraId="1CB61A4C" w14:textId="77777777" w:rsidR="00C335A9" w:rsidRPr="00093D1A" w:rsidRDefault="00C335A9" w:rsidP="00141EC3">
            <w:pPr>
              <w:spacing w:before="120" w:after="120"/>
              <w:rPr>
                <w:rFonts w:ascii="Arial" w:hAnsi="Arial" w:cs="Arial"/>
                <w:b/>
                <w:bCs/>
                <w:i/>
                <w:iCs/>
                <w:sz w:val="20"/>
                <w:szCs w:val="20"/>
                <w:u w:val="single"/>
              </w:rPr>
            </w:pPr>
            <w:r w:rsidRPr="00093D1A">
              <w:rPr>
                <w:rFonts w:ascii="Arial" w:hAnsi="Arial" w:cs="Arial"/>
                <w:b/>
                <w:bCs/>
                <w:i/>
                <w:iCs/>
                <w:sz w:val="20"/>
                <w:szCs w:val="20"/>
                <w:u w:val="single"/>
              </w:rPr>
              <w:t>Implementation of the hazard control plan</w:t>
            </w:r>
          </w:p>
          <w:p w14:paraId="335C0A75" w14:textId="79E85746" w:rsidR="00C335A9" w:rsidRPr="006F6A56" w:rsidRDefault="00C335A9" w:rsidP="00141EC3">
            <w:pPr>
              <w:spacing w:before="120" w:after="120"/>
              <w:rPr>
                <w:rFonts w:ascii="Arial" w:hAnsi="Arial" w:cs="Arial"/>
                <w:sz w:val="20"/>
                <w:szCs w:val="20"/>
              </w:rPr>
            </w:pPr>
            <w:r w:rsidRPr="006F6A56">
              <w:rPr>
                <w:rFonts w:ascii="Arial" w:hAnsi="Arial" w:cs="Arial"/>
                <w:sz w:val="20"/>
                <w:szCs w:val="20"/>
              </w:rPr>
              <w:t xml:space="preserve">The organization </w:t>
            </w:r>
            <w:r>
              <w:rPr>
                <w:rFonts w:ascii="Arial" w:hAnsi="Arial" w:cs="Arial"/>
                <w:sz w:val="20"/>
                <w:szCs w:val="20"/>
              </w:rPr>
              <w:t>has</w:t>
            </w:r>
            <w:r w:rsidRPr="006F6A56">
              <w:rPr>
                <w:rFonts w:ascii="Arial" w:hAnsi="Arial" w:cs="Arial"/>
                <w:sz w:val="20"/>
                <w:szCs w:val="20"/>
              </w:rPr>
              <w:t xml:space="preserve"> </w:t>
            </w:r>
            <w:r w:rsidR="006501CC" w:rsidRPr="006F6A56">
              <w:rPr>
                <w:rFonts w:ascii="Arial" w:hAnsi="Arial" w:cs="Arial"/>
                <w:sz w:val="20"/>
                <w:szCs w:val="20"/>
              </w:rPr>
              <w:t>implemented</w:t>
            </w:r>
            <w:r w:rsidRPr="006F6A56">
              <w:rPr>
                <w:rFonts w:ascii="Arial" w:hAnsi="Arial" w:cs="Arial"/>
                <w:sz w:val="20"/>
                <w:szCs w:val="20"/>
              </w:rPr>
              <w:t xml:space="preserve"> and maintain</w:t>
            </w:r>
            <w:r>
              <w:rPr>
                <w:rFonts w:ascii="Arial" w:hAnsi="Arial" w:cs="Arial"/>
                <w:sz w:val="20"/>
                <w:szCs w:val="20"/>
              </w:rPr>
              <w:t>ed</w:t>
            </w:r>
            <w:r w:rsidRPr="006F6A56">
              <w:rPr>
                <w:rFonts w:ascii="Arial" w:hAnsi="Arial" w:cs="Arial"/>
                <w:sz w:val="20"/>
                <w:szCs w:val="20"/>
              </w:rPr>
              <w:t xml:space="preserve"> the hazard control plan</w:t>
            </w:r>
            <w:r w:rsidR="00D560EC">
              <w:rPr>
                <w:rFonts w:ascii="Arial" w:hAnsi="Arial" w:cs="Arial"/>
                <w:sz w:val="20"/>
                <w:szCs w:val="20"/>
              </w:rPr>
              <w:t xml:space="preserve"> </w:t>
            </w:r>
            <w:r w:rsidRPr="006F6A56">
              <w:rPr>
                <w:rFonts w:ascii="Arial" w:hAnsi="Arial" w:cs="Arial"/>
                <w:sz w:val="20"/>
                <w:szCs w:val="20"/>
              </w:rPr>
              <w:t>and retain evidence of the implementation as documented information</w:t>
            </w:r>
            <w:r>
              <w:rPr>
                <w:rFonts w:ascii="Arial" w:hAnsi="Arial" w:cs="Arial"/>
                <w:sz w:val="20"/>
                <w:szCs w:val="20"/>
              </w:rPr>
              <w:t>.</w:t>
            </w:r>
          </w:p>
        </w:tc>
        <w:tc>
          <w:tcPr>
            <w:tcW w:w="230" w:type="pct"/>
          </w:tcPr>
          <w:p w14:paraId="6D09FF52" w14:textId="71DC673C" w:rsidR="00C335A9" w:rsidRPr="00A44A96" w:rsidRDefault="00C335A9" w:rsidP="00141EC3">
            <w:pPr>
              <w:spacing w:before="120" w:after="120"/>
              <w:jc w:val="center"/>
              <w:rPr>
                <w:rFonts w:ascii="Arial" w:hAnsi="Arial" w:cs="Arial"/>
                <w:sz w:val="20"/>
                <w:szCs w:val="20"/>
              </w:rPr>
            </w:pPr>
          </w:p>
        </w:tc>
        <w:tc>
          <w:tcPr>
            <w:tcW w:w="235" w:type="pct"/>
          </w:tcPr>
          <w:p w14:paraId="3394DE4E" w14:textId="77777777" w:rsidR="00C335A9" w:rsidRPr="00A44A96" w:rsidRDefault="00C335A9" w:rsidP="00141EC3">
            <w:pPr>
              <w:spacing w:before="120" w:after="120"/>
              <w:jc w:val="center"/>
              <w:rPr>
                <w:rFonts w:ascii="Arial" w:hAnsi="Arial" w:cs="Arial"/>
                <w:sz w:val="20"/>
                <w:szCs w:val="20"/>
              </w:rPr>
            </w:pPr>
          </w:p>
        </w:tc>
        <w:tc>
          <w:tcPr>
            <w:tcW w:w="390" w:type="pct"/>
          </w:tcPr>
          <w:p w14:paraId="1C95B5AC" w14:textId="77777777" w:rsidR="00C335A9" w:rsidRPr="00A44A96" w:rsidRDefault="00C335A9" w:rsidP="00141EC3">
            <w:pPr>
              <w:spacing w:before="120" w:after="120"/>
              <w:rPr>
                <w:rFonts w:ascii="Arial" w:hAnsi="Arial" w:cs="Arial"/>
                <w:sz w:val="20"/>
                <w:szCs w:val="20"/>
              </w:rPr>
            </w:pPr>
          </w:p>
        </w:tc>
        <w:tc>
          <w:tcPr>
            <w:tcW w:w="1479" w:type="pct"/>
          </w:tcPr>
          <w:p w14:paraId="7121375E" w14:textId="3D9AAC9A" w:rsidR="00C335A9" w:rsidRPr="00A44A96" w:rsidRDefault="00C335A9" w:rsidP="00141EC3">
            <w:pPr>
              <w:spacing w:before="120" w:after="120"/>
              <w:rPr>
                <w:rFonts w:ascii="Arial" w:hAnsi="Arial" w:cs="Arial"/>
                <w:sz w:val="20"/>
                <w:szCs w:val="20"/>
              </w:rPr>
            </w:pPr>
          </w:p>
        </w:tc>
      </w:tr>
      <w:tr w:rsidR="00C335A9" w:rsidRPr="00CE2162" w14:paraId="529C280E" w14:textId="77777777" w:rsidTr="00141EC3">
        <w:trPr>
          <w:trHeight w:val="567"/>
        </w:trPr>
        <w:tc>
          <w:tcPr>
            <w:tcW w:w="323" w:type="pct"/>
          </w:tcPr>
          <w:p w14:paraId="1275DFBD" w14:textId="77777777" w:rsidR="00C335A9" w:rsidRPr="00CE2162" w:rsidRDefault="00C335A9" w:rsidP="00141EC3">
            <w:pPr>
              <w:spacing w:before="120" w:after="120"/>
              <w:rPr>
                <w:rFonts w:ascii="Arial" w:hAnsi="Arial" w:cs="Arial"/>
                <w:sz w:val="20"/>
                <w:szCs w:val="20"/>
              </w:rPr>
            </w:pPr>
            <w:r w:rsidRPr="00CE2162">
              <w:rPr>
                <w:rFonts w:ascii="Arial" w:hAnsi="Arial" w:cs="Arial"/>
                <w:sz w:val="20"/>
                <w:szCs w:val="20"/>
              </w:rPr>
              <w:t>8.6</w:t>
            </w:r>
          </w:p>
        </w:tc>
        <w:tc>
          <w:tcPr>
            <w:tcW w:w="2343" w:type="pct"/>
          </w:tcPr>
          <w:p w14:paraId="6FC1C6DE" w14:textId="77777777" w:rsidR="00C335A9" w:rsidRDefault="00C335A9" w:rsidP="00141EC3">
            <w:pPr>
              <w:spacing w:before="120" w:after="120"/>
              <w:rPr>
                <w:rFonts w:ascii="Arial" w:hAnsi="Arial" w:cs="Arial"/>
                <w:b/>
                <w:bCs/>
                <w:sz w:val="20"/>
                <w:szCs w:val="20"/>
              </w:rPr>
            </w:pPr>
            <w:r w:rsidRPr="00CE2162">
              <w:rPr>
                <w:rFonts w:ascii="Arial" w:hAnsi="Arial" w:cs="Arial"/>
                <w:b/>
                <w:bCs/>
                <w:sz w:val="20"/>
                <w:szCs w:val="20"/>
              </w:rPr>
              <w:t>Updating the information specifying the PRPs and the hazard control plan</w:t>
            </w:r>
          </w:p>
          <w:p w14:paraId="0B0434AB" w14:textId="384BB523" w:rsidR="00C335A9" w:rsidRPr="00305CD5" w:rsidRDefault="00C335A9" w:rsidP="00141EC3">
            <w:pPr>
              <w:spacing w:before="120" w:after="120"/>
              <w:rPr>
                <w:rFonts w:ascii="Arial" w:hAnsi="Arial" w:cs="Arial"/>
                <w:sz w:val="20"/>
                <w:szCs w:val="20"/>
              </w:rPr>
            </w:pPr>
            <w:r w:rsidRPr="00305CD5">
              <w:rPr>
                <w:rFonts w:ascii="Arial" w:hAnsi="Arial" w:cs="Arial"/>
                <w:sz w:val="20"/>
                <w:szCs w:val="20"/>
              </w:rPr>
              <w:t>There’s establishment of the hazard control plan, the organization shall update the following information, if necessary, characteristics of raw materials, ingredients, and product – contact materials, characteristics of product intended use and flow diagrams and description of processes and process environment.</w:t>
            </w:r>
          </w:p>
          <w:p w14:paraId="4C9D18CE" w14:textId="61ECEB52" w:rsidR="00702602" w:rsidRPr="00305CD5" w:rsidRDefault="00C335A9" w:rsidP="00141EC3">
            <w:pPr>
              <w:spacing w:before="120" w:after="120"/>
              <w:rPr>
                <w:rFonts w:ascii="Arial" w:hAnsi="Arial" w:cs="Arial"/>
                <w:sz w:val="20"/>
                <w:szCs w:val="20"/>
              </w:rPr>
            </w:pPr>
            <w:r w:rsidRPr="00305CD5">
              <w:rPr>
                <w:rFonts w:ascii="Arial" w:hAnsi="Arial" w:cs="Arial"/>
                <w:sz w:val="20"/>
                <w:szCs w:val="20"/>
              </w:rPr>
              <w:t>When required, the hazard control plan and/or the PRP(s) shall be updated</w:t>
            </w:r>
            <w:r>
              <w:rPr>
                <w:rFonts w:ascii="Arial" w:hAnsi="Arial" w:cs="Arial"/>
                <w:sz w:val="20"/>
                <w:szCs w:val="20"/>
              </w:rPr>
              <w:t>.</w:t>
            </w:r>
          </w:p>
        </w:tc>
        <w:tc>
          <w:tcPr>
            <w:tcW w:w="230" w:type="pct"/>
          </w:tcPr>
          <w:p w14:paraId="41CD642A" w14:textId="2A99F069" w:rsidR="00C335A9" w:rsidRPr="00A44A96" w:rsidRDefault="00C335A9" w:rsidP="00141EC3">
            <w:pPr>
              <w:spacing w:before="120" w:after="120"/>
              <w:jc w:val="center"/>
              <w:rPr>
                <w:rFonts w:ascii="Arial" w:hAnsi="Arial" w:cs="Arial"/>
                <w:sz w:val="20"/>
                <w:szCs w:val="20"/>
              </w:rPr>
            </w:pPr>
          </w:p>
        </w:tc>
        <w:tc>
          <w:tcPr>
            <w:tcW w:w="235" w:type="pct"/>
          </w:tcPr>
          <w:p w14:paraId="7F88641D" w14:textId="77777777" w:rsidR="00C335A9" w:rsidRPr="00A44A96" w:rsidRDefault="00C335A9" w:rsidP="00141EC3">
            <w:pPr>
              <w:spacing w:before="120" w:after="120"/>
              <w:jc w:val="center"/>
              <w:rPr>
                <w:rFonts w:ascii="Arial" w:hAnsi="Arial" w:cs="Arial"/>
                <w:sz w:val="20"/>
                <w:szCs w:val="20"/>
              </w:rPr>
            </w:pPr>
          </w:p>
        </w:tc>
        <w:tc>
          <w:tcPr>
            <w:tcW w:w="390" w:type="pct"/>
          </w:tcPr>
          <w:p w14:paraId="322DF6F4" w14:textId="77777777" w:rsidR="00C335A9" w:rsidRPr="00A44A96" w:rsidRDefault="00C335A9" w:rsidP="00141EC3">
            <w:pPr>
              <w:spacing w:before="120" w:after="120"/>
              <w:rPr>
                <w:rFonts w:ascii="Arial" w:hAnsi="Arial" w:cs="Arial"/>
                <w:sz w:val="20"/>
                <w:szCs w:val="20"/>
              </w:rPr>
            </w:pPr>
          </w:p>
        </w:tc>
        <w:tc>
          <w:tcPr>
            <w:tcW w:w="1479" w:type="pct"/>
          </w:tcPr>
          <w:p w14:paraId="73064544" w14:textId="2F715A17" w:rsidR="00325349" w:rsidRPr="00325349" w:rsidRDefault="00325349" w:rsidP="00141EC3">
            <w:pPr>
              <w:spacing w:before="120" w:after="120"/>
              <w:rPr>
                <w:rFonts w:ascii="Arial" w:hAnsi="Arial" w:cs="Arial"/>
                <w:sz w:val="20"/>
                <w:szCs w:val="20"/>
              </w:rPr>
            </w:pPr>
          </w:p>
        </w:tc>
      </w:tr>
      <w:tr w:rsidR="00C335A9" w:rsidRPr="00CE2162" w14:paraId="435BD4B8" w14:textId="77777777" w:rsidTr="00141EC3">
        <w:trPr>
          <w:trHeight w:val="567"/>
        </w:trPr>
        <w:tc>
          <w:tcPr>
            <w:tcW w:w="323" w:type="pct"/>
            <w:shd w:val="clear" w:color="auto" w:fill="auto"/>
          </w:tcPr>
          <w:p w14:paraId="4BB97FB8" w14:textId="77777777" w:rsidR="00C335A9" w:rsidRPr="00CE2162" w:rsidRDefault="00C335A9" w:rsidP="00141EC3">
            <w:pPr>
              <w:spacing w:before="120" w:after="120"/>
              <w:rPr>
                <w:rFonts w:ascii="Arial" w:hAnsi="Arial" w:cs="Arial"/>
                <w:sz w:val="20"/>
                <w:szCs w:val="20"/>
              </w:rPr>
            </w:pPr>
            <w:r w:rsidRPr="00CE2162">
              <w:rPr>
                <w:rFonts w:ascii="Arial" w:hAnsi="Arial" w:cs="Arial"/>
                <w:sz w:val="20"/>
                <w:szCs w:val="20"/>
              </w:rPr>
              <w:lastRenderedPageBreak/>
              <w:t>8.7</w:t>
            </w:r>
          </w:p>
        </w:tc>
        <w:tc>
          <w:tcPr>
            <w:tcW w:w="2343" w:type="pct"/>
            <w:shd w:val="clear" w:color="auto" w:fill="auto"/>
          </w:tcPr>
          <w:p w14:paraId="1068B68F" w14:textId="01677675" w:rsidR="00C335A9" w:rsidRDefault="00C335A9" w:rsidP="00141EC3">
            <w:pPr>
              <w:spacing w:before="120" w:after="120"/>
              <w:rPr>
                <w:rFonts w:ascii="Arial" w:hAnsi="Arial" w:cs="Arial"/>
                <w:b/>
                <w:bCs/>
                <w:sz w:val="20"/>
                <w:szCs w:val="20"/>
              </w:rPr>
            </w:pPr>
            <w:r w:rsidRPr="00CE2162">
              <w:rPr>
                <w:rFonts w:ascii="Arial" w:hAnsi="Arial" w:cs="Arial"/>
                <w:b/>
                <w:bCs/>
                <w:sz w:val="20"/>
                <w:szCs w:val="20"/>
              </w:rPr>
              <w:t>Control of monitoring and measuring</w:t>
            </w:r>
          </w:p>
          <w:p w14:paraId="30318281" w14:textId="77777777" w:rsidR="00C335A9" w:rsidRPr="00305CD5" w:rsidRDefault="00C335A9" w:rsidP="00141EC3">
            <w:pPr>
              <w:spacing w:before="120" w:after="120"/>
              <w:rPr>
                <w:rFonts w:ascii="Arial" w:hAnsi="Arial" w:cs="Arial"/>
                <w:sz w:val="20"/>
                <w:szCs w:val="20"/>
              </w:rPr>
            </w:pPr>
            <w:r w:rsidRPr="00305CD5">
              <w:rPr>
                <w:rFonts w:ascii="Arial" w:hAnsi="Arial" w:cs="Arial"/>
                <w:sz w:val="20"/>
                <w:szCs w:val="20"/>
              </w:rPr>
              <w:t>The organization had provided evidence that the specified monitoring and measuring methods and equipment is in use is adequate for the monitoring and measuring activities related to the PRP(s) and the hazard control plan.</w:t>
            </w:r>
          </w:p>
          <w:p w14:paraId="766863AE" w14:textId="77777777" w:rsidR="00C335A9" w:rsidRPr="00305CD5" w:rsidRDefault="00C335A9" w:rsidP="00141EC3">
            <w:pPr>
              <w:spacing w:before="120" w:after="120"/>
              <w:rPr>
                <w:rFonts w:ascii="Arial" w:hAnsi="Arial" w:cs="Arial"/>
                <w:sz w:val="20"/>
                <w:szCs w:val="20"/>
              </w:rPr>
            </w:pPr>
            <w:r w:rsidRPr="00305CD5">
              <w:rPr>
                <w:rFonts w:ascii="Arial" w:hAnsi="Arial" w:cs="Arial"/>
                <w:sz w:val="20"/>
                <w:szCs w:val="20"/>
              </w:rPr>
              <w:t>The monitoring and measuring the equipment used shall be calibrate or verified at specified intervals prior to use, adjusted or re-adjusted as necessary, identify to enable the calibration status to be determined.</w:t>
            </w:r>
          </w:p>
          <w:p w14:paraId="1DC512BC" w14:textId="77777777" w:rsidR="00C335A9" w:rsidRPr="00305CD5" w:rsidRDefault="00C335A9" w:rsidP="00141EC3">
            <w:pPr>
              <w:spacing w:before="120" w:after="120"/>
              <w:rPr>
                <w:rFonts w:ascii="Arial" w:hAnsi="Arial" w:cs="Arial"/>
                <w:sz w:val="20"/>
                <w:szCs w:val="20"/>
              </w:rPr>
            </w:pPr>
            <w:r w:rsidRPr="00305CD5">
              <w:rPr>
                <w:rFonts w:ascii="Arial" w:hAnsi="Arial" w:cs="Arial"/>
                <w:sz w:val="20"/>
                <w:szCs w:val="20"/>
              </w:rPr>
              <w:t>Safeguard from adjustments that would invalidate the measurement result; and protect from damage and deterioration.</w:t>
            </w:r>
          </w:p>
          <w:p w14:paraId="6AC80AD1" w14:textId="2C6C67FA" w:rsidR="00C335A9" w:rsidRPr="00305CD5" w:rsidRDefault="00C335A9" w:rsidP="00141EC3">
            <w:pPr>
              <w:spacing w:before="120" w:after="120"/>
              <w:rPr>
                <w:rFonts w:ascii="Arial" w:hAnsi="Arial" w:cs="Arial"/>
                <w:sz w:val="20"/>
                <w:szCs w:val="20"/>
              </w:rPr>
            </w:pPr>
            <w:r w:rsidRPr="00305CD5">
              <w:rPr>
                <w:rFonts w:ascii="Arial" w:hAnsi="Arial" w:cs="Arial"/>
                <w:sz w:val="20"/>
                <w:szCs w:val="20"/>
              </w:rPr>
              <w:t>The results of calibration and verification shall be retained as documented information. The calibration of equipment shall be traceable to international measurements standards.</w:t>
            </w:r>
          </w:p>
        </w:tc>
        <w:tc>
          <w:tcPr>
            <w:tcW w:w="230" w:type="pct"/>
            <w:shd w:val="clear" w:color="auto" w:fill="auto"/>
          </w:tcPr>
          <w:p w14:paraId="1753E5BF" w14:textId="6A9EC607" w:rsidR="00C335A9" w:rsidRPr="00A44A96" w:rsidRDefault="00C335A9" w:rsidP="00141EC3">
            <w:pPr>
              <w:spacing w:before="120" w:after="120"/>
              <w:jc w:val="center"/>
              <w:rPr>
                <w:rFonts w:ascii="Arial" w:hAnsi="Arial" w:cs="Arial"/>
                <w:sz w:val="20"/>
                <w:szCs w:val="20"/>
              </w:rPr>
            </w:pPr>
          </w:p>
        </w:tc>
        <w:tc>
          <w:tcPr>
            <w:tcW w:w="235" w:type="pct"/>
            <w:shd w:val="clear" w:color="auto" w:fill="auto"/>
          </w:tcPr>
          <w:p w14:paraId="08A18092" w14:textId="5819F040" w:rsidR="00C335A9" w:rsidRPr="00A44A96" w:rsidRDefault="00C335A9" w:rsidP="00141EC3">
            <w:pPr>
              <w:spacing w:before="120" w:after="120"/>
              <w:jc w:val="center"/>
              <w:rPr>
                <w:rFonts w:ascii="Arial" w:hAnsi="Arial" w:cs="Arial"/>
                <w:sz w:val="20"/>
                <w:szCs w:val="20"/>
              </w:rPr>
            </w:pPr>
          </w:p>
        </w:tc>
        <w:tc>
          <w:tcPr>
            <w:tcW w:w="390" w:type="pct"/>
          </w:tcPr>
          <w:p w14:paraId="2E440239" w14:textId="6EA8ADA1" w:rsidR="00C335A9" w:rsidRPr="00D922CC" w:rsidRDefault="00C335A9" w:rsidP="00141EC3">
            <w:pPr>
              <w:spacing w:before="120" w:after="120"/>
              <w:rPr>
                <w:rFonts w:ascii="Arial" w:hAnsi="Arial" w:cs="Arial"/>
                <w:sz w:val="20"/>
                <w:szCs w:val="20"/>
                <w:highlight w:val="yellow"/>
              </w:rPr>
            </w:pPr>
          </w:p>
        </w:tc>
        <w:tc>
          <w:tcPr>
            <w:tcW w:w="1479" w:type="pct"/>
            <w:shd w:val="clear" w:color="auto" w:fill="auto"/>
          </w:tcPr>
          <w:p w14:paraId="26B9DCE4" w14:textId="72A21B86" w:rsidR="00623A4E" w:rsidRPr="00E64961" w:rsidRDefault="00623A4E" w:rsidP="00141EC3">
            <w:pPr>
              <w:spacing w:before="120" w:after="120"/>
              <w:rPr>
                <w:noProof/>
              </w:rPr>
            </w:pPr>
          </w:p>
        </w:tc>
      </w:tr>
      <w:tr w:rsidR="00C335A9" w:rsidRPr="00CE2162" w14:paraId="5644997B" w14:textId="77777777" w:rsidTr="00141EC3">
        <w:trPr>
          <w:trHeight w:val="567"/>
        </w:trPr>
        <w:tc>
          <w:tcPr>
            <w:tcW w:w="323" w:type="pct"/>
            <w:shd w:val="clear" w:color="auto" w:fill="auto"/>
          </w:tcPr>
          <w:p w14:paraId="067E2901" w14:textId="37AC91BD" w:rsidR="00C335A9" w:rsidRPr="00CE2162" w:rsidRDefault="00C335A9" w:rsidP="00141EC3">
            <w:pPr>
              <w:spacing w:before="120" w:after="120"/>
              <w:rPr>
                <w:rFonts w:ascii="Arial" w:hAnsi="Arial" w:cs="Arial"/>
                <w:sz w:val="20"/>
                <w:szCs w:val="20"/>
              </w:rPr>
            </w:pPr>
            <w:r>
              <w:rPr>
                <w:rFonts w:ascii="Arial" w:hAnsi="Arial" w:cs="Arial"/>
                <w:sz w:val="20"/>
                <w:szCs w:val="20"/>
              </w:rPr>
              <w:t>8.8</w:t>
            </w:r>
          </w:p>
        </w:tc>
        <w:tc>
          <w:tcPr>
            <w:tcW w:w="2343" w:type="pct"/>
            <w:shd w:val="clear" w:color="auto" w:fill="auto"/>
          </w:tcPr>
          <w:p w14:paraId="30F7C4FC" w14:textId="55A249DF" w:rsidR="00C335A9" w:rsidRPr="00CE2162" w:rsidRDefault="00C335A9" w:rsidP="00141EC3">
            <w:pPr>
              <w:spacing w:before="120" w:after="120"/>
              <w:rPr>
                <w:rFonts w:ascii="Arial" w:hAnsi="Arial" w:cs="Arial"/>
                <w:b/>
                <w:bCs/>
                <w:sz w:val="20"/>
                <w:szCs w:val="20"/>
              </w:rPr>
            </w:pPr>
            <w:r w:rsidRPr="00620C6B">
              <w:rPr>
                <w:rFonts w:ascii="Arial" w:hAnsi="Arial" w:cs="Arial"/>
                <w:b/>
                <w:bCs/>
                <w:sz w:val="20"/>
                <w:szCs w:val="20"/>
              </w:rPr>
              <w:t>Verification related to PRPs and the hazard control plan</w:t>
            </w:r>
          </w:p>
        </w:tc>
        <w:tc>
          <w:tcPr>
            <w:tcW w:w="230" w:type="pct"/>
            <w:shd w:val="clear" w:color="auto" w:fill="auto"/>
          </w:tcPr>
          <w:p w14:paraId="2C4CC52D" w14:textId="77777777" w:rsidR="00C335A9" w:rsidRDefault="00C335A9" w:rsidP="00141EC3">
            <w:pPr>
              <w:spacing w:before="120" w:after="120"/>
              <w:jc w:val="center"/>
              <w:rPr>
                <w:rFonts w:ascii="Arial" w:hAnsi="Arial" w:cs="Arial"/>
                <w:sz w:val="20"/>
                <w:szCs w:val="20"/>
              </w:rPr>
            </w:pPr>
          </w:p>
        </w:tc>
        <w:tc>
          <w:tcPr>
            <w:tcW w:w="235" w:type="pct"/>
            <w:shd w:val="clear" w:color="auto" w:fill="auto"/>
          </w:tcPr>
          <w:p w14:paraId="183509B8" w14:textId="77777777" w:rsidR="00C335A9" w:rsidRPr="00A44A96" w:rsidRDefault="00C335A9" w:rsidP="00141EC3">
            <w:pPr>
              <w:spacing w:before="120" w:after="120"/>
              <w:jc w:val="center"/>
              <w:rPr>
                <w:rFonts w:ascii="Arial" w:hAnsi="Arial" w:cs="Arial"/>
                <w:sz w:val="20"/>
                <w:szCs w:val="20"/>
              </w:rPr>
            </w:pPr>
          </w:p>
        </w:tc>
        <w:tc>
          <w:tcPr>
            <w:tcW w:w="390" w:type="pct"/>
          </w:tcPr>
          <w:p w14:paraId="22969574" w14:textId="77777777" w:rsidR="00C335A9" w:rsidRPr="00D922CC" w:rsidRDefault="00C335A9" w:rsidP="00141EC3">
            <w:pPr>
              <w:spacing w:before="120" w:after="120"/>
              <w:rPr>
                <w:rFonts w:ascii="Arial" w:hAnsi="Arial" w:cs="Arial"/>
                <w:sz w:val="20"/>
                <w:szCs w:val="20"/>
                <w:highlight w:val="yellow"/>
              </w:rPr>
            </w:pPr>
          </w:p>
        </w:tc>
        <w:tc>
          <w:tcPr>
            <w:tcW w:w="1479" w:type="pct"/>
            <w:shd w:val="clear" w:color="auto" w:fill="auto"/>
          </w:tcPr>
          <w:p w14:paraId="45C29E6D" w14:textId="02160A52" w:rsidR="00C335A9" w:rsidRPr="00D922CC" w:rsidRDefault="00C335A9" w:rsidP="00141EC3">
            <w:pPr>
              <w:spacing w:before="120" w:after="120"/>
              <w:rPr>
                <w:rFonts w:ascii="Arial" w:hAnsi="Arial" w:cs="Arial"/>
                <w:sz w:val="20"/>
                <w:szCs w:val="20"/>
                <w:highlight w:val="yellow"/>
              </w:rPr>
            </w:pPr>
          </w:p>
        </w:tc>
      </w:tr>
      <w:tr w:rsidR="00C335A9" w:rsidRPr="00CE2162" w14:paraId="79899629" w14:textId="77777777" w:rsidTr="00141EC3">
        <w:trPr>
          <w:trHeight w:val="567"/>
        </w:trPr>
        <w:tc>
          <w:tcPr>
            <w:tcW w:w="323" w:type="pct"/>
            <w:shd w:val="clear" w:color="auto" w:fill="auto"/>
          </w:tcPr>
          <w:p w14:paraId="0780755F" w14:textId="4FCF40F4" w:rsidR="00C335A9" w:rsidRDefault="00C335A9" w:rsidP="00141EC3">
            <w:pPr>
              <w:spacing w:before="120" w:after="120"/>
              <w:rPr>
                <w:rFonts w:ascii="Arial" w:hAnsi="Arial" w:cs="Arial"/>
                <w:sz w:val="20"/>
                <w:szCs w:val="20"/>
              </w:rPr>
            </w:pPr>
            <w:r>
              <w:rPr>
                <w:rFonts w:ascii="Arial" w:hAnsi="Arial" w:cs="Arial"/>
                <w:sz w:val="20"/>
                <w:szCs w:val="20"/>
              </w:rPr>
              <w:t>8.8.1</w:t>
            </w:r>
          </w:p>
        </w:tc>
        <w:tc>
          <w:tcPr>
            <w:tcW w:w="2343" w:type="pct"/>
            <w:shd w:val="clear" w:color="auto" w:fill="auto"/>
          </w:tcPr>
          <w:p w14:paraId="322791C1" w14:textId="77777777" w:rsidR="00C335A9" w:rsidRPr="00093D1A" w:rsidRDefault="00C335A9" w:rsidP="00141EC3">
            <w:pPr>
              <w:spacing w:before="120" w:after="120"/>
              <w:rPr>
                <w:rFonts w:ascii="Arial" w:hAnsi="Arial" w:cs="Arial"/>
                <w:b/>
                <w:bCs/>
                <w:sz w:val="20"/>
                <w:szCs w:val="20"/>
                <w:u w:val="single"/>
              </w:rPr>
            </w:pPr>
            <w:r w:rsidRPr="00093D1A">
              <w:rPr>
                <w:rFonts w:ascii="Arial" w:hAnsi="Arial" w:cs="Arial"/>
                <w:b/>
                <w:bCs/>
                <w:sz w:val="20"/>
                <w:szCs w:val="20"/>
                <w:u w:val="single"/>
              </w:rPr>
              <w:t>Verification</w:t>
            </w:r>
          </w:p>
          <w:p w14:paraId="0092EAF7" w14:textId="77777777" w:rsidR="00704D73" w:rsidRPr="00704D73" w:rsidRDefault="00C335A9" w:rsidP="00141EC3">
            <w:pPr>
              <w:spacing w:before="120" w:after="120"/>
              <w:rPr>
                <w:rFonts w:ascii="Arial" w:hAnsi="Arial" w:cs="Arial"/>
                <w:sz w:val="20"/>
                <w:szCs w:val="20"/>
              </w:rPr>
            </w:pPr>
            <w:r w:rsidRPr="002F5B34">
              <w:rPr>
                <w:rFonts w:ascii="Arial" w:hAnsi="Arial" w:cs="Arial"/>
                <w:sz w:val="20"/>
                <w:szCs w:val="20"/>
              </w:rPr>
              <w:t>The organization shall establish, implement and maintain verification activities. The verification planning shall define purpose, methods, frequencies and responsibilities for the verification activities.</w:t>
            </w:r>
            <w:r>
              <w:rPr>
                <w:rFonts w:ascii="Arial" w:hAnsi="Arial" w:cs="Arial"/>
                <w:sz w:val="20"/>
                <w:szCs w:val="20"/>
              </w:rPr>
              <w:t xml:space="preserve"> </w:t>
            </w:r>
            <w:r w:rsidR="00704D73" w:rsidRPr="00704D73">
              <w:rPr>
                <w:rFonts w:ascii="Arial" w:hAnsi="Arial" w:cs="Arial"/>
                <w:sz w:val="20"/>
                <w:szCs w:val="20"/>
              </w:rPr>
              <w:t>The verification activities shall confirm that:</w:t>
            </w:r>
          </w:p>
          <w:p w14:paraId="1F4CA6ED" w14:textId="5601D9E7" w:rsidR="00704D73" w:rsidRPr="00704D73" w:rsidRDefault="00704D73" w:rsidP="00141EC3">
            <w:pPr>
              <w:pStyle w:val="ListParagraph"/>
              <w:numPr>
                <w:ilvl w:val="0"/>
                <w:numId w:val="3"/>
              </w:numPr>
              <w:spacing w:before="120" w:after="120"/>
              <w:contextualSpacing w:val="0"/>
              <w:rPr>
                <w:rFonts w:ascii="Arial" w:hAnsi="Arial" w:cs="Arial"/>
                <w:sz w:val="20"/>
                <w:szCs w:val="20"/>
              </w:rPr>
            </w:pPr>
            <w:r w:rsidRPr="00704D73">
              <w:rPr>
                <w:rFonts w:ascii="Arial" w:hAnsi="Arial" w:cs="Arial"/>
                <w:sz w:val="20"/>
                <w:szCs w:val="20"/>
              </w:rPr>
              <w:t>the PRP(s) are implemented and effective;</w:t>
            </w:r>
          </w:p>
          <w:p w14:paraId="5AAC977B" w14:textId="75480A9C" w:rsidR="00704D73" w:rsidRPr="00704D73" w:rsidRDefault="00704D73" w:rsidP="00141EC3">
            <w:pPr>
              <w:pStyle w:val="ListParagraph"/>
              <w:numPr>
                <w:ilvl w:val="0"/>
                <w:numId w:val="3"/>
              </w:numPr>
              <w:spacing w:before="120" w:after="120"/>
              <w:contextualSpacing w:val="0"/>
              <w:rPr>
                <w:rFonts w:ascii="Arial" w:hAnsi="Arial" w:cs="Arial"/>
                <w:sz w:val="20"/>
                <w:szCs w:val="20"/>
              </w:rPr>
            </w:pPr>
            <w:r w:rsidRPr="00704D73">
              <w:rPr>
                <w:rFonts w:ascii="Arial" w:hAnsi="Arial" w:cs="Arial"/>
                <w:sz w:val="20"/>
                <w:szCs w:val="20"/>
              </w:rPr>
              <w:t>the hazard control plan is implemented and effective;</w:t>
            </w:r>
          </w:p>
          <w:p w14:paraId="2A3C36AB" w14:textId="107815F5" w:rsidR="00704D73" w:rsidRPr="00704D73" w:rsidRDefault="00704D73" w:rsidP="00141EC3">
            <w:pPr>
              <w:pStyle w:val="ListParagraph"/>
              <w:numPr>
                <w:ilvl w:val="0"/>
                <w:numId w:val="3"/>
              </w:numPr>
              <w:spacing w:before="120" w:after="120"/>
              <w:contextualSpacing w:val="0"/>
              <w:rPr>
                <w:rFonts w:ascii="Arial" w:hAnsi="Arial" w:cs="Arial"/>
                <w:sz w:val="20"/>
                <w:szCs w:val="20"/>
              </w:rPr>
            </w:pPr>
            <w:r w:rsidRPr="00704D73">
              <w:rPr>
                <w:rFonts w:ascii="Arial" w:hAnsi="Arial" w:cs="Arial"/>
                <w:sz w:val="20"/>
                <w:szCs w:val="20"/>
              </w:rPr>
              <w:t>hazard levels are within identified acceptable levels;</w:t>
            </w:r>
          </w:p>
          <w:p w14:paraId="630A0C58" w14:textId="12AA49BC" w:rsidR="00704D73" w:rsidRPr="00704D73" w:rsidRDefault="00704D73" w:rsidP="00141EC3">
            <w:pPr>
              <w:pStyle w:val="ListParagraph"/>
              <w:numPr>
                <w:ilvl w:val="0"/>
                <w:numId w:val="3"/>
              </w:numPr>
              <w:spacing w:before="120" w:after="120"/>
              <w:contextualSpacing w:val="0"/>
              <w:rPr>
                <w:rFonts w:ascii="Arial" w:hAnsi="Arial" w:cs="Arial"/>
                <w:sz w:val="20"/>
                <w:szCs w:val="20"/>
              </w:rPr>
            </w:pPr>
            <w:r w:rsidRPr="00704D73">
              <w:rPr>
                <w:rFonts w:ascii="Arial" w:hAnsi="Arial" w:cs="Arial"/>
                <w:sz w:val="20"/>
                <w:szCs w:val="20"/>
              </w:rPr>
              <w:t>input to the hazard analysis is updated;</w:t>
            </w:r>
          </w:p>
          <w:p w14:paraId="66237ABA" w14:textId="099782B0" w:rsidR="00C335A9" w:rsidRPr="00704D73" w:rsidRDefault="00704D73" w:rsidP="00141EC3">
            <w:pPr>
              <w:pStyle w:val="ListParagraph"/>
              <w:numPr>
                <w:ilvl w:val="0"/>
                <w:numId w:val="3"/>
              </w:numPr>
              <w:spacing w:before="120" w:after="120"/>
              <w:contextualSpacing w:val="0"/>
              <w:rPr>
                <w:rFonts w:ascii="Arial" w:hAnsi="Arial" w:cs="Arial"/>
                <w:sz w:val="20"/>
                <w:szCs w:val="20"/>
              </w:rPr>
            </w:pPr>
            <w:r w:rsidRPr="00704D73">
              <w:rPr>
                <w:rFonts w:ascii="Arial" w:hAnsi="Arial" w:cs="Arial"/>
                <w:sz w:val="20"/>
                <w:szCs w:val="20"/>
              </w:rPr>
              <w:t>other actions determined by the organization are implemented and effective.</w:t>
            </w:r>
          </w:p>
        </w:tc>
        <w:tc>
          <w:tcPr>
            <w:tcW w:w="230" w:type="pct"/>
            <w:shd w:val="clear" w:color="auto" w:fill="auto"/>
          </w:tcPr>
          <w:p w14:paraId="7A281AC4" w14:textId="4548AB31" w:rsidR="00C335A9" w:rsidRDefault="00C335A9" w:rsidP="00141EC3">
            <w:pPr>
              <w:spacing w:before="120" w:after="120"/>
              <w:jc w:val="center"/>
              <w:rPr>
                <w:rFonts w:ascii="Arial" w:hAnsi="Arial" w:cs="Arial"/>
                <w:sz w:val="20"/>
                <w:szCs w:val="20"/>
              </w:rPr>
            </w:pPr>
          </w:p>
        </w:tc>
        <w:tc>
          <w:tcPr>
            <w:tcW w:w="235" w:type="pct"/>
            <w:shd w:val="clear" w:color="auto" w:fill="auto"/>
          </w:tcPr>
          <w:p w14:paraId="6F97D24D" w14:textId="415B5466" w:rsidR="00C335A9" w:rsidRPr="00A44A96" w:rsidRDefault="00C335A9" w:rsidP="00141EC3">
            <w:pPr>
              <w:spacing w:before="120" w:after="120"/>
              <w:jc w:val="center"/>
              <w:rPr>
                <w:rFonts w:ascii="Arial" w:hAnsi="Arial" w:cs="Arial"/>
                <w:sz w:val="20"/>
                <w:szCs w:val="20"/>
              </w:rPr>
            </w:pPr>
          </w:p>
        </w:tc>
        <w:tc>
          <w:tcPr>
            <w:tcW w:w="390" w:type="pct"/>
            <w:shd w:val="clear" w:color="auto" w:fill="auto"/>
          </w:tcPr>
          <w:p w14:paraId="6B60B497" w14:textId="28FB077F" w:rsidR="00C335A9" w:rsidRPr="00960FA9" w:rsidRDefault="00C335A9" w:rsidP="00141EC3">
            <w:pPr>
              <w:spacing w:before="120" w:after="120"/>
              <w:rPr>
                <w:rFonts w:ascii="Arial" w:hAnsi="Arial" w:cs="Arial"/>
                <w:sz w:val="20"/>
                <w:szCs w:val="20"/>
              </w:rPr>
            </w:pPr>
          </w:p>
        </w:tc>
        <w:tc>
          <w:tcPr>
            <w:tcW w:w="1479" w:type="pct"/>
            <w:shd w:val="clear" w:color="auto" w:fill="auto"/>
          </w:tcPr>
          <w:p w14:paraId="2E6BD2FA" w14:textId="76229D57" w:rsidR="00214F7F" w:rsidRPr="00214F7F" w:rsidRDefault="00214F7F" w:rsidP="00141EC3">
            <w:pPr>
              <w:spacing w:before="120" w:after="120"/>
              <w:rPr>
                <w:rFonts w:ascii="Arial" w:hAnsi="Arial" w:cs="Arial"/>
                <w:sz w:val="20"/>
                <w:szCs w:val="20"/>
              </w:rPr>
            </w:pPr>
          </w:p>
        </w:tc>
      </w:tr>
      <w:tr w:rsidR="00C335A9" w:rsidRPr="00D77439" w14:paraId="1079B2B2" w14:textId="77777777" w:rsidTr="00141EC3">
        <w:trPr>
          <w:trHeight w:val="567"/>
        </w:trPr>
        <w:tc>
          <w:tcPr>
            <w:tcW w:w="323" w:type="pct"/>
            <w:shd w:val="clear" w:color="auto" w:fill="auto"/>
          </w:tcPr>
          <w:p w14:paraId="121E1839" w14:textId="467E8FB3" w:rsidR="00C335A9" w:rsidRDefault="00C335A9" w:rsidP="00141EC3">
            <w:pPr>
              <w:spacing w:before="120" w:after="120"/>
              <w:rPr>
                <w:rFonts w:ascii="Arial" w:hAnsi="Arial" w:cs="Arial"/>
                <w:sz w:val="20"/>
                <w:szCs w:val="20"/>
              </w:rPr>
            </w:pPr>
            <w:r>
              <w:rPr>
                <w:rFonts w:ascii="Arial" w:hAnsi="Arial" w:cs="Arial"/>
                <w:sz w:val="20"/>
                <w:szCs w:val="20"/>
              </w:rPr>
              <w:t>8.8.2</w:t>
            </w:r>
          </w:p>
        </w:tc>
        <w:tc>
          <w:tcPr>
            <w:tcW w:w="2343" w:type="pct"/>
            <w:shd w:val="clear" w:color="auto" w:fill="auto"/>
          </w:tcPr>
          <w:p w14:paraId="6837437E" w14:textId="77777777" w:rsidR="00C335A9" w:rsidRPr="00093D1A" w:rsidRDefault="00C335A9" w:rsidP="00141EC3">
            <w:pPr>
              <w:spacing w:before="120" w:after="120"/>
              <w:rPr>
                <w:rFonts w:ascii="Arial" w:hAnsi="Arial" w:cs="Arial"/>
                <w:b/>
                <w:bCs/>
                <w:sz w:val="20"/>
                <w:szCs w:val="20"/>
                <w:u w:val="single"/>
              </w:rPr>
            </w:pPr>
            <w:r w:rsidRPr="00093D1A">
              <w:rPr>
                <w:rFonts w:ascii="Arial" w:hAnsi="Arial" w:cs="Arial"/>
                <w:b/>
                <w:bCs/>
                <w:sz w:val="20"/>
                <w:szCs w:val="20"/>
                <w:u w:val="single"/>
              </w:rPr>
              <w:t>Analysis of results of verification activities</w:t>
            </w:r>
          </w:p>
          <w:p w14:paraId="279402B3" w14:textId="590C9BCE" w:rsidR="00702602" w:rsidRPr="00A32649" w:rsidRDefault="00C335A9" w:rsidP="00141EC3">
            <w:pPr>
              <w:spacing w:before="120" w:after="120"/>
              <w:rPr>
                <w:rFonts w:ascii="Arial" w:hAnsi="Arial" w:cs="Arial"/>
                <w:sz w:val="20"/>
                <w:szCs w:val="20"/>
              </w:rPr>
            </w:pPr>
            <w:r w:rsidRPr="00A32649">
              <w:rPr>
                <w:rFonts w:ascii="Arial" w:hAnsi="Arial" w:cs="Arial"/>
                <w:sz w:val="20"/>
                <w:szCs w:val="20"/>
              </w:rPr>
              <w:lastRenderedPageBreak/>
              <w:t xml:space="preserve">The food safety team </w:t>
            </w:r>
            <w:r>
              <w:rPr>
                <w:rFonts w:ascii="Arial" w:hAnsi="Arial" w:cs="Arial"/>
                <w:sz w:val="20"/>
                <w:szCs w:val="20"/>
              </w:rPr>
              <w:t>has</w:t>
            </w:r>
            <w:r w:rsidRPr="00A32649">
              <w:rPr>
                <w:rFonts w:ascii="Arial" w:hAnsi="Arial" w:cs="Arial"/>
                <w:sz w:val="20"/>
                <w:szCs w:val="20"/>
              </w:rPr>
              <w:t xml:space="preserve"> conduct</w:t>
            </w:r>
            <w:r>
              <w:rPr>
                <w:rFonts w:ascii="Arial" w:hAnsi="Arial" w:cs="Arial"/>
                <w:sz w:val="20"/>
                <w:szCs w:val="20"/>
              </w:rPr>
              <w:t>ed</w:t>
            </w:r>
            <w:r w:rsidRPr="00A32649">
              <w:rPr>
                <w:rFonts w:ascii="Arial" w:hAnsi="Arial" w:cs="Arial"/>
                <w:sz w:val="20"/>
                <w:szCs w:val="20"/>
              </w:rPr>
              <w:t xml:space="preserve"> an analysis of the results of verification that shall be used as an input to the performance evaluation of the </w:t>
            </w:r>
            <w:r>
              <w:rPr>
                <w:rFonts w:ascii="Arial" w:hAnsi="Arial" w:cs="Arial"/>
                <w:sz w:val="20"/>
                <w:szCs w:val="20"/>
              </w:rPr>
              <w:t>food management system.</w:t>
            </w:r>
          </w:p>
        </w:tc>
        <w:tc>
          <w:tcPr>
            <w:tcW w:w="230" w:type="pct"/>
            <w:shd w:val="clear" w:color="auto" w:fill="auto"/>
          </w:tcPr>
          <w:p w14:paraId="74384525" w14:textId="77777777" w:rsidR="00C335A9" w:rsidRDefault="00C335A9" w:rsidP="00141EC3">
            <w:pPr>
              <w:spacing w:before="120" w:after="120"/>
              <w:jc w:val="center"/>
              <w:rPr>
                <w:rFonts w:ascii="Arial" w:hAnsi="Arial" w:cs="Arial"/>
                <w:sz w:val="20"/>
                <w:szCs w:val="20"/>
              </w:rPr>
            </w:pPr>
          </w:p>
        </w:tc>
        <w:tc>
          <w:tcPr>
            <w:tcW w:w="235" w:type="pct"/>
            <w:shd w:val="clear" w:color="auto" w:fill="auto"/>
          </w:tcPr>
          <w:p w14:paraId="2DC19E85" w14:textId="5A60E9F9" w:rsidR="00C335A9" w:rsidRPr="00A44A96" w:rsidRDefault="00C335A9" w:rsidP="00141EC3">
            <w:pPr>
              <w:spacing w:before="120" w:after="120"/>
              <w:jc w:val="center"/>
              <w:rPr>
                <w:rFonts w:ascii="Arial" w:hAnsi="Arial" w:cs="Arial"/>
                <w:sz w:val="20"/>
                <w:szCs w:val="20"/>
              </w:rPr>
            </w:pPr>
          </w:p>
        </w:tc>
        <w:tc>
          <w:tcPr>
            <w:tcW w:w="390" w:type="pct"/>
          </w:tcPr>
          <w:p w14:paraId="3C03784F" w14:textId="0C600307" w:rsidR="00C335A9" w:rsidRPr="00D922CC" w:rsidRDefault="00C335A9" w:rsidP="00141EC3">
            <w:pPr>
              <w:spacing w:before="120" w:after="120"/>
              <w:rPr>
                <w:rFonts w:ascii="Arial" w:hAnsi="Arial" w:cs="Arial"/>
                <w:sz w:val="20"/>
                <w:szCs w:val="20"/>
                <w:highlight w:val="yellow"/>
              </w:rPr>
            </w:pPr>
          </w:p>
        </w:tc>
        <w:tc>
          <w:tcPr>
            <w:tcW w:w="1479" w:type="pct"/>
            <w:shd w:val="clear" w:color="auto" w:fill="auto"/>
          </w:tcPr>
          <w:p w14:paraId="77EB1461" w14:textId="67C1AEE9" w:rsidR="000276F8" w:rsidRPr="00D77439" w:rsidRDefault="000276F8" w:rsidP="00141EC3">
            <w:pPr>
              <w:spacing w:before="120" w:after="120"/>
              <w:rPr>
                <w:rFonts w:ascii="Arial" w:hAnsi="Arial" w:cs="Arial"/>
                <w:sz w:val="20"/>
                <w:szCs w:val="20"/>
              </w:rPr>
            </w:pPr>
          </w:p>
        </w:tc>
      </w:tr>
      <w:tr w:rsidR="00704D73" w:rsidRPr="00A44A96" w14:paraId="527E2C7A" w14:textId="77777777" w:rsidTr="00141EC3">
        <w:trPr>
          <w:trHeight w:val="567"/>
        </w:trPr>
        <w:tc>
          <w:tcPr>
            <w:tcW w:w="323" w:type="pct"/>
          </w:tcPr>
          <w:p w14:paraId="5478123D" w14:textId="77777777" w:rsidR="00704D73" w:rsidRPr="00CE2162" w:rsidRDefault="00704D73" w:rsidP="00141EC3">
            <w:pPr>
              <w:spacing w:before="120" w:after="120"/>
              <w:rPr>
                <w:rFonts w:ascii="Arial" w:hAnsi="Arial" w:cs="Arial"/>
                <w:sz w:val="20"/>
                <w:szCs w:val="20"/>
              </w:rPr>
            </w:pPr>
            <w:r w:rsidRPr="00CE2162">
              <w:rPr>
                <w:rFonts w:ascii="Arial" w:hAnsi="Arial" w:cs="Arial"/>
                <w:sz w:val="20"/>
                <w:szCs w:val="20"/>
              </w:rPr>
              <w:t>8.9</w:t>
            </w:r>
          </w:p>
        </w:tc>
        <w:tc>
          <w:tcPr>
            <w:tcW w:w="2343" w:type="pct"/>
          </w:tcPr>
          <w:p w14:paraId="1D609304" w14:textId="77777777" w:rsidR="00704D73" w:rsidRDefault="00704D73" w:rsidP="00141EC3">
            <w:pPr>
              <w:spacing w:before="120" w:after="120"/>
              <w:rPr>
                <w:rFonts w:ascii="Arial" w:hAnsi="Arial" w:cs="Arial"/>
                <w:b/>
                <w:bCs/>
                <w:sz w:val="20"/>
                <w:szCs w:val="20"/>
              </w:rPr>
            </w:pPr>
            <w:r w:rsidRPr="00CE2162">
              <w:rPr>
                <w:rFonts w:ascii="Arial" w:hAnsi="Arial" w:cs="Arial"/>
                <w:b/>
                <w:bCs/>
                <w:sz w:val="20"/>
                <w:szCs w:val="20"/>
              </w:rPr>
              <w:t>Verification related to PRPs and the hazard control plan</w:t>
            </w:r>
          </w:p>
          <w:p w14:paraId="267BF7F2" w14:textId="06244F97" w:rsidR="00704D73" w:rsidRPr="00305CD5" w:rsidRDefault="00704D73" w:rsidP="00141EC3">
            <w:pPr>
              <w:spacing w:before="120" w:after="120"/>
              <w:rPr>
                <w:rFonts w:ascii="Arial" w:hAnsi="Arial" w:cs="Arial"/>
                <w:sz w:val="20"/>
                <w:szCs w:val="20"/>
              </w:rPr>
            </w:pPr>
            <w:r w:rsidRPr="00305CD5">
              <w:rPr>
                <w:rFonts w:ascii="Arial" w:hAnsi="Arial" w:cs="Arial"/>
                <w:sz w:val="20"/>
                <w:szCs w:val="20"/>
              </w:rPr>
              <w:t>The organization had ensured that data derived from monitoring of OPRPs and CCPs are evaluated by designated persons with sufficient competence and authority to initiate corrective actions and corrections.</w:t>
            </w:r>
          </w:p>
        </w:tc>
        <w:tc>
          <w:tcPr>
            <w:tcW w:w="230" w:type="pct"/>
          </w:tcPr>
          <w:p w14:paraId="7CE3D35B" w14:textId="0F4DBCCA" w:rsidR="00704D73" w:rsidRPr="00A44A96" w:rsidRDefault="00704D73" w:rsidP="00141EC3">
            <w:pPr>
              <w:spacing w:before="120" w:after="120"/>
              <w:jc w:val="center"/>
              <w:rPr>
                <w:rFonts w:ascii="Arial" w:hAnsi="Arial" w:cs="Arial"/>
                <w:sz w:val="20"/>
                <w:szCs w:val="20"/>
              </w:rPr>
            </w:pPr>
          </w:p>
        </w:tc>
        <w:tc>
          <w:tcPr>
            <w:tcW w:w="235" w:type="pct"/>
          </w:tcPr>
          <w:p w14:paraId="4B303F19" w14:textId="799799FF" w:rsidR="00704D73" w:rsidRPr="00A44A96" w:rsidRDefault="00704D73" w:rsidP="00141EC3">
            <w:pPr>
              <w:spacing w:before="120" w:after="120"/>
              <w:jc w:val="center"/>
              <w:rPr>
                <w:rFonts w:ascii="Arial" w:hAnsi="Arial" w:cs="Arial"/>
                <w:sz w:val="20"/>
                <w:szCs w:val="20"/>
              </w:rPr>
            </w:pPr>
          </w:p>
        </w:tc>
        <w:tc>
          <w:tcPr>
            <w:tcW w:w="390" w:type="pct"/>
          </w:tcPr>
          <w:p w14:paraId="14F1716F" w14:textId="4BEDB723" w:rsidR="00704D73" w:rsidRPr="00A44A96" w:rsidRDefault="00704D73" w:rsidP="00141EC3">
            <w:pPr>
              <w:spacing w:before="120" w:after="120"/>
              <w:rPr>
                <w:rFonts w:ascii="Arial" w:hAnsi="Arial" w:cs="Arial"/>
                <w:sz w:val="20"/>
                <w:szCs w:val="20"/>
              </w:rPr>
            </w:pPr>
          </w:p>
        </w:tc>
        <w:tc>
          <w:tcPr>
            <w:tcW w:w="1479" w:type="pct"/>
          </w:tcPr>
          <w:p w14:paraId="0D997084" w14:textId="52FCEBC5" w:rsidR="00704D73" w:rsidRPr="00A44A96" w:rsidRDefault="00704D73" w:rsidP="00141EC3">
            <w:pPr>
              <w:spacing w:before="120" w:after="120"/>
              <w:rPr>
                <w:rFonts w:ascii="Arial" w:hAnsi="Arial" w:cs="Arial"/>
                <w:sz w:val="20"/>
                <w:szCs w:val="20"/>
              </w:rPr>
            </w:pPr>
          </w:p>
        </w:tc>
      </w:tr>
      <w:tr w:rsidR="00702602" w:rsidRPr="00A44A96" w14:paraId="2CE43D53" w14:textId="77777777" w:rsidTr="00141EC3">
        <w:trPr>
          <w:trHeight w:val="567"/>
        </w:trPr>
        <w:tc>
          <w:tcPr>
            <w:tcW w:w="323" w:type="pct"/>
            <w:shd w:val="clear" w:color="auto" w:fill="auto"/>
          </w:tcPr>
          <w:p w14:paraId="4C6A9A88" w14:textId="77777777" w:rsidR="00704D73" w:rsidRPr="00CE2162" w:rsidRDefault="00704D73" w:rsidP="00141EC3">
            <w:pPr>
              <w:spacing w:before="120" w:after="120"/>
              <w:rPr>
                <w:rFonts w:ascii="Arial" w:hAnsi="Arial" w:cs="Arial"/>
                <w:sz w:val="20"/>
                <w:szCs w:val="20"/>
              </w:rPr>
            </w:pPr>
            <w:r w:rsidRPr="00CE2162">
              <w:rPr>
                <w:rFonts w:ascii="Arial" w:hAnsi="Arial" w:cs="Arial"/>
                <w:sz w:val="20"/>
                <w:szCs w:val="20"/>
              </w:rPr>
              <w:t>8.9</w:t>
            </w:r>
            <w:r>
              <w:rPr>
                <w:rFonts w:ascii="Arial" w:hAnsi="Arial" w:cs="Arial"/>
                <w:sz w:val="20"/>
                <w:szCs w:val="20"/>
              </w:rPr>
              <w:t>.2</w:t>
            </w:r>
          </w:p>
        </w:tc>
        <w:tc>
          <w:tcPr>
            <w:tcW w:w="2343" w:type="pct"/>
            <w:shd w:val="clear" w:color="auto" w:fill="auto"/>
          </w:tcPr>
          <w:p w14:paraId="30B72827" w14:textId="77777777" w:rsidR="00704D73" w:rsidRPr="00704D73" w:rsidRDefault="00704D73" w:rsidP="00141EC3">
            <w:pPr>
              <w:spacing w:before="120" w:after="120"/>
              <w:rPr>
                <w:rFonts w:ascii="Arial" w:hAnsi="Arial" w:cs="Arial"/>
                <w:b/>
                <w:bCs/>
                <w:sz w:val="20"/>
                <w:szCs w:val="20"/>
                <w:u w:val="single"/>
              </w:rPr>
            </w:pPr>
            <w:r w:rsidRPr="00704D73">
              <w:rPr>
                <w:rFonts w:ascii="Arial" w:hAnsi="Arial" w:cs="Arial"/>
                <w:b/>
                <w:bCs/>
                <w:sz w:val="20"/>
                <w:szCs w:val="20"/>
                <w:u w:val="single"/>
              </w:rPr>
              <w:t>Corrections</w:t>
            </w:r>
          </w:p>
          <w:p w14:paraId="7D8C2459" w14:textId="77777777" w:rsidR="00704D73" w:rsidRPr="00305CD5" w:rsidRDefault="00704D73" w:rsidP="00141EC3">
            <w:pPr>
              <w:spacing w:before="120" w:after="120"/>
              <w:rPr>
                <w:rFonts w:ascii="Arial" w:hAnsi="Arial" w:cs="Arial"/>
                <w:sz w:val="20"/>
                <w:szCs w:val="20"/>
              </w:rPr>
            </w:pPr>
            <w:r w:rsidRPr="00305CD5">
              <w:rPr>
                <w:rFonts w:ascii="Arial" w:hAnsi="Arial" w:cs="Arial"/>
                <w:sz w:val="20"/>
                <w:szCs w:val="20"/>
              </w:rPr>
              <w:t>The organization had ensured that when critical limits at CCPs and/or action criteria for OPRPs are not met, the products affected are identified and controlled about their use and release.</w:t>
            </w:r>
          </w:p>
          <w:p w14:paraId="045B75C7" w14:textId="77777777" w:rsidR="00704D73" w:rsidRPr="00305CD5" w:rsidRDefault="00704D73" w:rsidP="00141EC3">
            <w:pPr>
              <w:spacing w:before="120" w:after="120"/>
              <w:rPr>
                <w:rFonts w:ascii="Arial" w:hAnsi="Arial" w:cs="Arial"/>
                <w:sz w:val="20"/>
                <w:szCs w:val="20"/>
              </w:rPr>
            </w:pPr>
            <w:r w:rsidRPr="00305CD5">
              <w:rPr>
                <w:rFonts w:ascii="Arial" w:hAnsi="Arial" w:cs="Arial"/>
                <w:sz w:val="20"/>
                <w:szCs w:val="20"/>
              </w:rPr>
              <w:t>The organization has established, maintained and updated documented information that includes methods of identification assessment, correction for affected products to ensure their proper handling: and arrangements for review of corrections carried out.</w:t>
            </w:r>
          </w:p>
        </w:tc>
        <w:tc>
          <w:tcPr>
            <w:tcW w:w="230" w:type="pct"/>
            <w:shd w:val="clear" w:color="auto" w:fill="auto"/>
          </w:tcPr>
          <w:p w14:paraId="43C2081E" w14:textId="1E60CFF7" w:rsidR="00704D73" w:rsidRPr="00A44A96" w:rsidRDefault="00704D73" w:rsidP="00141EC3">
            <w:pPr>
              <w:spacing w:before="120" w:after="120"/>
              <w:jc w:val="center"/>
              <w:rPr>
                <w:rFonts w:ascii="Arial" w:hAnsi="Arial" w:cs="Arial"/>
                <w:sz w:val="20"/>
                <w:szCs w:val="20"/>
              </w:rPr>
            </w:pPr>
          </w:p>
        </w:tc>
        <w:tc>
          <w:tcPr>
            <w:tcW w:w="235" w:type="pct"/>
            <w:shd w:val="clear" w:color="auto" w:fill="auto"/>
          </w:tcPr>
          <w:p w14:paraId="05BE42EA" w14:textId="4D6C54F6" w:rsidR="00704D73" w:rsidRPr="00A44A96" w:rsidRDefault="00704D73" w:rsidP="00141EC3">
            <w:pPr>
              <w:spacing w:before="120" w:after="120"/>
              <w:jc w:val="center"/>
              <w:rPr>
                <w:rFonts w:ascii="Arial" w:hAnsi="Arial" w:cs="Arial"/>
                <w:sz w:val="20"/>
                <w:szCs w:val="20"/>
              </w:rPr>
            </w:pPr>
          </w:p>
        </w:tc>
        <w:tc>
          <w:tcPr>
            <w:tcW w:w="390" w:type="pct"/>
            <w:shd w:val="clear" w:color="auto" w:fill="auto"/>
          </w:tcPr>
          <w:p w14:paraId="6F19C094" w14:textId="77777777" w:rsidR="00704D73" w:rsidRPr="00A44A96" w:rsidRDefault="00704D73" w:rsidP="00141EC3">
            <w:pPr>
              <w:spacing w:before="120" w:after="120"/>
              <w:rPr>
                <w:rFonts w:ascii="Arial" w:hAnsi="Arial" w:cs="Arial"/>
                <w:sz w:val="20"/>
                <w:szCs w:val="20"/>
              </w:rPr>
            </w:pPr>
          </w:p>
        </w:tc>
        <w:tc>
          <w:tcPr>
            <w:tcW w:w="1479" w:type="pct"/>
            <w:shd w:val="clear" w:color="auto" w:fill="auto"/>
          </w:tcPr>
          <w:p w14:paraId="49FDE919" w14:textId="47FBB523" w:rsidR="00671B71" w:rsidRPr="00A44A96" w:rsidRDefault="00671B71" w:rsidP="00141EC3">
            <w:pPr>
              <w:spacing w:before="120" w:after="120"/>
              <w:rPr>
                <w:rFonts w:ascii="Arial" w:hAnsi="Arial" w:cs="Arial"/>
                <w:sz w:val="20"/>
                <w:szCs w:val="20"/>
              </w:rPr>
            </w:pPr>
          </w:p>
        </w:tc>
      </w:tr>
      <w:tr w:rsidR="00C335A9" w:rsidRPr="00CE2162" w14:paraId="3856DCD4" w14:textId="77777777" w:rsidTr="00141EC3">
        <w:trPr>
          <w:trHeight w:val="567"/>
        </w:trPr>
        <w:tc>
          <w:tcPr>
            <w:tcW w:w="323" w:type="pct"/>
            <w:shd w:val="clear" w:color="auto" w:fill="auto"/>
          </w:tcPr>
          <w:p w14:paraId="34FC7208" w14:textId="4958813D" w:rsidR="00C335A9" w:rsidRPr="00CE2162" w:rsidRDefault="00C335A9" w:rsidP="00141EC3">
            <w:pPr>
              <w:spacing w:before="120" w:after="120"/>
              <w:rPr>
                <w:rFonts w:ascii="Arial" w:hAnsi="Arial" w:cs="Arial"/>
                <w:sz w:val="20"/>
                <w:szCs w:val="20"/>
              </w:rPr>
            </w:pPr>
            <w:r w:rsidRPr="00CE2162">
              <w:rPr>
                <w:rFonts w:ascii="Arial" w:hAnsi="Arial" w:cs="Arial"/>
                <w:sz w:val="20"/>
                <w:szCs w:val="20"/>
              </w:rPr>
              <w:t>8.9</w:t>
            </w:r>
            <w:r w:rsidR="00704D73">
              <w:rPr>
                <w:rFonts w:ascii="Arial" w:hAnsi="Arial" w:cs="Arial"/>
                <w:sz w:val="20"/>
                <w:szCs w:val="20"/>
              </w:rPr>
              <w:t>.3</w:t>
            </w:r>
          </w:p>
        </w:tc>
        <w:tc>
          <w:tcPr>
            <w:tcW w:w="2343" w:type="pct"/>
            <w:shd w:val="clear" w:color="auto" w:fill="auto"/>
          </w:tcPr>
          <w:p w14:paraId="39462B2B" w14:textId="32207CD4" w:rsidR="00C335A9" w:rsidRPr="00704D73" w:rsidRDefault="00C335A9" w:rsidP="00141EC3">
            <w:pPr>
              <w:spacing w:before="120" w:after="120"/>
              <w:rPr>
                <w:rFonts w:ascii="Arial" w:hAnsi="Arial" w:cs="Arial"/>
                <w:b/>
                <w:bCs/>
                <w:sz w:val="20"/>
                <w:szCs w:val="20"/>
                <w:u w:val="single"/>
              </w:rPr>
            </w:pPr>
            <w:r w:rsidRPr="00704D73">
              <w:rPr>
                <w:rFonts w:ascii="Arial" w:hAnsi="Arial" w:cs="Arial"/>
                <w:b/>
                <w:bCs/>
                <w:sz w:val="20"/>
                <w:szCs w:val="20"/>
                <w:u w:val="single"/>
              </w:rPr>
              <w:t xml:space="preserve">Corrective action </w:t>
            </w:r>
          </w:p>
          <w:p w14:paraId="268A2007" w14:textId="28C0C3FA" w:rsidR="00C335A9" w:rsidRPr="00305CD5" w:rsidRDefault="00C335A9" w:rsidP="00141EC3">
            <w:pPr>
              <w:spacing w:before="120" w:after="120"/>
              <w:rPr>
                <w:rFonts w:ascii="Arial" w:hAnsi="Arial" w:cs="Arial"/>
                <w:sz w:val="20"/>
                <w:szCs w:val="20"/>
              </w:rPr>
            </w:pPr>
            <w:r w:rsidRPr="00305CD5">
              <w:rPr>
                <w:rFonts w:ascii="Arial" w:hAnsi="Arial" w:cs="Arial"/>
                <w:sz w:val="20"/>
                <w:szCs w:val="20"/>
              </w:rPr>
              <w:t xml:space="preserve">The need for corrective action shall be evaluated when critical limits at CCPs and/or action criteria for OPRPs are not met. </w:t>
            </w:r>
          </w:p>
          <w:p w14:paraId="7D8C15D3" w14:textId="77777777" w:rsidR="00490941" w:rsidRDefault="00C335A9" w:rsidP="00141EC3">
            <w:pPr>
              <w:spacing w:before="120" w:after="120"/>
              <w:rPr>
                <w:rFonts w:ascii="Arial" w:hAnsi="Arial" w:cs="Arial"/>
                <w:sz w:val="20"/>
                <w:szCs w:val="20"/>
              </w:rPr>
            </w:pPr>
            <w:r w:rsidRPr="00305CD5">
              <w:rPr>
                <w:rFonts w:ascii="Arial" w:hAnsi="Arial" w:cs="Arial"/>
                <w:sz w:val="20"/>
                <w:szCs w:val="20"/>
              </w:rPr>
              <w:t xml:space="preserve">The organization shall establish and maintain document information that specify appropriate action to identify and eliminate the cause of detected nonconformities, to prevent recurrence, and to return the process to control after a nonconformity is identified. </w:t>
            </w:r>
          </w:p>
          <w:p w14:paraId="1BFB7274" w14:textId="0523DF4B" w:rsidR="00C335A9" w:rsidRPr="00305CD5" w:rsidRDefault="00C335A9" w:rsidP="00141EC3">
            <w:pPr>
              <w:spacing w:before="120" w:after="120"/>
              <w:rPr>
                <w:rFonts w:ascii="Arial" w:hAnsi="Arial" w:cs="Arial"/>
                <w:sz w:val="20"/>
                <w:szCs w:val="20"/>
              </w:rPr>
            </w:pPr>
            <w:r w:rsidRPr="00305CD5">
              <w:rPr>
                <w:rFonts w:ascii="Arial" w:hAnsi="Arial" w:cs="Arial"/>
                <w:sz w:val="20"/>
                <w:szCs w:val="20"/>
              </w:rPr>
              <w:t>This action shall include reviewing nonconformities identified by customer</w:t>
            </w:r>
            <w:r w:rsidR="00490941">
              <w:rPr>
                <w:rFonts w:ascii="Arial" w:hAnsi="Arial" w:cs="Arial"/>
                <w:sz w:val="20"/>
                <w:szCs w:val="20"/>
              </w:rPr>
              <w:t xml:space="preserve">s </w:t>
            </w:r>
            <w:r w:rsidRPr="00305CD5">
              <w:rPr>
                <w:rFonts w:ascii="Arial" w:hAnsi="Arial" w:cs="Arial"/>
                <w:sz w:val="20"/>
                <w:szCs w:val="20"/>
              </w:rPr>
              <w:t>and/or consumer complaints/regulatory inspection reports, reviewing trends in monitoring results that may indicate loss of control and determining the cause (s) of nonconformities, documenting the results of corrective action taken; and reviewing corrective action taken to ensure that they are effective.</w:t>
            </w:r>
          </w:p>
          <w:p w14:paraId="1E88F324" w14:textId="30FBA134" w:rsidR="006501CC" w:rsidRPr="00305CD5" w:rsidRDefault="00C335A9" w:rsidP="008164E7">
            <w:pPr>
              <w:spacing w:before="120" w:after="120"/>
              <w:rPr>
                <w:rFonts w:ascii="Arial" w:hAnsi="Arial" w:cs="Arial"/>
                <w:sz w:val="20"/>
                <w:szCs w:val="20"/>
              </w:rPr>
            </w:pPr>
            <w:r w:rsidRPr="00305CD5">
              <w:rPr>
                <w:rFonts w:ascii="Arial" w:hAnsi="Arial" w:cs="Arial"/>
                <w:sz w:val="20"/>
                <w:szCs w:val="20"/>
              </w:rPr>
              <w:t>Document information on all corrective actions shall be retained.</w:t>
            </w:r>
          </w:p>
        </w:tc>
        <w:tc>
          <w:tcPr>
            <w:tcW w:w="230" w:type="pct"/>
            <w:shd w:val="clear" w:color="auto" w:fill="auto"/>
          </w:tcPr>
          <w:p w14:paraId="06E46F11" w14:textId="401856F3" w:rsidR="00C335A9" w:rsidRPr="00A44A96" w:rsidRDefault="00C335A9" w:rsidP="00141EC3">
            <w:pPr>
              <w:spacing w:before="120" w:after="120"/>
              <w:jc w:val="center"/>
              <w:rPr>
                <w:rFonts w:ascii="Arial" w:hAnsi="Arial" w:cs="Arial"/>
                <w:sz w:val="20"/>
                <w:szCs w:val="20"/>
              </w:rPr>
            </w:pPr>
          </w:p>
        </w:tc>
        <w:tc>
          <w:tcPr>
            <w:tcW w:w="235" w:type="pct"/>
            <w:shd w:val="clear" w:color="auto" w:fill="auto"/>
          </w:tcPr>
          <w:p w14:paraId="0485A17E" w14:textId="69EA516B" w:rsidR="00C335A9" w:rsidRPr="00A44A96" w:rsidRDefault="00C335A9" w:rsidP="00141EC3">
            <w:pPr>
              <w:spacing w:before="120" w:after="120"/>
              <w:jc w:val="center"/>
              <w:rPr>
                <w:rFonts w:ascii="Arial" w:hAnsi="Arial" w:cs="Arial"/>
                <w:sz w:val="20"/>
                <w:szCs w:val="20"/>
              </w:rPr>
            </w:pPr>
          </w:p>
        </w:tc>
        <w:tc>
          <w:tcPr>
            <w:tcW w:w="390" w:type="pct"/>
            <w:shd w:val="clear" w:color="auto" w:fill="auto"/>
          </w:tcPr>
          <w:p w14:paraId="538AA7CE" w14:textId="243A415D" w:rsidR="00C335A9" w:rsidRPr="00A44A96" w:rsidRDefault="00C335A9" w:rsidP="00141EC3">
            <w:pPr>
              <w:spacing w:before="120" w:after="120"/>
              <w:rPr>
                <w:rFonts w:ascii="Arial" w:hAnsi="Arial" w:cs="Arial"/>
                <w:sz w:val="20"/>
                <w:szCs w:val="20"/>
              </w:rPr>
            </w:pPr>
          </w:p>
        </w:tc>
        <w:tc>
          <w:tcPr>
            <w:tcW w:w="1479" w:type="pct"/>
            <w:shd w:val="clear" w:color="auto" w:fill="auto"/>
          </w:tcPr>
          <w:p w14:paraId="0028CD41" w14:textId="0316FED1" w:rsidR="00671B71" w:rsidRPr="00671B71" w:rsidRDefault="00671B71" w:rsidP="00141EC3">
            <w:pPr>
              <w:pStyle w:val="ListParagraph"/>
              <w:numPr>
                <w:ilvl w:val="0"/>
                <w:numId w:val="14"/>
              </w:numPr>
              <w:spacing w:before="120" w:after="120"/>
              <w:contextualSpacing w:val="0"/>
              <w:rPr>
                <w:rFonts w:ascii="Arial" w:hAnsi="Arial" w:cs="Arial"/>
                <w:sz w:val="20"/>
                <w:szCs w:val="20"/>
              </w:rPr>
            </w:pPr>
          </w:p>
        </w:tc>
      </w:tr>
      <w:tr w:rsidR="006544E2" w:rsidRPr="00CE2162" w14:paraId="4DE2915F" w14:textId="77777777" w:rsidTr="00141EC3">
        <w:trPr>
          <w:trHeight w:val="567"/>
        </w:trPr>
        <w:tc>
          <w:tcPr>
            <w:tcW w:w="323" w:type="pct"/>
            <w:shd w:val="clear" w:color="auto" w:fill="auto"/>
          </w:tcPr>
          <w:p w14:paraId="758B09BB" w14:textId="4A337B90" w:rsidR="006544E2" w:rsidRPr="00C959FA" w:rsidRDefault="006544E2" w:rsidP="00141EC3">
            <w:pPr>
              <w:spacing w:before="120" w:after="120"/>
              <w:rPr>
                <w:rFonts w:ascii="Arial" w:hAnsi="Arial" w:cs="Arial"/>
                <w:sz w:val="20"/>
                <w:szCs w:val="20"/>
              </w:rPr>
            </w:pPr>
            <w:r>
              <w:rPr>
                <w:rFonts w:ascii="Arial" w:hAnsi="Arial" w:cs="Arial"/>
                <w:sz w:val="20"/>
                <w:szCs w:val="20"/>
              </w:rPr>
              <w:lastRenderedPageBreak/>
              <w:t>8.9.4</w:t>
            </w:r>
          </w:p>
        </w:tc>
        <w:tc>
          <w:tcPr>
            <w:tcW w:w="2343" w:type="pct"/>
            <w:shd w:val="clear" w:color="auto" w:fill="auto"/>
          </w:tcPr>
          <w:p w14:paraId="72014284" w14:textId="4DBE72FE" w:rsidR="006544E2" w:rsidRPr="00702602" w:rsidRDefault="006544E2" w:rsidP="00141EC3">
            <w:pPr>
              <w:spacing w:before="120" w:after="120"/>
              <w:rPr>
                <w:rFonts w:ascii="Arial" w:hAnsi="Arial" w:cs="Arial"/>
                <w:b/>
                <w:bCs/>
                <w:sz w:val="20"/>
                <w:szCs w:val="20"/>
                <w:u w:val="single"/>
              </w:rPr>
            </w:pPr>
            <w:r w:rsidRPr="00AA45C3">
              <w:rPr>
                <w:rFonts w:ascii="Arial" w:hAnsi="Arial" w:cs="Arial"/>
                <w:b/>
                <w:bCs/>
                <w:sz w:val="20"/>
                <w:szCs w:val="20"/>
                <w:u w:val="single"/>
              </w:rPr>
              <w:t>Handling of potentially unsafe product</w:t>
            </w:r>
            <w:r w:rsidR="00702602">
              <w:rPr>
                <w:rFonts w:ascii="Arial" w:hAnsi="Arial" w:cs="Arial"/>
                <w:b/>
                <w:bCs/>
                <w:sz w:val="20"/>
                <w:szCs w:val="20"/>
                <w:u w:val="single"/>
              </w:rPr>
              <w:t>s</w:t>
            </w:r>
          </w:p>
        </w:tc>
        <w:tc>
          <w:tcPr>
            <w:tcW w:w="230" w:type="pct"/>
            <w:shd w:val="clear" w:color="auto" w:fill="auto"/>
          </w:tcPr>
          <w:p w14:paraId="3561BE43" w14:textId="77777777" w:rsidR="006544E2" w:rsidRPr="00A44A96" w:rsidRDefault="006544E2" w:rsidP="00141EC3">
            <w:pPr>
              <w:spacing w:before="120" w:after="120"/>
              <w:jc w:val="center"/>
              <w:rPr>
                <w:rFonts w:ascii="Arial" w:hAnsi="Arial" w:cs="Arial"/>
                <w:sz w:val="20"/>
                <w:szCs w:val="20"/>
              </w:rPr>
            </w:pPr>
          </w:p>
        </w:tc>
        <w:tc>
          <w:tcPr>
            <w:tcW w:w="235" w:type="pct"/>
            <w:shd w:val="clear" w:color="auto" w:fill="auto"/>
          </w:tcPr>
          <w:p w14:paraId="01CCD102" w14:textId="36E28FC7" w:rsidR="006544E2" w:rsidRPr="00A44A96" w:rsidRDefault="006544E2" w:rsidP="00141EC3">
            <w:pPr>
              <w:spacing w:before="120" w:after="120"/>
              <w:jc w:val="center"/>
              <w:rPr>
                <w:rFonts w:ascii="Arial" w:hAnsi="Arial" w:cs="Arial"/>
                <w:sz w:val="20"/>
                <w:szCs w:val="20"/>
              </w:rPr>
            </w:pPr>
          </w:p>
        </w:tc>
        <w:tc>
          <w:tcPr>
            <w:tcW w:w="390" w:type="pct"/>
            <w:shd w:val="clear" w:color="auto" w:fill="auto"/>
          </w:tcPr>
          <w:p w14:paraId="297AE3D7" w14:textId="599EA9BD" w:rsidR="006544E2" w:rsidRDefault="006544E2" w:rsidP="00141EC3">
            <w:pPr>
              <w:spacing w:before="120" w:after="120"/>
              <w:rPr>
                <w:rFonts w:ascii="Arial" w:hAnsi="Arial" w:cs="Arial"/>
                <w:sz w:val="20"/>
                <w:szCs w:val="20"/>
              </w:rPr>
            </w:pPr>
          </w:p>
        </w:tc>
        <w:tc>
          <w:tcPr>
            <w:tcW w:w="1479" w:type="pct"/>
            <w:shd w:val="clear" w:color="auto" w:fill="auto"/>
          </w:tcPr>
          <w:p w14:paraId="6A8365BA" w14:textId="5D427566" w:rsidR="00FA72BD" w:rsidRPr="00742DAE" w:rsidRDefault="00FA72BD" w:rsidP="00141EC3">
            <w:pPr>
              <w:spacing w:before="120" w:after="120"/>
              <w:rPr>
                <w:rFonts w:ascii="Arial" w:hAnsi="Arial" w:cs="Arial"/>
                <w:sz w:val="20"/>
                <w:szCs w:val="20"/>
              </w:rPr>
            </w:pPr>
          </w:p>
        </w:tc>
      </w:tr>
      <w:tr w:rsidR="00C335A9" w:rsidRPr="00CE2162" w14:paraId="2D323D64" w14:textId="77777777" w:rsidTr="00141EC3">
        <w:trPr>
          <w:trHeight w:val="567"/>
        </w:trPr>
        <w:tc>
          <w:tcPr>
            <w:tcW w:w="323" w:type="pct"/>
          </w:tcPr>
          <w:p w14:paraId="20AFF5FE" w14:textId="6B1BA40F" w:rsidR="00C335A9" w:rsidRPr="00CE2162" w:rsidRDefault="00C335A9" w:rsidP="00141EC3">
            <w:pPr>
              <w:spacing w:before="120" w:after="120"/>
              <w:rPr>
                <w:rFonts w:ascii="Arial" w:hAnsi="Arial" w:cs="Arial"/>
                <w:sz w:val="20"/>
                <w:szCs w:val="20"/>
              </w:rPr>
            </w:pPr>
            <w:r w:rsidRPr="00C959FA">
              <w:rPr>
                <w:rFonts w:ascii="Arial" w:hAnsi="Arial" w:cs="Arial"/>
                <w:sz w:val="20"/>
                <w:szCs w:val="20"/>
              </w:rPr>
              <w:t>8.9.4.2</w:t>
            </w:r>
          </w:p>
        </w:tc>
        <w:tc>
          <w:tcPr>
            <w:tcW w:w="2343" w:type="pct"/>
          </w:tcPr>
          <w:p w14:paraId="2134E985" w14:textId="4C64FECF" w:rsidR="00C335A9" w:rsidRPr="00AA45C3" w:rsidRDefault="00C335A9" w:rsidP="00141EC3">
            <w:pPr>
              <w:spacing w:before="120" w:after="120"/>
              <w:rPr>
                <w:rFonts w:ascii="Arial" w:hAnsi="Arial" w:cs="Arial"/>
                <w:b/>
                <w:bCs/>
                <w:i/>
                <w:iCs/>
                <w:sz w:val="20"/>
                <w:szCs w:val="20"/>
                <w:u w:val="single"/>
              </w:rPr>
            </w:pPr>
            <w:r w:rsidRPr="00AA45C3">
              <w:rPr>
                <w:rFonts w:ascii="Arial" w:hAnsi="Arial" w:cs="Arial"/>
                <w:b/>
                <w:bCs/>
                <w:i/>
                <w:iCs/>
                <w:sz w:val="20"/>
                <w:szCs w:val="20"/>
                <w:u w:val="single"/>
              </w:rPr>
              <w:t>Evaluation for release</w:t>
            </w:r>
          </w:p>
          <w:p w14:paraId="197CE63F" w14:textId="1AA18006" w:rsidR="006501CC" w:rsidRPr="00490941" w:rsidRDefault="00C335A9" w:rsidP="00141EC3">
            <w:pPr>
              <w:spacing w:before="120" w:after="120"/>
              <w:rPr>
                <w:rFonts w:ascii="Arial" w:hAnsi="Arial" w:cs="Arial"/>
                <w:sz w:val="20"/>
                <w:szCs w:val="20"/>
              </w:rPr>
            </w:pPr>
            <w:r w:rsidRPr="008B6E04">
              <w:rPr>
                <w:rFonts w:ascii="Arial" w:hAnsi="Arial" w:cs="Arial"/>
                <w:sz w:val="20"/>
                <w:szCs w:val="20"/>
              </w:rPr>
              <w:t>Each lot of products affected by the nonconformity shall be evaluated. Products affected by failure to remain within critical limits at CCPs shall not be released</w:t>
            </w:r>
            <w:r>
              <w:rPr>
                <w:rFonts w:ascii="Arial" w:hAnsi="Arial" w:cs="Arial"/>
                <w:sz w:val="20"/>
                <w:szCs w:val="20"/>
              </w:rPr>
              <w:t>.</w:t>
            </w:r>
          </w:p>
        </w:tc>
        <w:tc>
          <w:tcPr>
            <w:tcW w:w="230" w:type="pct"/>
          </w:tcPr>
          <w:p w14:paraId="6799B19C" w14:textId="5C2E6124" w:rsidR="00C335A9" w:rsidRPr="00A44A96" w:rsidRDefault="00C335A9" w:rsidP="00141EC3">
            <w:pPr>
              <w:spacing w:before="120" w:after="120"/>
              <w:jc w:val="center"/>
              <w:rPr>
                <w:rFonts w:ascii="Arial" w:hAnsi="Arial" w:cs="Arial"/>
                <w:sz w:val="20"/>
                <w:szCs w:val="20"/>
              </w:rPr>
            </w:pPr>
          </w:p>
        </w:tc>
        <w:tc>
          <w:tcPr>
            <w:tcW w:w="235" w:type="pct"/>
          </w:tcPr>
          <w:p w14:paraId="0E3FACC1" w14:textId="0AEADE71" w:rsidR="00C335A9" w:rsidRPr="00A44A96" w:rsidRDefault="00C335A9" w:rsidP="00141EC3">
            <w:pPr>
              <w:spacing w:before="120" w:after="120"/>
              <w:jc w:val="center"/>
              <w:rPr>
                <w:rFonts w:ascii="Arial" w:hAnsi="Arial" w:cs="Arial"/>
                <w:sz w:val="20"/>
                <w:szCs w:val="20"/>
              </w:rPr>
            </w:pPr>
          </w:p>
        </w:tc>
        <w:tc>
          <w:tcPr>
            <w:tcW w:w="390" w:type="pct"/>
          </w:tcPr>
          <w:p w14:paraId="0575360A" w14:textId="5950C6E3" w:rsidR="00C335A9" w:rsidRDefault="00C335A9" w:rsidP="00141EC3">
            <w:pPr>
              <w:spacing w:before="120" w:after="120"/>
              <w:rPr>
                <w:rFonts w:ascii="Arial" w:hAnsi="Arial" w:cs="Arial"/>
                <w:sz w:val="20"/>
                <w:szCs w:val="20"/>
              </w:rPr>
            </w:pPr>
          </w:p>
        </w:tc>
        <w:tc>
          <w:tcPr>
            <w:tcW w:w="1479" w:type="pct"/>
          </w:tcPr>
          <w:p w14:paraId="3BD31DFD" w14:textId="2CB29026" w:rsidR="00FA72BD" w:rsidRDefault="00FA72BD" w:rsidP="00141EC3">
            <w:pPr>
              <w:spacing w:before="120" w:after="120"/>
              <w:rPr>
                <w:rFonts w:ascii="Arial" w:hAnsi="Arial" w:cs="Arial"/>
                <w:sz w:val="20"/>
                <w:szCs w:val="20"/>
              </w:rPr>
            </w:pPr>
          </w:p>
        </w:tc>
      </w:tr>
      <w:tr w:rsidR="00C335A9" w:rsidRPr="00CE2162" w14:paraId="2CEEB3C2" w14:textId="77777777" w:rsidTr="00141EC3">
        <w:trPr>
          <w:trHeight w:val="567"/>
        </w:trPr>
        <w:tc>
          <w:tcPr>
            <w:tcW w:w="323" w:type="pct"/>
          </w:tcPr>
          <w:p w14:paraId="2AF49010" w14:textId="39CE0E8E" w:rsidR="00C335A9" w:rsidRPr="00C959FA" w:rsidRDefault="00C335A9" w:rsidP="00141EC3">
            <w:pPr>
              <w:spacing w:before="120" w:after="120"/>
              <w:rPr>
                <w:rFonts w:ascii="Arial" w:hAnsi="Arial" w:cs="Arial"/>
                <w:sz w:val="20"/>
                <w:szCs w:val="20"/>
              </w:rPr>
            </w:pPr>
            <w:r>
              <w:rPr>
                <w:rFonts w:ascii="Arial" w:hAnsi="Arial" w:cs="Arial"/>
                <w:sz w:val="20"/>
                <w:szCs w:val="20"/>
              </w:rPr>
              <w:t>8.9.4.3</w:t>
            </w:r>
          </w:p>
        </w:tc>
        <w:tc>
          <w:tcPr>
            <w:tcW w:w="2343" w:type="pct"/>
          </w:tcPr>
          <w:p w14:paraId="6C01011F" w14:textId="77777777" w:rsidR="00C335A9" w:rsidRPr="00AA45C3" w:rsidRDefault="00C335A9" w:rsidP="00141EC3">
            <w:pPr>
              <w:spacing w:before="120" w:after="120"/>
              <w:rPr>
                <w:rFonts w:ascii="Arial" w:hAnsi="Arial" w:cs="Arial"/>
                <w:b/>
                <w:bCs/>
                <w:i/>
                <w:iCs/>
                <w:sz w:val="20"/>
                <w:szCs w:val="20"/>
                <w:u w:val="single"/>
              </w:rPr>
            </w:pPr>
            <w:r w:rsidRPr="00AA45C3">
              <w:rPr>
                <w:rFonts w:ascii="Arial" w:hAnsi="Arial" w:cs="Arial"/>
                <w:b/>
                <w:bCs/>
                <w:i/>
                <w:iCs/>
                <w:sz w:val="20"/>
                <w:szCs w:val="20"/>
                <w:u w:val="single"/>
              </w:rPr>
              <w:t>Disposition of nonconforming products</w:t>
            </w:r>
          </w:p>
          <w:p w14:paraId="0E558F7F" w14:textId="77777777" w:rsidR="00C335A9" w:rsidRDefault="00C335A9" w:rsidP="00141EC3">
            <w:pPr>
              <w:spacing w:before="120" w:after="120"/>
              <w:rPr>
                <w:rFonts w:ascii="Arial" w:hAnsi="Arial" w:cs="Arial"/>
                <w:sz w:val="20"/>
                <w:szCs w:val="20"/>
              </w:rPr>
            </w:pPr>
            <w:r w:rsidRPr="00FE4F32">
              <w:rPr>
                <w:rFonts w:ascii="Arial" w:hAnsi="Arial" w:cs="Arial"/>
                <w:sz w:val="20"/>
                <w:szCs w:val="20"/>
              </w:rPr>
              <w:t>Products that are not acceptable for release shall be</w:t>
            </w:r>
            <w:r>
              <w:rPr>
                <w:rFonts w:ascii="Arial" w:hAnsi="Arial" w:cs="Arial"/>
                <w:sz w:val="20"/>
                <w:szCs w:val="20"/>
              </w:rPr>
              <w:t>:</w:t>
            </w:r>
          </w:p>
          <w:p w14:paraId="297B60C7" w14:textId="77777777" w:rsidR="00C335A9" w:rsidRPr="00490941" w:rsidRDefault="00C335A9" w:rsidP="00141EC3">
            <w:pPr>
              <w:pStyle w:val="ListParagraph"/>
              <w:numPr>
                <w:ilvl w:val="0"/>
                <w:numId w:val="6"/>
              </w:numPr>
              <w:spacing w:before="120" w:after="120"/>
              <w:contextualSpacing w:val="0"/>
              <w:rPr>
                <w:rFonts w:ascii="Arial" w:hAnsi="Arial" w:cs="Arial"/>
                <w:sz w:val="20"/>
                <w:szCs w:val="20"/>
              </w:rPr>
            </w:pPr>
            <w:r w:rsidRPr="00490941">
              <w:rPr>
                <w:rFonts w:ascii="Arial" w:hAnsi="Arial" w:cs="Arial"/>
                <w:sz w:val="20"/>
                <w:szCs w:val="20"/>
              </w:rPr>
              <w:t>reprocessed or further processed within or outside the organization to ensure that the food safety hazard is reduced to acceptable levels</w:t>
            </w:r>
          </w:p>
          <w:p w14:paraId="4059B2CA" w14:textId="77777777" w:rsidR="00C335A9" w:rsidRPr="00490941" w:rsidRDefault="00C335A9" w:rsidP="00141EC3">
            <w:pPr>
              <w:pStyle w:val="ListParagraph"/>
              <w:numPr>
                <w:ilvl w:val="0"/>
                <w:numId w:val="6"/>
              </w:numPr>
              <w:spacing w:before="120" w:after="120"/>
              <w:contextualSpacing w:val="0"/>
              <w:rPr>
                <w:rFonts w:ascii="Arial" w:hAnsi="Arial" w:cs="Arial"/>
                <w:sz w:val="20"/>
                <w:szCs w:val="20"/>
              </w:rPr>
            </w:pPr>
            <w:r w:rsidRPr="00490941">
              <w:rPr>
                <w:rFonts w:ascii="Arial" w:hAnsi="Arial" w:cs="Arial"/>
                <w:sz w:val="20"/>
                <w:szCs w:val="20"/>
              </w:rPr>
              <w:t>redirected for other use as long as food safety in the food chain is not affected.</w:t>
            </w:r>
          </w:p>
          <w:p w14:paraId="07A99871" w14:textId="77777777" w:rsidR="00C335A9" w:rsidRPr="00490941" w:rsidRDefault="00C335A9" w:rsidP="00141EC3">
            <w:pPr>
              <w:pStyle w:val="ListParagraph"/>
              <w:numPr>
                <w:ilvl w:val="0"/>
                <w:numId w:val="6"/>
              </w:numPr>
              <w:spacing w:before="120" w:after="120"/>
              <w:contextualSpacing w:val="0"/>
              <w:rPr>
                <w:rFonts w:ascii="Arial" w:hAnsi="Arial" w:cs="Arial"/>
                <w:sz w:val="20"/>
                <w:szCs w:val="20"/>
              </w:rPr>
            </w:pPr>
            <w:r w:rsidRPr="00490941">
              <w:rPr>
                <w:rFonts w:ascii="Arial" w:hAnsi="Arial" w:cs="Arial"/>
                <w:sz w:val="20"/>
                <w:szCs w:val="20"/>
              </w:rPr>
              <w:t>destroyed and/or disposed as waste.</w:t>
            </w:r>
          </w:p>
          <w:p w14:paraId="03477488" w14:textId="2E84F09F" w:rsidR="00490941" w:rsidRPr="00E7294F" w:rsidRDefault="00C335A9" w:rsidP="00141EC3">
            <w:pPr>
              <w:spacing w:before="120" w:after="120"/>
              <w:rPr>
                <w:rFonts w:ascii="Arial" w:hAnsi="Arial" w:cs="Arial"/>
                <w:sz w:val="20"/>
                <w:szCs w:val="20"/>
              </w:rPr>
            </w:pPr>
            <w:r w:rsidRPr="00822D2B">
              <w:rPr>
                <w:rFonts w:ascii="Arial" w:hAnsi="Arial" w:cs="Arial"/>
                <w:sz w:val="20"/>
                <w:szCs w:val="20"/>
              </w:rPr>
              <w:t>Documented information on the disposition of nonconforming products, including the identification of the person</w:t>
            </w:r>
            <w:r>
              <w:rPr>
                <w:rFonts w:ascii="Arial" w:hAnsi="Arial" w:cs="Arial"/>
                <w:sz w:val="20"/>
                <w:szCs w:val="20"/>
              </w:rPr>
              <w:t>s</w:t>
            </w:r>
            <w:r w:rsidRPr="00822D2B">
              <w:rPr>
                <w:rFonts w:ascii="Arial" w:hAnsi="Arial" w:cs="Arial"/>
                <w:sz w:val="20"/>
                <w:szCs w:val="20"/>
              </w:rPr>
              <w:t xml:space="preserve"> with approving authority shall be retained</w:t>
            </w:r>
            <w:r>
              <w:rPr>
                <w:rFonts w:ascii="Arial" w:hAnsi="Arial" w:cs="Arial"/>
                <w:sz w:val="20"/>
                <w:szCs w:val="20"/>
              </w:rPr>
              <w:t>.</w:t>
            </w:r>
          </w:p>
        </w:tc>
        <w:tc>
          <w:tcPr>
            <w:tcW w:w="230" w:type="pct"/>
          </w:tcPr>
          <w:p w14:paraId="674E3A27" w14:textId="26CDFA45" w:rsidR="00C335A9" w:rsidRDefault="00C335A9" w:rsidP="00141EC3">
            <w:pPr>
              <w:spacing w:before="120" w:after="120"/>
              <w:jc w:val="center"/>
              <w:rPr>
                <w:rFonts w:ascii="Arial" w:hAnsi="Arial" w:cs="Arial"/>
                <w:sz w:val="20"/>
                <w:szCs w:val="20"/>
              </w:rPr>
            </w:pPr>
          </w:p>
        </w:tc>
        <w:tc>
          <w:tcPr>
            <w:tcW w:w="235" w:type="pct"/>
          </w:tcPr>
          <w:p w14:paraId="3F19E594" w14:textId="77777777" w:rsidR="00C335A9" w:rsidRPr="00A44A96" w:rsidRDefault="00C335A9" w:rsidP="00141EC3">
            <w:pPr>
              <w:spacing w:before="120" w:after="120"/>
              <w:jc w:val="center"/>
              <w:rPr>
                <w:rFonts w:ascii="Arial" w:hAnsi="Arial" w:cs="Arial"/>
                <w:sz w:val="20"/>
                <w:szCs w:val="20"/>
              </w:rPr>
            </w:pPr>
          </w:p>
        </w:tc>
        <w:tc>
          <w:tcPr>
            <w:tcW w:w="390" w:type="pct"/>
          </w:tcPr>
          <w:p w14:paraId="2918152B" w14:textId="73C6A5A7" w:rsidR="00C335A9" w:rsidRDefault="00C335A9" w:rsidP="00141EC3">
            <w:pPr>
              <w:spacing w:before="120" w:after="120"/>
              <w:rPr>
                <w:rFonts w:ascii="Arial" w:hAnsi="Arial" w:cs="Arial"/>
                <w:sz w:val="20"/>
                <w:szCs w:val="20"/>
              </w:rPr>
            </w:pPr>
          </w:p>
        </w:tc>
        <w:tc>
          <w:tcPr>
            <w:tcW w:w="1479" w:type="pct"/>
          </w:tcPr>
          <w:p w14:paraId="5F892F76" w14:textId="6F643EB5" w:rsidR="00FA72BD" w:rsidRDefault="00FA72BD" w:rsidP="00141EC3">
            <w:pPr>
              <w:spacing w:before="120" w:after="120"/>
              <w:rPr>
                <w:rFonts w:ascii="Arial" w:hAnsi="Arial" w:cs="Arial"/>
                <w:sz w:val="20"/>
                <w:szCs w:val="20"/>
              </w:rPr>
            </w:pPr>
          </w:p>
        </w:tc>
      </w:tr>
      <w:tr w:rsidR="00C335A9" w:rsidRPr="00CE2162" w14:paraId="4962F8CD" w14:textId="77777777" w:rsidTr="00141EC3">
        <w:trPr>
          <w:trHeight w:val="567"/>
        </w:trPr>
        <w:tc>
          <w:tcPr>
            <w:tcW w:w="323" w:type="pct"/>
          </w:tcPr>
          <w:p w14:paraId="55C651B1" w14:textId="72C3ED51" w:rsidR="00C335A9" w:rsidRPr="00C959FA" w:rsidRDefault="00C335A9" w:rsidP="00141EC3">
            <w:pPr>
              <w:spacing w:before="120" w:after="120"/>
              <w:rPr>
                <w:rFonts w:ascii="Arial" w:hAnsi="Arial" w:cs="Arial"/>
                <w:sz w:val="20"/>
                <w:szCs w:val="20"/>
              </w:rPr>
            </w:pPr>
            <w:r>
              <w:rPr>
                <w:rFonts w:ascii="Arial" w:hAnsi="Arial" w:cs="Arial"/>
                <w:sz w:val="20"/>
                <w:szCs w:val="20"/>
              </w:rPr>
              <w:t>8.9.5</w:t>
            </w:r>
          </w:p>
        </w:tc>
        <w:tc>
          <w:tcPr>
            <w:tcW w:w="2343" w:type="pct"/>
          </w:tcPr>
          <w:p w14:paraId="1E63887C" w14:textId="1C740BEA" w:rsidR="00C335A9" w:rsidRDefault="00C335A9" w:rsidP="00141EC3">
            <w:pPr>
              <w:spacing w:before="120" w:after="120"/>
              <w:rPr>
                <w:rFonts w:ascii="Arial" w:hAnsi="Arial" w:cs="Arial"/>
                <w:b/>
                <w:bCs/>
                <w:sz w:val="20"/>
                <w:szCs w:val="20"/>
              </w:rPr>
            </w:pPr>
            <w:r w:rsidRPr="0091332B">
              <w:rPr>
                <w:rFonts w:ascii="Arial" w:hAnsi="Arial" w:cs="Arial"/>
                <w:b/>
                <w:bCs/>
                <w:sz w:val="20"/>
                <w:szCs w:val="20"/>
              </w:rPr>
              <w:t>Withdrawal/</w:t>
            </w:r>
            <w:r>
              <w:rPr>
                <w:rFonts w:ascii="Arial" w:hAnsi="Arial" w:cs="Arial"/>
                <w:b/>
                <w:bCs/>
                <w:sz w:val="20"/>
                <w:szCs w:val="20"/>
              </w:rPr>
              <w:t xml:space="preserve"> R</w:t>
            </w:r>
            <w:r w:rsidRPr="0091332B">
              <w:rPr>
                <w:rFonts w:ascii="Arial" w:hAnsi="Arial" w:cs="Arial"/>
                <w:b/>
                <w:bCs/>
                <w:sz w:val="20"/>
                <w:szCs w:val="20"/>
              </w:rPr>
              <w:t>ecall</w:t>
            </w:r>
          </w:p>
          <w:p w14:paraId="3438DEC0" w14:textId="4CC8E0A3" w:rsidR="00C335A9" w:rsidRPr="000970B6" w:rsidRDefault="00C335A9" w:rsidP="00141EC3">
            <w:pPr>
              <w:spacing w:before="120" w:after="120"/>
              <w:rPr>
                <w:rFonts w:ascii="Arial" w:hAnsi="Arial" w:cs="Arial"/>
                <w:sz w:val="20"/>
                <w:szCs w:val="20"/>
              </w:rPr>
            </w:pPr>
            <w:r w:rsidRPr="008E70CC">
              <w:rPr>
                <w:rFonts w:ascii="Arial" w:hAnsi="Arial" w:cs="Arial"/>
                <w:sz w:val="20"/>
                <w:szCs w:val="20"/>
              </w:rPr>
              <w:t xml:space="preserve">The organization </w:t>
            </w:r>
            <w:r>
              <w:rPr>
                <w:rFonts w:ascii="Arial" w:hAnsi="Arial" w:cs="Arial"/>
                <w:sz w:val="20"/>
                <w:szCs w:val="20"/>
              </w:rPr>
              <w:t>can</w:t>
            </w:r>
            <w:r w:rsidRPr="008E70CC">
              <w:rPr>
                <w:rFonts w:ascii="Arial" w:hAnsi="Arial" w:cs="Arial"/>
                <w:sz w:val="20"/>
                <w:szCs w:val="20"/>
              </w:rPr>
              <w:t xml:space="preserve"> ensure the timely withdrawal/</w:t>
            </w:r>
            <w:r>
              <w:rPr>
                <w:rFonts w:ascii="Arial" w:hAnsi="Arial" w:cs="Arial"/>
                <w:sz w:val="20"/>
                <w:szCs w:val="20"/>
              </w:rPr>
              <w:t xml:space="preserve"> </w:t>
            </w:r>
            <w:r w:rsidRPr="008E70CC">
              <w:rPr>
                <w:rFonts w:ascii="Arial" w:hAnsi="Arial" w:cs="Arial"/>
                <w:sz w:val="20"/>
                <w:szCs w:val="20"/>
              </w:rPr>
              <w:t>recall of lots of end products that have been identified as potentially unsafe, by appointing competent perso</w:t>
            </w:r>
            <w:r>
              <w:rPr>
                <w:rFonts w:ascii="Arial" w:hAnsi="Arial" w:cs="Arial"/>
                <w:sz w:val="20"/>
                <w:szCs w:val="20"/>
              </w:rPr>
              <w:t>ns,</w:t>
            </w:r>
            <w:r w:rsidRPr="008E70CC">
              <w:rPr>
                <w:rFonts w:ascii="Arial" w:hAnsi="Arial" w:cs="Arial"/>
                <w:sz w:val="20"/>
                <w:szCs w:val="20"/>
              </w:rPr>
              <w:t xml:space="preserve"> having the authority to initiate and carry out the withdrawal/recall. The organization shall establish and maintain documented information</w:t>
            </w:r>
            <w:r>
              <w:rPr>
                <w:rFonts w:ascii="Arial" w:hAnsi="Arial" w:cs="Arial"/>
                <w:sz w:val="20"/>
                <w:szCs w:val="20"/>
              </w:rPr>
              <w:t xml:space="preserve"> of the entire recall process.</w:t>
            </w:r>
          </w:p>
        </w:tc>
        <w:tc>
          <w:tcPr>
            <w:tcW w:w="230" w:type="pct"/>
          </w:tcPr>
          <w:p w14:paraId="04C6315D" w14:textId="3BEE4311" w:rsidR="00C335A9" w:rsidRDefault="00C335A9" w:rsidP="00141EC3">
            <w:pPr>
              <w:spacing w:before="120" w:after="120"/>
              <w:rPr>
                <w:rFonts w:ascii="Arial" w:hAnsi="Arial" w:cs="Arial"/>
                <w:sz w:val="20"/>
                <w:szCs w:val="20"/>
              </w:rPr>
            </w:pPr>
          </w:p>
        </w:tc>
        <w:tc>
          <w:tcPr>
            <w:tcW w:w="235" w:type="pct"/>
          </w:tcPr>
          <w:p w14:paraId="42606672" w14:textId="1A76BB56" w:rsidR="00C335A9" w:rsidRPr="00A44A96" w:rsidRDefault="00C335A9" w:rsidP="00141EC3">
            <w:pPr>
              <w:spacing w:before="120" w:after="120"/>
              <w:jc w:val="center"/>
              <w:rPr>
                <w:rFonts w:ascii="Arial" w:hAnsi="Arial" w:cs="Arial"/>
                <w:sz w:val="20"/>
                <w:szCs w:val="20"/>
              </w:rPr>
            </w:pPr>
          </w:p>
        </w:tc>
        <w:tc>
          <w:tcPr>
            <w:tcW w:w="390" w:type="pct"/>
          </w:tcPr>
          <w:p w14:paraId="04AC3C8B" w14:textId="70BCEA55" w:rsidR="00C335A9" w:rsidRDefault="00C335A9" w:rsidP="00141EC3">
            <w:pPr>
              <w:spacing w:before="120" w:after="120"/>
              <w:rPr>
                <w:rFonts w:ascii="Arial" w:hAnsi="Arial" w:cs="Arial"/>
                <w:sz w:val="20"/>
                <w:szCs w:val="20"/>
              </w:rPr>
            </w:pPr>
          </w:p>
        </w:tc>
        <w:tc>
          <w:tcPr>
            <w:tcW w:w="1479" w:type="pct"/>
          </w:tcPr>
          <w:p w14:paraId="0746FCF5" w14:textId="4706F39F" w:rsidR="00EF15EB" w:rsidRDefault="00EF15EB" w:rsidP="00141EC3">
            <w:pPr>
              <w:spacing w:before="120" w:after="120"/>
              <w:rPr>
                <w:rFonts w:ascii="Arial" w:hAnsi="Arial" w:cs="Arial"/>
                <w:sz w:val="20"/>
                <w:szCs w:val="20"/>
              </w:rPr>
            </w:pPr>
          </w:p>
        </w:tc>
      </w:tr>
      <w:tr w:rsidR="00AA45C3" w:rsidRPr="00CE2162" w14:paraId="0AB0FD83" w14:textId="77777777" w:rsidTr="00141EC3">
        <w:trPr>
          <w:trHeight w:val="567"/>
        </w:trPr>
        <w:tc>
          <w:tcPr>
            <w:tcW w:w="323" w:type="pct"/>
            <w:shd w:val="clear" w:color="auto" w:fill="D9D9D9" w:themeFill="background1" w:themeFillShade="D9"/>
            <w:vAlign w:val="center"/>
          </w:tcPr>
          <w:p w14:paraId="286E0FC8" w14:textId="425B700C" w:rsidR="00AA45C3" w:rsidRPr="00AA45C3" w:rsidRDefault="00AA45C3" w:rsidP="00141EC3">
            <w:pPr>
              <w:spacing w:before="120" w:after="120"/>
              <w:rPr>
                <w:rFonts w:ascii="Arial" w:hAnsi="Arial" w:cs="Arial"/>
                <w:sz w:val="24"/>
                <w:szCs w:val="24"/>
              </w:rPr>
            </w:pPr>
            <w:r w:rsidRPr="00AA45C3">
              <w:rPr>
                <w:rFonts w:ascii="Arial" w:hAnsi="Arial" w:cs="Arial"/>
                <w:sz w:val="24"/>
                <w:szCs w:val="24"/>
              </w:rPr>
              <w:t>9</w:t>
            </w:r>
          </w:p>
        </w:tc>
        <w:tc>
          <w:tcPr>
            <w:tcW w:w="4677" w:type="pct"/>
            <w:gridSpan w:val="5"/>
            <w:shd w:val="clear" w:color="auto" w:fill="D9D9D9" w:themeFill="background1" w:themeFillShade="D9"/>
            <w:vAlign w:val="center"/>
          </w:tcPr>
          <w:p w14:paraId="4130DD92" w14:textId="4477D760" w:rsidR="00AA45C3" w:rsidRPr="00AA45C3" w:rsidRDefault="00AA45C3" w:rsidP="00141EC3">
            <w:pPr>
              <w:spacing w:before="120" w:after="120"/>
              <w:rPr>
                <w:rFonts w:ascii="Arial" w:hAnsi="Arial" w:cs="Arial"/>
                <w:sz w:val="24"/>
                <w:szCs w:val="24"/>
              </w:rPr>
            </w:pPr>
            <w:r w:rsidRPr="00AA45C3">
              <w:rPr>
                <w:rFonts w:ascii="Arial" w:hAnsi="Arial" w:cs="Arial"/>
                <w:b/>
                <w:bCs/>
                <w:sz w:val="24"/>
                <w:szCs w:val="24"/>
              </w:rPr>
              <w:t>PERFORMANCE EVALUATION</w:t>
            </w:r>
          </w:p>
        </w:tc>
      </w:tr>
      <w:tr w:rsidR="00C335A9" w:rsidRPr="00CE2162" w14:paraId="49CDC04F" w14:textId="77777777" w:rsidTr="00141EC3">
        <w:trPr>
          <w:trHeight w:val="567"/>
        </w:trPr>
        <w:tc>
          <w:tcPr>
            <w:tcW w:w="323" w:type="pct"/>
          </w:tcPr>
          <w:p w14:paraId="42FA4B67" w14:textId="77777777" w:rsidR="00C335A9" w:rsidRPr="00CE2162" w:rsidRDefault="00C335A9" w:rsidP="00141EC3">
            <w:pPr>
              <w:spacing w:before="120" w:after="120"/>
              <w:rPr>
                <w:rFonts w:ascii="Arial" w:hAnsi="Arial" w:cs="Arial"/>
                <w:sz w:val="20"/>
                <w:szCs w:val="20"/>
              </w:rPr>
            </w:pPr>
            <w:r w:rsidRPr="00CE2162">
              <w:rPr>
                <w:rFonts w:ascii="Arial" w:hAnsi="Arial" w:cs="Arial"/>
                <w:sz w:val="20"/>
                <w:szCs w:val="20"/>
              </w:rPr>
              <w:t>9.1</w:t>
            </w:r>
          </w:p>
        </w:tc>
        <w:tc>
          <w:tcPr>
            <w:tcW w:w="2343" w:type="pct"/>
          </w:tcPr>
          <w:p w14:paraId="454334E0" w14:textId="650433BB" w:rsidR="00C335A9" w:rsidRDefault="00C335A9" w:rsidP="00141EC3">
            <w:pPr>
              <w:spacing w:before="120" w:after="120"/>
              <w:rPr>
                <w:rFonts w:ascii="Arial" w:hAnsi="Arial" w:cs="Arial"/>
                <w:b/>
                <w:bCs/>
                <w:sz w:val="20"/>
                <w:szCs w:val="20"/>
              </w:rPr>
            </w:pPr>
            <w:r w:rsidRPr="00CE2162">
              <w:rPr>
                <w:rFonts w:ascii="Arial" w:hAnsi="Arial" w:cs="Arial"/>
                <w:b/>
                <w:bCs/>
                <w:sz w:val="20"/>
                <w:szCs w:val="20"/>
              </w:rPr>
              <w:t xml:space="preserve">Monitoring, measuring, analysis and </w:t>
            </w:r>
            <w:r w:rsidR="006F6D2D" w:rsidRPr="00CE2162">
              <w:rPr>
                <w:rFonts w:ascii="Arial" w:hAnsi="Arial" w:cs="Arial"/>
                <w:b/>
                <w:bCs/>
                <w:sz w:val="20"/>
                <w:szCs w:val="20"/>
              </w:rPr>
              <w:t>evaluation.</w:t>
            </w:r>
          </w:p>
          <w:p w14:paraId="73706CB6" w14:textId="156E06EF" w:rsidR="00C335A9" w:rsidRPr="00305CD5" w:rsidRDefault="00C335A9" w:rsidP="00141EC3">
            <w:pPr>
              <w:spacing w:before="120" w:after="120"/>
              <w:rPr>
                <w:rFonts w:ascii="Arial" w:hAnsi="Arial" w:cs="Arial"/>
                <w:sz w:val="20"/>
                <w:szCs w:val="20"/>
              </w:rPr>
            </w:pPr>
            <w:r w:rsidRPr="00305CD5">
              <w:rPr>
                <w:rFonts w:ascii="Arial" w:hAnsi="Arial" w:cs="Arial"/>
                <w:sz w:val="20"/>
                <w:szCs w:val="20"/>
              </w:rPr>
              <w:t>The organization had determined what need to be monitored and measured, the method for monitoring the measurements, analysis, and evaluation, as applicable, to ensure valid results, when the monitoring shall be performed</w:t>
            </w:r>
            <w:r>
              <w:rPr>
                <w:rFonts w:ascii="Arial" w:hAnsi="Arial" w:cs="Arial"/>
                <w:sz w:val="20"/>
                <w:szCs w:val="20"/>
              </w:rPr>
              <w:t>.</w:t>
            </w:r>
          </w:p>
          <w:p w14:paraId="44805755" w14:textId="40641DFC" w:rsidR="006501CC" w:rsidRPr="00305CD5" w:rsidRDefault="00C335A9" w:rsidP="00141EC3">
            <w:pPr>
              <w:spacing w:before="120" w:after="120"/>
              <w:rPr>
                <w:rFonts w:ascii="Arial" w:hAnsi="Arial" w:cs="Arial"/>
                <w:sz w:val="20"/>
                <w:szCs w:val="20"/>
              </w:rPr>
            </w:pPr>
            <w:r w:rsidRPr="00305CD5">
              <w:rPr>
                <w:rFonts w:ascii="Arial" w:hAnsi="Arial" w:cs="Arial"/>
                <w:sz w:val="20"/>
                <w:szCs w:val="20"/>
              </w:rPr>
              <w:lastRenderedPageBreak/>
              <w:t>The organization had retained appropriate    documented information as evidence of the results. The organization had evaluated performance and the effectiveness of the food safety management system.</w:t>
            </w:r>
          </w:p>
        </w:tc>
        <w:tc>
          <w:tcPr>
            <w:tcW w:w="230" w:type="pct"/>
          </w:tcPr>
          <w:p w14:paraId="0AA32057" w14:textId="57FDA0D7" w:rsidR="00C335A9" w:rsidRPr="00A44A96" w:rsidRDefault="00C335A9" w:rsidP="00141EC3">
            <w:pPr>
              <w:spacing w:before="120" w:after="120"/>
              <w:jc w:val="center"/>
              <w:rPr>
                <w:rFonts w:ascii="Arial" w:hAnsi="Arial" w:cs="Arial"/>
                <w:sz w:val="20"/>
                <w:szCs w:val="20"/>
              </w:rPr>
            </w:pPr>
          </w:p>
        </w:tc>
        <w:tc>
          <w:tcPr>
            <w:tcW w:w="235" w:type="pct"/>
          </w:tcPr>
          <w:p w14:paraId="2F1C4F85" w14:textId="3ED30096" w:rsidR="00C335A9" w:rsidRPr="00A44A96" w:rsidRDefault="00C335A9" w:rsidP="00141EC3">
            <w:pPr>
              <w:spacing w:before="120" w:after="120"/>
              <w:jc w:val="center"/>
              <w:rPr>
                <w:rFonts w:ascii="Arial" w:hAnsi="Arial" w:cs="Arial"/>
                <w:sz w:val="20"/>
                <w:szCs w:val="20"/>
              </w:rPr>
            </w:pPr>
          </w:p>
        </w:tc>
        <w:tc>
          <w:tcPr>
            <w:tcW w:w="390" w:type="pct"/>
          </w:tcPr>
          <w:p w14:paraId="1EABFD16" w14:textId="77777777" w:rsidR="00C335A9" w:rsidRPr="00A44A96" w:rsidRDefault="00C335A9" w:rsidP="00141EC3">
            <w:pPr>
              <w:spacing w:before="120" w:after="120"/>
              <w:rPr>
                <w:rFonts w:ascii="Arial" w:hAnsi="Arial" w:cs="Arial"/>
                <w:sz w:val="20"/>
                <w:szCs w:val="20"/>
              </w:rPr>
            </w:pPr>
          </w:p>
        </w:tc>
        <w:tc>
          <w:tcPr>
            <w:tcW w:w="1479" w:type="pct"/>
          </w:tcPr>
          <w:p w14:paraId="27B44527" w14:textId="152CD165" w:rsidR="007719DD" w:rsidRPr="00A44A96" w:rsidRDefault="007719DD" w:rsidP="00141EC3">
            <w:pPr>
              <w:spacing w:before="120" w:after="120"/>
              <w:rPr>
                <w:rFonts w:ascii="Arial" w:hAnsi="Arial" w:cs="Arial"/>
                <w:sz w:val="20"/>
                <w:szCs w:val="20"/>
              </w:rPr>
            </w:pPr>
          </w:p>
        </w:tc>
      </w:tr>
      <w:tr w:rsidR="00C335A9" w:rsidRPr="00CE2162" w14:paraId="360344BC" w14:textId="77777777" w:rsidTr="00141EC3">
        <w:trPr>
          <w:trHeight w:val="567"/>
        </w:trPr>
        <w:tc>
          <w:tcPr>
            <w:tcW w:w="323" w:type="pct"/>
          </w:tcPr>
          <w:p w14:paraId="0D2AAE36" w14:textId="26E036CC" w:rsidR="00C335A9" w:rsidRPr="00CE2162" w:rsidRDefault="00C335A9" w:rsidP="00141EC3">
            <w:pPr>
              <w:spacing w:before="120" w:after="120"/>
              <w:rPr>
                <w:rFonts w:ascii="Arial" w:hAnsi="Arial" w:cs="Arial"/>
                <w:sz w:val="20"/>
                <w:szCs w:val="20"/>
              </w:rPr>
            </w:pPr>
            <w:r>
              <w:rPr>
                <w:rFonts w:ascii="Arial" w:hAnsi="Arial" w:cs="Arial"/>
                <w:sz w:val="20"/>
                <w:szCs w:val="20"/>
              </w:rPr>
              <w:t>9.1.2</w:t>
            </w:r>
          </w:p>
        </w:tc>
        <w:tc>
          <w:tcPr>
            <w:tcW w:w="2343" w:type="pct"/>
          </w:tcPr>
          <w:p w14:paraId="0D571ED9" w14:textId="77777777" w:rsidR="00C335A9" w:rsidRPr="00490941" w:rsidRDefault="00C335A9" w:rsidP="00141EC3">
            <w:pPr>
              <w:spacing w:before="120" w:after="120"/>
              <w:rPr>
                <w:rFonts w:ascii="Arial" w:hAnsi="Arial" w:cs="Arial"/>
                <w:b/>
                <w:bCs/>
                <w:sz w:val="20"/>
                <w:szCs w:val="20"/>
                <w:u w:val="single"/>
              </w:rPr>
            </w:pPr>
            <w:r w:rsidRPr="00490941">
              <w:rPr>
                <w:rFonts w:ascii="Arial" w:hAnsi="Arial" w:cs="Arial"/>
                <w:b/>
                <w:bCs/>
                <w:sz w:val="20"/>
                <w:szCs w:val="20"/>
                <w:u w:val="single"/>
              </w:rPr>
              <w:t>Analysis and evaluation</w:t>
            </w:r>
          </w:p>
          <w:p w14:paraId="3969FD1F" w14:textId="6594F41F" w:rsidR="00C335A9" w:rsidRPr="00AE58C7" w:rsidRDefault="00C335A9" w:rsidP="00141EC3">
            <w:pPr>
              <w:spacing w:before="120" w:after="120"/>
              <w:rPr>
                <w:rFonts w:ascii="Arial" w:hAnsi="Arial" w:cs="Arial"/>
                <w:sz w:val="20"/>
                <w:szCs w:val="20"/>
              </w:rPr>
            </w:pPr>
            <w:r w:rsidRPr="00AE58C7">
              <w:rPr>
                <w:rFonts w:ascii="Arial" w:hAnsi="Arial" w:cs="Arial"/>
                <w:sz w:val="20"/>
                <w:szCs w:val="20"/>
              </w:rPr>
              <w:t xml:space="preserve">The organization </w:t>
            </w:r>
            <w:r>
              <w:rPr>
                <w:rFonts w:ascii="Arial" w:hAnsi="Arial" w:cs="Arial"/>
                <w:sz w:val="20"/>
                <w:szCs w:val="20"/>
              </w:rPr>
              <w:t>has</w:t>
            </w:r>
            <w:r w:rsidRPr="00AE58C7">
              <w:rPr>
                <w:rFonts w:ascii="Arial" w:hAnsi="Arial" w:cs="Arial"/>
                <w:sz w:val="20"/>
                <w:szCs w:val="20"/>
              </w:rPr>
              <w:t xml:space="preserve"> analyse</w:t>
            </w:r>
            <w:r>
              <w:rPr>
                <w:rFonts w:ascii="Arial" w:hAnsi="Arial" w:cs="Arial"/>
                <w:sz w:val="20"/>
                <w:szCs w:val="20"/>
              </w:rPr>
              <w:t>d</w:t>
            </w:r>
            <w:r w:rsidRPr="00AE58C7">
              <w:rPr>
                <w:rFonts w:ascii="Arial" w:hAnsi="Arial" w:cs="Arial"/>
                <w:sz w:val="20"/>
                <w:szCs w:val="20"/>
              </w:rPr>
              <w:t xml:space="preserve"> and evaluate</w:t>
            </w:r>
            <w:r>
              <w:rPr>
                <w:rFonts w:ascii="Arial" w:hAnsi="Arial" w:cs="Arial"/>
                <w:sz w:val="20"/>
                <w:szCs w:val="20"/>
              </w:rPr>
              <w:t>d</w:t>
            </w:r>
            <w:r w:rsidRPr="00AE58C7">
              <w:rPr>
                <w:rFonts w:ascii="Arial" w:hAnsi="Arial" w:cs="Arial"/>
                <w:sz w:val="20"/>
                <w:szCs w:val="20"/>
              </w:rPr>
              <w:t xml:space="preserve"> appropriate data and information arising from monitoring and measurement, including the results of verification activities related to PRPs and the hazard control plan</w:t>
            </w:r>
            <w:r>
              <w:rPr>
                <w:rFonts w:ascii="Arial" w:hAnsi="Arial" w:cs="Arial"/>
                <w:sz w:val="20"/>
                <w:szCs w:val="20"/>
              </w:rPr>
              <w:t>,</w:t>
            </w:r>
            <w:r w:rsidRPr="00AE58C7">
              <w:rPr>
                <w:rFonts w:ascii="Arial" w:hAnsi="Arial" w:cs="Arial"/>
                <w:sz w:val="20"/>
                <w:szCs w:val="20"/>
              </w:rPr>
              <w:t xml:space="preserve"> the internal and external audits.</w:t>
            </w:r>
          </w:p>
        </w:tc>
        <w:tc>
          <w:tcPr>
            <w:tcW w:w="230" w:type="pct"/>
          </w:tcPr>
          <w:p w14:paraId="32206E3F" w14:textId="63751EC3" w:rsidR="00C335A9" w:rsidRDefault="00C335A9" w:rsidP="00141EC3">
            <w:pPr>
              <w:spacing w:before="120" w:after="120"/>
              <w:jc w:val="center"/>
              <w:rPr>
                <w:rFonts w:ascii="Arial" w:hAnsi="Arial" w:cs="Arial"/>
                <w:sz w:val="20"/>
                <w:szCs w:val="20"/>
              </w:rPr>
            </w:pPr>
          </w:p>
        </w:tc>
        <w:tc>
          <w:tcPr>
            <w:tcW w:w="235" w:type="pct"/>
          </w:tcPr>
          <w:p w14:paraId="21323484" w14:textId="77777777" w:rsidR="00C335A9" w:rsidRPr="00A44A96" w:rsidRDefault="00C335A9" w:rsidP="00141EC3">
            <w:pPr>
              <w:spacing w:before="120" w:after="120"/>
              <w:jc w:val="center"/>
              <w:rPr>
                <w:rFonts w:ascii="Arial" w:hAnsi="Arial" w:cs="Arial"/>
                <w:sz w:val="20"/>
                <w:szCs w:val="20"/>
              </w:rPr>
            </w:pPr>
          </w:p>
        </w:tc>
        <w:tc>
          <w:tcPr>
            <w:tcW w:w="390" w:type="pct"/>
          </w:tcPr>
          <w:p w14:paraId="26B9DA4B" w14:textId="77777777" w:rsidR="00C335A9" w:rsidRDefault="00C335A9" w:rsidP="00141EC3">
            <w:pPr>
              <w:spacing w:before="120" w:after="120"/>
              <w:rPr>
                <w:rFonts w:ascii="Arial" w:hAnsi="Arial" w:cs="Arial"/>
                <w:sz w:val="20"/>
                <w:szCs w:val="20"/>
              </w:rPr>
            </w:pPr>
          </w:p>
        </w:tc>
        <w:tc>
          <w:tcPr>
            <w:tcW w:w="1479" w:type="pct"/>
          </w:tcPr>
          <w:p w14:paraId="1E156653" w14:textId="381046B3" w:rsidR="007719DD" w:rsidRPr="00E96038" w:rsidRDefault="007719DD" w:rsidP="00141EC3">
            <w:pPr>
              <w:spacing w:before="120" w:after="120"/>
              <w:rPr>
                <w:rFonts w:ascii="Arial" w:hAnsi="Arial" w:cs="Arial"/>
                <w:sz w:val="20"/>
                <w:szCs w:val="20"/>
              </w:rPr>
            </w:pPr>
          </w:p>
        </w:tc>
      </w:tr>
      <w:tr w:rsidR="00C335A9" w:rsidRPr="00CE2162" w14:paraId="00197F05" w14:textId="77777777" w:rsidTr="00141EC3">
        <w:trPr>
          <w:trHeight w:val="567"/>
        </w:trPr>
        <w:tc>
          <w:tcPr>
            <w:tcW w:w="323" w:type="pct"/>
          </w:tcPr>
          <w:p w14:paraId="75577A0D" w14:textId="77777777" w:rsidR="00C335A9" w:rsidRPr="00CE2162" w:rsidRDefault="00C335A9" w:rsidP="00141EC3">
            <w:pPr>
              <w:spacing w:before="120" w:after="120"/>
              <w:rPr>
                <w:rFonts w:ascii="Arial" w:hAnsi="Arial" w:cs="Arial"/>
                <w:sz w:val="20"/>
                <w:szCs w:val="20"/>
              </w:rPr>
            </w:pPr>
            <w:r w:rsidRPr="00CE2162">
              <w:rPr>
                <w:rFonts w:ascii="Arial" w:hAnsi="Arial" w:cs="Arial"/>
                <w:sz w:val="20"/>
                <w:szCs w:val="20"/>
              </w:rPr>
              <w:t>9.2</w:t>
            </w:r>
          </w:p>
        </w:tc>
        <w:tc>
          <w:tcPr>
            <w:tcW w:w="2343" w:type="pct"/>
          </w:tcPr>
          <w:p w14:paraId="26AE7C41" w14:textId="77777777" w:rsidR="00C335A9" w:rsidRDefault="00C335A9" w:rsidP="00141EC3">
            <w:pPr>
              <w:spacing w:before="120" w:after="120"/>
              <w:rPr>
                <w:rFonts w:ascii="Arial" w:hAnsi="Arial" w:cs="Arial"/>
                <w:b/>
                <w:bCs/>
                <w:sz w:val="20"/>
                <w:szCs w:val="20"/>
              </w:rPr>
            </w:pPr>
            <w:r w:rsidRPr="00CE2162">
              <w:rPr>
                <w:rFonts w:ascii="Arial" w:hAnsi="Arial" w:cs="Arial"/>
                <w:b/>
                <w:bCs/>
                <w:sz w:val="20"/>
                <w:szCs w:val="20"/>
              </w:rPr>
              <w:t>Internal audit</w:t>
            </w:r>
          </w:p>
          <w:p w14:paraId="194FF71E" w14:textId="346870A4" w:rsidR="00C335A9" w:rsidRPr="00305CD5" w:rsidRDefault="00C335A9" w:rsidP="00141EC3">
            <w:pPr>
              <w:spacing w:before="120" w:after="120"/>
              <w:rPr>
                <w:rFonts w:ascii="Arial" w:hAnsi="Arial" w:cs="Arial"/>
                <w:sz w:val="20"/>
                <w:szCs w:val="20"/>
              </w:rPr>
            </w:pPr>
            <w:r w:rsidRPr="00305CD5">
              <w:rPr>
                <w:rFonts w:ascii="Arial" w:hAnsi="Arial" w:cs="Arial"/>
                <w:sz w:val="20"/>
                <w:szCs w:val="20"/>
              </w:rPr>
              <w:t>The organization had planned, established, implemented, and maintained and audit programme(s) including the frequency, methods, responsibilities, planning requirements and reporting, which shall take into consideration   the importance of the process concerned changes in the food safety management system, and a results of monitoring measurements and previous audits</w:t>
            </w:r>
          </w:p>
        </w:tc>
        <w:tc>
          <w:tcPr>
            <w:tcW w:w="230" w:type="pct"/>
          </w:tcPr>
          <w:p w14:paraId="2BC7FE16" w14:textId="091D98D9" w:rsidR="00C335A9" w:rsidRPr="00D77439" w:rsidRDefault="00C335A9" w:rsidP="00141EC3">
            <w:pPr>
              <w:spacing w:before="120" w:after="120"/>
              <w:jc w:val="center"/>
              <w:rPr>
                <w:rFonts w:ascii="Arial" w:hAnsi="Arial" w:cs="Arial"/>
                <w:sz w:val="20"/>
                <w:szCs w:val="20"/>
              </w:rPr>
            </w:pPr>
          </w:p>
        </w:tc>
        <w:tc>
          <w:tcPr>
            <w:tcW w:w="235" w:type="pct"/>
          </w:tcPr>
          <w:p w14:paraId="326B50B5" w14:textId="7CEE7C7A" w:rsidR="00C335A9" w:rsidRPr="00D77439" w:rsidRDefault="00C335A9" w:rsidP="00141EC3">
            <w:pPr>
              <w:spacing w:before="120" w:after="120"/>
              <w:jc w:val="center"/>
              <w:rPr>
                <w:rFonts w:ascii="Arial" w:hAnsi="Arial" w:cs="Arial"/>
                <w:sz w:val="20"/>
                <w:szCs w:val="20"/>
              </w:rPr>
            </w:pPr>
          </w:p>
        </w:tc>
        <w:tc>
          <w:tcPr>
            <w:tcW w:w="390" w:type="pct"/>
          </w:tcPr>
          <w:p w14:paraId="4A1E6268" w14:textId="298C0D7F" w:rsidR="00C335A9" w:rsidRDefault="00C335A9" w:rsidP="00141EC3">
            <w:pPr>
              <w:spacing w:before="120" w:after="120"/>
              <w:rPr>
                <w:rFonts w:ascii="Arial" w:hAnsi="Arial" w:cs="Arial"/>
                <w:sz w:val="20"/>
                <w:szCs w:val="20"/>
                <w:highlight w:val="yellow"/>
              </w:rPr>
            </w:pPr>
          </w:p>
        </w:tc>
        <w:tc>
          <w:tcPr>
            <w:tcW w:w="1479" w:type="pct"/>
          </w:tcPr>
          <w:p w14:paraId="712A555B" w14:textId="1F2A0199" w:rsidR="007248FF" w:rsidRPr="00E96038" w:rsidRDefault="007248FF" w:rsidP="00141EC3">
            <w:pPr>
              <w:spacing w:before="120" w:after="120"/>
              <w:rPr>
                <w:rFonts w:ascii="Arial" w:hAnsi="Arial" w:cs="Arial"/>
                <w:sz w:val="20"/>
                <w:szCs w:val="20"/>
                <w:highlight w:val="yellow"/>
              </w:rPr>
            </w:pPr>
          </w:p>
        </w:tc>
      </w:tr>
      <w:tr w:rsidR="00C335A9" w:rsidRPr="00CE2162" w14:paraId="4D8F1062" w14:textId="77777777" w:rsidTr="00141EC3">
        <w:trPr>
          <w:trHeight w:val="567"/>
        </w:trPr>
        <w:tc>
          <w:tcPr>
            <w:tcW w:w="323" w:type="pct"/>
          </w:tcPr>
          <w:p w14:paraId="6D2A9923" w14:textId="77777777" w:rsidR="00C335A9" w:rsidRPr="00CE2162" w:rsidRDefault="00C335A9" w:rsidP="00141EC3">
            <w:pPr>
              <w:spacing w:before="120" w:after="120"/>
              <w:rPr>
                <w:rFonts w:ascii="Arial" w:hAnsi="Arial" w:cs="Arial"/>
                <w:sz w:val="20"/>
                <w:szCs w:val="20"/>
              </w:rPr>
            </w:pPr>
            <w:r w:rsidRPr="00CE2162">
              <w:rPr>
                <w:rFonts w:ascii="Arial" w:hAnsi="Arial" w:cs="Arial"/>
                <w:sz w:val="20"/>
                <w:szCs w:val="20"/>
              </w:rPr>
              <w:t>9.3</w:t>
            </w:r>
          </w:p>
        </w:tc>
        <w:tc>
          <w:tcPr>
            <w:tcW w:w="2343" w:type="pct"/>
          </w:tcPr>
          <w:p w14:paraId="11C31A2A" w14:textId="77777777" w:rsidR="00C335A9" w:rsidRDefault="00C335A9" w:rsidP="00141EC3">
            <w:pPr>
              <w:spacing w:before="120" w:after="120"/>
              <w:rPr>
                <w:rFonts w:ascii="Arial" w:hAnsi="Arial" w:cs="Arial"/>
                <w:b/>
                <w:bCs/>
                <w:sz w:val="20"/>
                <w:szCs w:val="20"/>
              </w:rPr>
            </w:pPr>
            <w:r w:rsidRPr="00CE2162">
              <w:rPr>
                <w:rFonts w:ascii="Arial" w:hAnsi="Arial" w:cs="Arial"/>
                <w:b/>
                <w:bCs/>
                <w:sz w:val="20"/>
                <w:szCs w:val="20"/>
              </w:rPr>
              <w:t>Management review</w:t>
            </w:r>
          </w:p>
          <w:p w14:paraId="17ED42FC" w14:textId="31357AD0" w:rsidR="00C335A9" w:rsidRPr="00305CD5" w:rsidRDefault="00C335A9" w:rsidP="00141EC3">
            <w:pPr>
              <w:spacing w:before="120" w:after="120"/>
              <w:rPr>
                <w:rFonts w:ascii="Arial" w:hAnsi="Arial" w:cs="Arial"/>
                <w:sz w:val="20"/>
                <w:szCs w:val="20"/>
              </w:rPr>
            </w:pPr>
            <w:r w:rsidRPr="00020121">
              <w:rPr>
                <w:rFonts w:ascii="Arial" w:hAnsi="Arial" w:cs="Arial"/>
                <w:sz w:val="20"/>
                <w:szCs w:val="20"/>
              </w:rPr>
              <w:t>Top management had reviewed the organization</w:t>
            </w:r>
            <w:r w:rsidR="00AA45C3">
              <w:rPr>
                <w:rFonts w:ascii="Arial" w:hAnsi="Arial" w:cs="Arial"/>
                <w:sz w:val="20"/>
                <w:szCs w:val="20"/>
              </w:rPr>
              <w:t>’s</w:t>
            </w:r>
            <w:r w:rsidRPr="00020121">
              <w:rPr>
                <w:rFonts w:ascii="Arial" w:hAnsi="Arial" w:cs="Arial"/>
                <w:sz w:val="20"/>
                <w:szCs w:val="20"/>
              </w:rPr>
              <w:t xml:space="preserve"> food safety management system, at planned intervals, to ensure its continuing suitability, adequacy, and effectiveness.</w:t>
            </w:r>
          </w:p>
        </w:tc>
        <w:tc>
          <w:tcPr>
            <w:tcW w:w="230" w:type="pct"/>
          </w:tcPr>
          <w:p w14:paraId="042F7FF0" w14:textId="462A73BD" w:rsidR="00C335A9" w:rsidRPr="00A44A96" w:rsidRDefault="00C335A9" w:rsidP="00141EC3">
            <w:pPr>
              <w:spacing w:before="120" w:after="120"/>
              <w:jc w:val="center"/>
              <w:rPr>
                <w:rFonts w:ascii="Arial" w:hAnsi="Arial" w:cs="Arial"/>
                <w:sz w:val="20"/>
                <w:szCs w:val="20"/>
              </w:rPr>
            </w:pPr>
          </w:p>
        </w:tc>
        <w:tc>
          <w:tcPr>
            <w:tcW w:w="235" w:type="pct"/>
          </w:tcPr>
          <w:p w14:paraId="2D4BCB1E" w14:textId="7D86596F" w:rsidR="00C335A9" w:rsidRPr="00A44A96" w:rsidRDefault="00C335A9" w:rsidP="00141EC3">
            <w:pPr>
              <w:spacing w:before="120" w:after="120"/>
              <w:jc w:val="center"/>
              <w:rPr>
                <w:rFonts w:ascii="Arial" w:hAnsi="Arial" w:cs="Arial"/>
                <w:sz w:val="20"/>
                <w:szCs w:val="20"/>
              </w:rPr>
            </w:pPr>
          </w:p>
        </w:tc>
        <w:tc>
          <w:tcPr>
            <w:tcW w:w="390" w:type="pct"/>
          </w:tcPr>
          <w:p w14:paraId="69DA796F" w14:textId="7F766ED2" w:rsidR="00C335A9" w:rsidRPr="00A44A96" w:rsidRDefault="00C335A9" w:rsidP="00141EC3">
            <w:pPr>
              <w:spacing w:before="120" w:after="120"/>
              <w:rPr>
                <w:rFonts w:ascii="Arial" w:hAnsi="Arial" w:cs="Arial"/>
                <w:sz w:val="20"/>
                <w:szCs w:val="20"/>
              </w:rPr>
            </w:pPr>
          </w:p>
        </w:tc>
        <w:tc>
          <w:tcPr>
            <w:tcW w:w="1479" w:type="pct"/>
          </w:tcPr>
          <w:p w14:paraId="33DA0218" w14:textId="642A4F20" w:rsidR="00C335A9" w:rsidRPr="00A44A96" w:rsidRDefault="00C335A9" w:rsidP="00141EC3">
            <w:pPr>
              <w:spacing w:before="120" w:after="120"/>
              <w:rPr>
                <w:rFonts w:ascii="Arial" w:hAnsi="Arial" w:cs="Arial"/>
                <w:sz w:val="20"/>
                <w:szCs w:val="20"/>
              </w:rPr>
            </w:pPr>
          </w:p>
        </w:tc>
      </w:tr>
      <w:tr w:rsidR="00C335A9" w:rsidRPr="00CE2162" w14:paraId="3BBA8ACE" w14:textId="77777777" w:rsidTr="00141EC3">
        <w:trPr>
          <w:trHeight w:val="567"/>
        </w:trPr>
        <w:tc>
          <w:tcPr>
            <w:tcW w:w="323" w:type="pct"/>
          </w:tcPr>
          <w:p w14:paraId="469EB05F" w14:textId="58A545C0" w:rsidR="00C335A9" w:rsidRPr="00CE2162" w:rsidRDefault="00C57B7F" w:rsidP="00141EC3">
            <w:pPr>
              <w:spacing w:before="120" w:after="120"/>
              <w:rPr>
                <w:rFonts w:ascii="Arial" w:hAnsi="Arial" w:cs="Arial"/>
                <w:sz w:val="20"/>
                <w:szCs w:val="20"/>
              </w:rPr>
            </w:pPr>
            <w:r>
              <w:rPr>
                <w:rFonts w:ascii="Arial" w:hAnsi="Arial" w:cs="Arial"/>
                <w:sz w:val="20"/>
                <w:szCs w:val="20"/>
              </w:rPr>
              <w:t>The</w:t>
            </w:r>
          </w:p>
        </w:tc>
        <w:tc>
          <w:tcPr>
            <w:tcW w:w="2343" w:type="pct"/>
          </w:tcPr>
          <w:p w14:paraId="45916416" w14:textId="77777777" w:rsidR="00C335A9" w:rsidRPr="00702602" w:rsidRDefault="00C335A9" w:rsidP="00141EC3">
            <w:pPr>
              <w:spacing w:before="120" w:after="120"/>
              <w:rPr>
                <w:rFonts w:ascii="Arial" w:hAnsi="Arial" w:cs="Arial"/>
                <w:b/>
                <w:bCs/>
                <w:sz w:val="20"/>
                <w:szCs w:val="20"/>
                <w:u w:val="single"/>
              </w:rPr>
            </w:pPr>
            <w:r w:rsidRPr="00702602">
              <w:rPr>
                <w:rFonts w:ascii="Arial" w:hAnsi="Arial" w:cs="Arial"/>
                <w:b/>
                <w:bCs/>
                <w:sz w:val="20"/>
                <w:szCs w:val="20"/>
                <w:u w:val="single"/>
              </w:rPr>
              <w:t>Management review input</w:t>
            </w:r>
          </w:p>
          <w:p w14:paraId="62346BAA" w14:textId="77777777" w:rsidR="00C335A9" w:rsidRDefault="00C335A9" w:rsidP="00141EC3">
            <w:pPr>
              <w:spacing w:before="120" w:after="120"/>
              <w:rPr>
                <w:rFonts w:ascii="Arial" w:hAnsi="Arial" w:cs="Arial"/>
                <w:sz w:val="20"/>
                <w:szCs w:val="20"/>
              </w:rPr>
            </w:pPr>
            <w:r w:rsidRPr="005F3D04">
              <w:rPr>
                <w:rFonts w:ascii="Arial" w:hAnsi="Arial" w:cs="Arial"/>
                <w:sz w:val="20"/>
                <w:szCs w:val="20"/>
              </w:rPr>
              <w:t>The management review shall consider</w:t>
            </w:r>
            <w:r>
              <w:rPr>
                <w:rFonts w:ascii="Arial" w:hAnsi="Arial" w:cs="Arial"/>
                <w:sz w:val="20"/>
                <w:szCs w:val="20"/>
              </w:rPr>
              <w:t xml:space="preserve"> the following:</w:t>
            </w:r>
          </w:p>
          <w:p w14:paraId="72D16C27" w14:textId="77777777" w:rsidR="00C335A9" w:rsidRPr="00AA45C3" w:rsidRDefault="00C335A9" w:rsidP="00141EC3">
            <w:pPr>
              <w:pStyle w:val="ListParagraph"/>
              <w:numPr>
                <w:ilvl w:val="0"/>
                <w:numId w:val="4"/>
              </w:numPr>
              <w:spacing w:before="120" w:after="120"/>
              <w:contextualSpacing w:val="0"/>
              <w:rPr>
                <w:rFonts w:ascii="Arial" w:hAnsi="Arial" w:cs="Arial"/>
                <w:sz w:val="20"/>
                <w:szCs w:val="20"/>
              </w:rPr>
            </w:pPr>
            <w:r w:rsidRPr="00AA45C3">
              <w:rPr>
                <w:rFonts w:ascii="Arial" w:hAnsi="Arial" w:cs="Arial"/>
                <w:sz w:val="20"/>
                <w:szCs w:val="20"/>
              </w:rPr>
              <w:t xml:space="preserve">The status of actions from previous management reviews. </w:t>
            </w:r>
          </w:p>
          <w:p w14:paraId="38029A3B" w14:textId="77777777" w:rsidR="00C335A9" w:rsidRPr="00AA45C3" w:rsidRDefault="00C335A9" w:rsidP="00141EC3">
            <w:pPr>
              <w:pStyle w:val="ListParagraph"/>
              <w:numPr>
                <w:ilvl w:val="0"/>
                <w:numId w:val="4"/>
              </w:numPr>
              <w:spacing w:before="120" w:after="120"/>
              <w:contextualSpacing w:val="0"/>
              <w:rPr>
                <w:rFonts w:ascii="Arial" w:hAnsi="Arial" w:cs="Arial"/>
                <w:sz w:val="20"/>
                <w:szCs w:val="20"/>
              </w:rPr>
            </w:pPr>
            <w:r w:rsidRPr="00AA45C3">
              <w:rPr>
                <w:rFonts w:ascii="Arial" w:hAnsi="Arial" w:cs="Arial"/>
                <w:sz w:val="20"/>
                <w:szCs w:val="20"/>
              </w:rPr>
              <w:t>Changes in external and internal issues that are relevant to the food safety management system.</w:t>
            </w:r>
          </w:p>
          <w:p w14:paraId="3AB2E173" w14:textId="77777777" w:rsidR="00C335A9" w:rsidRPr="00AA45C3" w:rsidRDefault="00C335A9" w:rsidP="00141EC3">
            <w:pPr>
              <w:pStyle w:val="ListParagraph"/>
              <w:numPr>
                <w:ilvl w:val="0"/>
                <w:numId w:val="4"/>
              </w:numPr>
              <w:spacing w:before="120" w:after="120"/>
              <w:contextualSpacing w:val="0"/>
              <w:rPr>
                <w:rFonts w:ascii="Arial" w:hAnsi="Arial" w:cs="Arial"/>
                <w:sz w:val="20"/>
                <w:szCs w:val="20"/>
              </w:rPr>
            </w:pPr>
            <w:r w:rsidRPr="00AA45C3">
              <w:rPr>
                <w:rFonts w:ascii="Arial" w:hAnsi="Arial" w:cs="Arial"/>
                <w:sz w:val="20"/>
                <w:szCs w:val="20"/>
              </w:rPr>
              <w:t>Information on the performance and the effectiveness of the food safety management system.</w:t>
            </w:r>
          </w:p>
          <w:p w14:paraId="7A1FC491" w14:textId="2FF62C1B" w:rsidR="00C335A9" w:rsidRPr="00AA45C3" w:rsidRDefault="00C335A9" w:rsidP="00141EC3">
            <w:pPr>
              <w:pStyle w:val="ListParagraph"/>
              <w:numPr>
                <w:ilvl w:val="0"/>
                <w:numId w:val="4"/>
              </w:numPr>
              <w:spacing w:before="120" w:after="120"/>
              <w:contextualSpacing w:val="0"/>
              <w:rPr>
                <w:rFonts w:ascii="Arial" w:hAnsi="Arial" w:cs="Arial"/>
                <w:sz w:val="20"/>
                <w:szCs w:val="20"/>
              </w:rPr>
            </w:pPr>
            <w:r w:rsidRPr="00AA45C3">
              <w:rPr>
                <w:rFonts w:ascii="Arial" w:hAnsi="Arial" w:cs="Arial"/>
                <w:sz w:val="20"/>
                <w:szCs w:val="20"/>
              </w:rPr>
              <w:t>The adequacy of resources.</w:t>
            </w:r>
          </w:p>
          <w:p w14:paraId="451FBC97" w14:textId="63272682" w:rsidR="00C335A9" w:rsidRPr="00AA45C3" w:rsidRDefault="00C335A9" w:rsidP="00141EC3">
            <w:pPr>
              <w:pStyle w:val="ListParagraph"/>
              <w:numPr>
                <w:ilvl w:val="0"/>
                <w:numId w:val="4"/>
              </w:numPr>
              <w:spacing w:before="120" w:after="120"/>
              <w:contextualSpacing w:val="0"/>
              <w:rPr>
                <w:rFonts w:ascii="Arial" w:hAnsi="Arial" w:cs="Arial"/>
                <w:sz w:val="20"/>
                <w:szCs w:val="20"/>
              </w:rPr>
            </w:pPr>
            <w:r w:rsidRPr="00AA45C3">
              <w:rPr>
                <w:rFonts w:ascii="Arial" w:hAnsi="Arial" w:cs="Arial"/>
                <w:sz w:val="20"/>
                <w:szCs w:val="20"/>
              </w:rPr>
              <w:lastRenderedPageBreak/>
              <w:t>Any emergency situation, incident or withdrawal/recall that occurred.</w:t>
            </w:r>
          </w:p>
          <w:p w14:paraId="55306294" w14:textId="42E98B11" w:rsidR="00C335A9" w:rsidRPr="00AA45C3" w:rsidRDefault="00C335A9" w:rsidP="00141EC3">
            <w:pPr>
              <w:pStyle w:val="ListParagraph"/>
              <w:numPr>
                <w:ilvl w:val="0"/>
                <w:numId w:val="4"/>
              </w:numPr>
              <w:spacing w:before="120" w:after="120"/>
              <w:ind w:left="714" w:hanging="357"/>
              <w:contextualSpacing w:val="0"/>
              <w:rPr>
                <w:rFonts w:ascii="Arial" w:hAnsi="Arial" w:cs="Arial"/>
                <w:sz w:val="20"/>
                <w:szCs w:val="20"/>
              </w:rPr>
            </w:pPr>
            <w:r w:rsidRPr="00AA45C3">
              <w:rPr>
                <w:rFonts w:ascii="Arial" w:hAnsi="Arial" w:cs="Arial"/>
                <w:sz w:val="20"/>
                <w:szCs w:val="20"/>
              </w:rPr>
              <w:t>Opportunities for continual improvement.</w:t>
            </w:r>
          </w:p>
          <w:p w14:paraId="50E0F843" w14:textId="5583864D" w:rsidR="00C335A9" w:rsidRPr="00497E80" w:rsidRDefault="00C335A9" w:rsidP="00141EC3">
            <w:pPr>
              <w:spacing w:before="120" w:after="120"/>
              <w:rPr>
                <w:rFonts w:ascii="Arial" w:hAnsi="Arial" w:cs="Arial"/>
                <w:sz w:val="20"/>
                <w:szCs w:val="20"/>
              </w:rPr>
            </w:pPr>
            <w:r w:rsidRPr="006D1730">
              <w:rPr>
                <w:rFonts w:ascii="Arial" w:hAnsi="Arial" w:cs="Arial"/>
                <w:sz w:val="20"/>
                <w:szCs w:val="20"/>
              </w:rPr>
              <w:t xml:space="preserve">The data shall be presented in a manner that enables top management to relate the information to stated objectives of the </w:t>
            </w:r>
            <w:r>
              <w:rPr>
                <w:rFonts w:ascii="Arial" w:hAnsi="Arial" w:cs="Arial"/>
                <w:sz w:val="20"/>
                <w:szCs w:val="20"/>
              </w:rPr>
              <w:t>food safety management system</w:t>
            </w:r>
            <w:r w:rsidR="00A46591">
              <w:rPr>
                <w:rFonts w:ascii="Arial" w:hAnsi="Arial" w:cs="Arial"/>
                <w:sz w:val="20"/>
                <w:szCs w:val="20"/>
              </w:rPr>
              <w:t>.</w:t>
            </w:r>
          </w:p>
        </w:tc>
        <w:tc>
          <w:tcPr>
            <w:tcW w:w="230" w:type="pct"/>
          </w:tcPr>
          <w:p w14:paraId="61A114AE" w14:textId="504B6D82" w:rsidR="00C335A9" w:rsidRPr="006D0F88" w:rsidRDefault="00C335A9" w:rsidP="00141EC3">
            <w:pPr>
              <w:spacing w:before="120" w:after="120"/>
              <w:rPr>
                <w:rFonts w:ascii="Arial" w:hAnsi="Arial" w:cs="Arial"/>
                <w:sz w:val="20"/>
                <w:szCs w:val="20"/>
              </w:rPr>
            </w:pPr>
          </w:p>
        </w:tc>
        <w:tc>
          <w:tcPr>
            <w:tcW w:w="235" w:type="pct"/>
          </w:tcPr>
          <w:p w14:paraId="7BA33817" w14:textId="7CC7ADA1" w:rsidR="00C335A9" w:rsidRPr="00E96038" w:rsidRDefault="00C335A9" w:rsidP="00141EC3">
            <w:pPr>
              <w:spacing w:before="120" w:after="120"/>
              <w:rPr>
                <w:rFonts w:ascii="Arial" w:hAnsi="Arial" w:cs="Arial"/>
                <w:sz w:val="20"/>
                <w:szCs w:val="20"/>
                <w:highlight w:val="yellow"/>
              </w:rPr>
            </w:pPr>
          </w:p>
        </w:tc>
        <w:tc>
          <w:tcPr>
            <w:tcW w:w="390" w:type="pct"/>
          </w:tcPr>
          <w:p w14:paraId="06A44C30" w14:textId="4F16EE5B" w:rsidR="00C335A9" w:rsidRPr="00E96038" w:rsidRDefault="00C335A9" w:rsidP="00141EC3">
            <w:pPr>
              <w:spacing w:before="120" w:after="120"/>
              <w:rPr>
                <w:rFonts w:ascii="Arial" w:hAnsi="Arial" w:cs="Arial"/>
                <w:sz w:val="20"/>
                <w:szCs w:val="20"/>
                <w:highlight w:val="yellow"/>
              </w:rPr>
            </w:pPr>
          </w:p>
        </w:tc>
        <w:tc>
          <w:tcPr>
            <w:tcW w:w="1479" w:type="pct"/>
          </w:tcPr>
          <w:p w14:paraId="3FABC53D" w14:textId="65A6EFD3" w:rsidR="00202D87" w:rsidRPr="00202D87" w:rsidRDefault="00202D87" w:rsidP="00141EC3">
            <w:pPr>
              <w:pStyle w:val="ListParagraph"/>
              <w:numPr>
                <w:ilvl w:val="0"/>
                <w:numId w:val="16"/>
              </w:numPr>
              <w:spacing w:before="120" w:after="120"/>
              <w:ind w:left="360"/>
              <w:contextualSpacing w:val="0"/>
              <w:rPr>
                <w:rFonts w:ascii="Arial" w:hAnsi="Arial" w:cs="Arial"/>
                <w:sz w:val="20"/>
                <w:szCs w:val="20"/>
              </w:rPr>
            </w:pPr>
          </w:p>
        </w:tc>
      </w:tr>
      <w:tr w:rsidR="00C335A9" w:rsidRPr="00CE2162" w14:paraId="175422DE" w14:textId="77777777" w:rsidTr="00141EC3">
        <w:trPr>
          <w:trHeight w:val="567"/>
        </w:trPr>
        <w:tc>
          <w:tcPr>
            <w:tcW w:w="323" w:type="pct"/>
          </w:tcPr>
          <w:p w14:paraId="4640C88A" w14:textId="08E07BA4" w:rsidR="00C335A9" w:rsidRDefault="00C335A9" w:rsidP="00141EC3">
            <w:pPr>
              <w:spacing w:before="120" w:after="120"/>
              <w:rPr>
                <w:rFonts w:ascii="Arial" w:hAnsi="Arial" w:cs="Arial"/>
                <w:sz w:val="20"/>
                <w:szCs w:val="20"/>
              </w:rPr>
            </w:pPr>
            <w:r>
              <w:rPr>
                <w:rFonts w:ascii="Arial" w:hAnsi="Arial" w:cs="Arial"/>
                <w:sz w:val="20"/>
                <w:szCs w:val="20"/>
              </w:rPr>
              <w:t>9.3.3</w:t>
            </w:r>
          </w:p>
        </w:tc>
        <w:tc>
          <w:tcPr>
            <w:tcW w:w="2343" w:type="pct"/>
          </w:tcPr>
          <w:p w14:paraId="5A68AE80" w14:textId="77777777" w:rsidR="00C335A9" w:rsidRPr="00702602" w:rsidRDefault="00C335A9" w:rsidP="00141EC3">
            <w:pPr>
              <w:spacing w:before="120" w:after="120"/>
              <w:rPr>
                <w:rFonts w:ascii="Arial" w:hAnsi="Arial" w:cs="Arial"/>
                <w:b/>
                <w:bCs/>
                <w:sz w:val="20"/>
                <w:szCs w:val="20"/>
                <w:u w:val="single"/>
              </w:rPr>
            </w:pPr>
            <w:r w:rsidRPr="00702602">
              <w:rPr>
                <w:rFonts w:ascii="Arial" w:hAnsi="Arial" w:cs="Arial"/>
                <w:b/>
                <w:bCs/>
                <w:sz w:val="20"/>
                <w:szCs w:val="20"/>
                <w:u w:val="single"/>
              </w:rPr>
              <w:t>Management review output</w:t>
            </w:r>
          </w:p>
          <w:p w14:paraId="50C04F48" w14:textId="77777777" w:rsidR="00C335A9" w:rsidRDefault="00C335A9" w:rsidP="00141EC3">
            <w:pPr>
              <w:spacing w:before="120" w:after="120"/>
              <w:rPr>
                <w:rFonts w:ascii="Arial" w:hAnsi="Arial" w:cs="Arial"/>
                <w:sz w:val="20"/>
                <w:szCs w:val="20"/>
              </w:rPr>
            </w:pPr>
            <w:r w:rsidRPr="006921C4">
              <w:rPr>
                <w:rFonts w:ascii="Arial" w:hAnsi="Arial" w:cs="Arial"/>
                <w:sz w:val="20"/>
                <w:szCs w:val="20"/>
              </w:rPr>
              <w:t>The outputs of the management review shall include</w:t>
            </w:r>
            <w:r>
              <w:rPr>
                <w:rFonts w:ascii="Arial" w:hAnsi="Arial" w:cs="Arial"/>
                <w:sz w:val="20"/>
                <w:szCs w:val="20"/>
              </w:rPr>
              <w:t xml:space="preserve"> the following:</w:t>
            </w:r>
          </w:p>
          <w:p w14:paraId="6647FA05" w14:textId="77777777" w:rsidR="00C335A9" w:rsidRPr="00AA45C3" w:rsidRDefault="00C335A9" w:rsidP="00141EC3">
            <w:pPr>
              <w:pStyle w:val="ListParagraph"/>
              <w:numPr>
                <w:ilvl w:val="0"/>
                <w:numId w:val="5"/>
              </w:numPr>
              <w:spacing w:before="120" w:after="120"/>
              <w:contextualSpacing w:val="0"/>
              <w:rPr>
                <w:rFonts w:ascii="Arial" w:hAnsi="Arial" w:cs="Arial"/>
                <w:sz w:val="20"/>
                <w:szCs w:val="20"/>
              </w:rPr>
            </w:pPr>
            <w:r w:rsidRPr="00AA45C3">
              <w:rPr>
                <w:rFonts w:ascii="Arial" w:hAnsi="Arial" w:cs="Arial"/>
                <w:sz w:val="20"/>
                <w:szCs w:val="20"/>
              </w:rPr>
              <w:t>Decisions and actions related to continual improvement opportunities.</w:t>
            </w:r>
          </w:p>
          <w:p w14:paraId="3E5A42A1" w14:textId="057D0A10" w:rsidR="00C335A9" w:rsidRPr="00AA45C3" w:rsidRDefault="00C335A9" w:rsidP="00141EC3">
            <w:pPr>
              <w:pStyle w:val="ListParagraph"/>
              <w:numPr>
                <w:ilvl w:val="0"/>
                <w:numId w:val="5"/>
              </w:numPr>
              <w:spacing w:before="120" w:after="120"/>
              <w:ind w:left="714" w:hanging="357"/>
              <w:contextualSpacing w:val="0"/>
              <w:rPr>
                <w:rFonts w:ascii="Arial" w:hAnsi="Arial" w:cs="Arial"/>
                <w:sz w:val="20"/>
                <w:szCs w:val="20"/>
              </w:rPr>
            </w:pPr>
            <w:r w:rsidRPr="00AA45C3">
              <w:rPr>
                <w:rFonts w:ascii="Arial" w:hAnsi="Arial" w:cs="Arial"/>
                <w:sz w:val="20"/>
                <w:szCs w:val="20"/>
              </w:rPr>
              <w:t>Any need for updates and changes to the food safety management system.</w:t>
            </w:r>
          </w:p>
        </w:tc>
        <w:tc>
          <w:tcPr>
            <w:tcW w:w="230" w:type="pct"/>
          </w:tcPr>
          <w:p w14:paraId="27BAF4EE" w14:textId="5190A32A" w:rsidR="00C335A9" w:rsidRDefault="00C335A9" w:rsidP="00141EC3">
            <w:pPr>
              <w:spacing w:before="120" w:after="120"/>
              <w:jc w:val="center"/>
              <w:rPr>
                <w:rFonts w:ascii="Arial" w:hAnsi="Arial" w:cs="Arial"/>
                <w:sz w:val="20"/>
                <w:szCs w:val="20"/>
              </w:rPr>
            </w:pPr>
          </w:p>
        </w:tc>
        <w:tc>
          <w:tcPr>
            <w:tcW w:w="235" w:type="pct"/>
          </w:tcPr>
          <w:p w14:paraId="4A530B27" w14:textId="3CCFF7C0" w:rsidR="00C335A9" w:rsidRPr="00A44A96" w:rsidRDefault="00C335A9" w:rsidP="00141EC3">
            <w:pPr>
              <w:spacing w:before="120" w:after="120"/>
              <w:jc w:val="center"/>
              <w:rPr>
                <w:rFonts w:ascii="Arial" w:hAnsi="Arial" w:cs="Arial"/>
                <w:sz w:val="20"/>
                <w:szCs w:val="20"/>
              </w:rPr>
            </w:pPr>
          </w:p>
        </w:tc>
        <w:tc>
          <w:tcPr>
            <w:tcW w:w="390" w:type="pct"/>
          </w:tcPr>
          <w:p w14:paraId="1DFB500F" w14:textId="312D9593" w:rsidR="00C335A9" w:rsidRPr="00B64D7C" w:rsidRDefault="00C335A9" w:rsidP="00141EC3">
            <w:pPr>
              <w:spacing w:before="120" w:after="120"/>
              <w:rPr>
                <w:rFonts w:ascii="Arial" w:hAnsi="Arial" w:cs="Arial"/>
                <w:sz w:val="20"/>
                <w:szCs w:val="20"/>
              </w:rPr>
            </w:pPr>
          </w:p>
        </w:tc>
        <w:tc>
          <w:tcPr>
            <w:tcW w:w="1479" w:type="pct"/>
          </w:tcPr>
          <w:p w14:paraId="6EDFB5F3" w14:textId="78B4F7BA" w:rsidR="00C335A9" w:rsidRPr="00B64D7C" w:rsidRDefault="00C335A9" w:rsidP="00141EC3">
            <w:pPr>
              <w:spacing w:before="120" w:after="120"/>
              <w:rPr>
                <w:rFonts w:ascii="Arial" w:hAnsi="Arial" w:cs="Arial"/>
                <w:sz w:val="20"/>
                <w:szCs w:val="20"/>
              </w:rPr>
            </w:pPr>
          </w:p>
        </w:tc>
      </w:tr>
      <w:tr w:rsidR="00AA45C3" w:rsidRPr="00CE2162" w14:paraId="3EDC24BC" w14:textId="77777777" w:rsidTr="00141EC3">
        <w:trPr>
          <w:trHeight w:val="567"/>
        </w:trPr>
        <w:tc>
          <w:tcPr>
            <w:tcW w:w="323" w:type="pct"/>
            <w:shd w:val="clear" w:color="auto" w:fill="D9D9D9" w:themeFill="background1" w:themeFillShade="D9"/>
            <w:vAlign w:val="center"/>
          </w:tcPr>
          <w:p w14:paraId="4D54A36F" w14:textId="3CB4D2A6" w:rsidR="00AA45C3" w:rsidRPr="00AA45C3" w:rsidRDefault="00AA45C3" w:rsidP="00141EC3">
            <w:pPr>
              <w:spacing w:before="120" w:after="120"/>
              <w:rPr>
                <w:rFonts w:ascii="Arial" w:hAnsi="Arial" w:cs="Arial"/>
                <w:sz w:val="24"/>
                <w:szCs w:val="24"/>
              </w:rPr>
            </w:pPr>
            <w:r w:rsidRPr="00AA45C3">
              <w:rPr>
                <w:rFonts w:ascii="Arial" w:hAnsi="Arial" w:cs="Arial"/>
                <w:sz w:val="24"/>
                <w:szCs w:val="24"/>
              </w:rPr>
              <w:t>10</w:t>
            </w:r>
          </w:p>
        </w:tc>
        <w:tc>
          <w:tcPr>
            <w:tcW w:w="4677" w:type="pct"/>
            <w:gridSpan w:val="5"/>
            <w:shd w:val="clear" w:color="auto" w:fill="D9D9D9" w:themeFill="background1" w:themeFillShade="D9"/>
            <w:vAlign w:val="center"/>
          </w:tcPr>
          <w:p w14:paraId="0A501FAF" w14:textId="6571D320" w:rsidR="00AA45C3" w:rsidRPr="00AA45C3" w:rsidRDefault="00AA45C3" w:rsidP="00141EC3">
            <w:pPr>
              <w:spacing w:before="120" w:after="120"/>
              <w:rPr>
                <w:rFonts w:ascii="Arial" w:hAnsi="Arial" w:cs="Arial"/>
                <w:sz w:val="24"/>
                <w:szCs w:val="24"/>
              </w:rPr>
            </w:pPr>
            <w:r w:rsidRPr="00AA45C3">
              <w:rPr>
                <w:rFonts w:ascii="Arial" w:hAnsi="Arial" w:cs="Arial"/>
                <w:b/>
                <w:bCs/>
                <w:sz w:val="24"/>
                <w:szCs w:val="24"/>
              </w:rPr>
              <w:t>IMPROVEMENT</w:t>
            </w:r>
          </w:p>
        </w:tc>
      </w:tr>
      <w:tr w:rsidR="00C335A9" w:rsidRPr="00CE2162" w14:paraId="7D838599" w14:textId="77777777" w:rsidTr="00141EC3">
        <w:trPr>
          <w:trHeight w:val="567"/>
        </w:trPr>
        <w:tc>
          <w:tcPr>
            <w:tcW w:w="323" w:type="pct"/>
          </w:tcPr>
          <w:p w14:paraId="1E7A27ED" w14:textId="77777777" w:rsidR="00C335A9" w:rsidRPr="00CE2162" w:rsidRDefault="00C335A9" w:rsidP="00141EC3">
            <w:pPr>
              <w:spacing w:before="120" w:after="120"/>
              <w:rPr>
                <w:rFonts w:ascii="Arial" w:hAnsi="Arial" w:cs="Arial"/>
                <w:sz w:val="20"/>
                <w:szCs w:val="20"/>
              </w:rPr>
            </w:pPr>
            <w:r w:rsidRPr="00CE2162">
              <w:rPr>
                <w:rFonts w:ascii="Arial" w:hAnsi="Arial" w:cs="Arial"/>
                <w:sz w:val="20"/>
                <w:szCs w:val="20"/>
              </w:rPr>
              <w:t>10.1</w:t>
            </w:r>
          </w:p>
        </w:tc>
        <w:tc>
          <w:tcPr>
            <w:tcW w:w="2343" w:type="pct"/>
          </w:tcPr>
          <w:p w14:paraId="7E0F6337" w14:textId="77777777" w:rsidR="00C335A9" w:rsidRDefault="00C335A9" w:rsidP="00141EC3">
            <w:pPr>
              <w:spacing w:before="120" w:after="120"/>
              <w:rPr>
                <w:rFonts w:ascii="Arial" w:hAnsi="Arial" w:cs="Arial"/>
                <w:b/>
                <w:bCs/>
                <w:sz w:val="20"/>
                <w:szCs w:val="20"/>
              </w:rPr>
            </w:pPr>
            <w:r w:rsidRPr="00CE2162">
              <w:rPr>
                <w:rFonts w:ascii="Arial" w:hAnsi="Arial" w:cs="Arial"/>
                <w:b/>
                <w:bCs/>
                <w:sz w:val="20"/>
                <w:szCs w:val="20"/>
              </w:rPr>
              <w:t>Nonconformity and corrective action</w:t>
            </w:r>
          </w:p>
          <w:p w14:paraId="6FE1F231" w14:textId="25B8A202" w:rsidR="00C335A9" w:rsidRPr="00020121" w:rsidRDefault="00C335A9" w:rsidP="00141EC3">
            <w:pPr>
              <w:spacing w:before="120" w:after="120"/>
              <w:rPr>
                <w:rFonts w:ascii="Arial" w:hAnsi="Arial" w:cs="Arial"/>
                <w:sz w:val="20"/>
                <w:szCs w:val="20"/>
              </w:rPr>
            </w:pPr>
            <w:r w:rsidRPr="00020121">
              <w:rPr>
                <w:rFonts w:ascii="Arial" w:hAnsi="Arial" w:cs="Arial"/>
                <w:sz w:val="20"/>
                <w:szCs w:val="20"/>
              </w:rPr>
              <w:t>The organization shall retain documented information as evidence of the nature nonconformities and any subsequent action taken.</w:t>
            </w:r>
          </w:p>
        </w:tc>
        <w:tc>
          <w:tcPr>
            <w:tcW w:w="230" w:type="pct"/>
          </w:tcPr>
          <w:p w14:paraId="4A152215" w14:textId="6838C3CD" w:rsidR="00C335A9" w:rsidRPr="00A44A96" w:rsidRDefault="00C335A9" w:rsidP="00141EC3">
            <w:pPr>
              <w:spacing w:before="120" w:after="120"/>
              <w:rPr>
                <w:rFonts w:ascii="Arial" w:hAnsi="Arial" w:cs="Arial"/>
                <w:sz w:val="20"/>
                <w:szCs w:val="20"/>
              </w:rPr>
            </w:pPr>
          </w:p>
        </w:tc>
        <w:tc>
          <w:tcPr>
            <w:tcW w:w="235" w:type="pct"/>
          </w:tcPr>
          <w:p w14:paraId="27C96934" w14:textId="6E5916CC" w:rsidR="00C335A9" w:rsidRPr="00A44A96" w:rsidRDefault="00C335A9" w:rsidP="00141EC3">
            <w:pPr>
              <w:spacing w:before="120" w:after="120"/>
              <w:rPr>
                <w:rFonts w:ascii="Arial" w:hAnsi="Arial" w:cs="Arial"/>
                <w:sz w:val="20"/>
                <w:szCs w:val="20"/>
              </w:rPr>
            </w:pPr>
          </w:p>
        </w:tc>
        <w:tc>
          <w:tcPr>
            <w:tcW w:w="390" w:type="pct"/>
          </w:tcPr>
          <w:p w14:paraId="05C4854B" w14:textId="6182B4A5" w:rsidR="00C335A9" w:rsidRPr="00A44A96" w:rsidRDefault="00C335A9" w:rsidP="00141EC3">
            <w:pPr>
              <w:spacing w:before="120" w:after="120"/>
              <w:rPr>
                <w:rFonts w:ascii="Arial" w:hAnsi="Arial" w:cs="Arial"/>
                <w:sz w:val="20"/>
                <w:szCs w:val="20"/>
              </w:rPr>
            </w:pPr>
          </w:p>
        </w:tc>
        <w:tc>
          <w:tcPr>
            <w:tcW w:w="1479" w:type="pct"/>
          </w:tcPr>
          <w:p w14:paraId="48444122" w14:textId="67BE85C0" w:rsidR="00C645C7" w:rsidRPr="00A44A96" w:rsidRDefault="00C645C7" w:rsidP="00141EC3">
            <w:pPr>
              <w:spacing w:before="120" w:after="120"/>
              <w:rPr>
                <w:rFonts w:ascii="Arial" w:hAnsi="Arial" w:cs="Arial"/>
                <w:sz w:val="20"/>
                <w:szCs w:val="20"/>
              </w:rPr>
            </w:pPr>
          </w:p>
        </w:tc>
      </w:tr>
      <w:tr w:rsidR="00C335A9" w:rsidRPr="00CE2162" w14:paraId="1D2D08C7" w14:textId="77777777" w:rsidTr="00141EC3">
        <w:trPr>
          <w:trHeight w:val="567"/>
        </w:trPr>
        <w:tc>
          <w:tcPr>
            <w:tcW w:w="323" w:type="pct"/>
          </w:tcPr>
          <w:p w14:paraId="39A92D07" w14:textId="77777777" w:rsidR="00C335A9" w:rsidRPr="00CE2162" w:rsidRDefault="00C335A9" w:rsidP="00141EC3">
            <w:pPr>
              <w:spacing w:before="120" w:after="120"/>
              <w:rPr>
                <w:rFonts w:ascii="Arial" w:hAnsi="Arial" w:cs="Arial"/>
                <w:sz w:val="20"/>
                <w:szCs w:val="20"/>
              </w:rPr>
            </w:pPr>
            <w:r w:rsidRPr="00CE2162">
              <w:rPr>
                <w:rFonts w:ascii="Arial" w:hAnsi="Arial" w:cs="Arial"/>
                <w:sz w:val="20"/>
                <w:szCs w:val="20"/>
              </w:rPr>
              <w:t>10.2</w:t>
            </w:r>
          </w:p>
        </w:tc>
        <w:tc>
          <w:tcPr>
            <w:tcW w:w="2343" w:type="pct"/>
          </w:tcPr>
          <w:p w14:paraId="705E6EEE" w14:textId="77777777" w:rsidR="00C335A9" w:rsidRDefault="00C335A9" w:rsidP="00141EC3">
            <w:pPr>
              <w:spacing w:before="120" w:after="120"/>
              <w:rPr>
                <w:rFonts w:ascii="Arial" w:hAnsi="Arial" w:cs="Arial"/>
                <w:b/>
                <w:bCs/>
                <w:sz w:val="20"/>
                <w:szCs w:val="20"/>
              </w:rPr>
            </w:pPr>
            <w:r w:rsidRPr="00CE2162">
              <w:rPr>
                <w:rFonts w:ascii="Arial" w:hAnsi="Arial" w:cs="Arial"/>
                <w:b/>
                <w:bCs/>
                <w:sz w:val="20"/>
                <w:szCs w:val="20"/>
              </w:rPr>
              <w:t>Continual improvement</w:t>
            </w:r>
          </w:p>
          <w:p w14:paraId="455A6F00" w14:textId="28569D88" w:rsidR="00C335A9" w:rsidRPr="00020121" w:rsidRDefault="00C335A9" w:rsidP="00141EC3">
            <w:pPr>
              <w:spacing w:before="120" w:after="120"/>
              <w:rPr>
                <w:rFonts w:ascii="Arial" w:hAnsi="Arial" w:cs="Arial"/>
                <w:sz w:val="20"/>
                <w:szCs w:val="20"/>
              </w:rPr>
            </w:pPr>
            <w:r w:rsidRPr="00020121">
              <w:rPr>
                <w:rFonts w:ascii="Arial" w:hAnsi="Arial" w:cs="Arial"/>
                <w:sz w:val="20"/>
                <w:szCs w:val="20"/>
              </w:rPr>
              <w:t xml:space="preserve">Top management shall ensure that </w:t>
            </w:r>
            <w:r w:rsidR="00642F25">
              <w:rPr>
                <w:rFonts w:ascii="Arial" w:hAnsi="Arial" w:cs="Arial"/>
                <w:sz w:val="20"/>
                <w:szCs w:val="20"/>
              </w:rPr>
              <w:t xml:space="preserve">FSMS </w:t>
            </w:r>
            <w:r w:rsidRPr="00020121">
              <w:rPr>
                <w:rFonts w:ascii="Arial" w:hAnsi="Arial" w:cs="Arial"/>
                <w:sz w:val="20"/>
                <w:szCs w:val="20"/>
              </w:rPr>
              <w:t>is continually updated. To achieve this, the food safety team shall evaluate the food safety management system at planned intervals. The team shall then consider whether it necessary to review the hazard analysis (see8.5.2), the establish hazard control plan (see 8.5.4). the establish PRPs (see 8.2). the updating activities shall be based on input form communication external as well as internal</w:t>
            </w:r>
            <w:r w:rsidR="00F04559">
              <w:rPr>
                <w:rFonts w:ascii="Arial" w:hAnsi="Arial" w:cs="Arial"/>
                <w:sz w:val="20"/>
                <w:szCs w:val="20"/>
              </w:rPr>
              <w:t>.</w:t>
            </w:r>
          </w:p>
        </w:tc>
        <w:tc>
          <w:tcPr>
            <w:tcW w:w="230" w:type="pct"/>
          </w:tcPr>
          <w:p w14:paraId="39611B15" w14:textId="7A4DE1E4" w:rsidR="00C335A9" w:rsidRPr="00A44A96" w:rsidRDefault="00C335A9" w:rsidP="00141EC3">
            <w:pPr>
              <w:spacing w:before="120" w:after="120"/>
              <w:rPr>
                <w:rFonts w:ascii="Arial" w:hAnsi="Arial" w:cs="Arial"/>
                <w:sz w:val="20"/>
                <w:szCs w:val="20"/>
              </w:rPr>
            </w:pPr>
          </w:p>
        </w:tc>
        <w:tc>
          <w:tcPr>
            <w:tcW w:w="235" w:type="pct"/>
          </w:tcPr>
          <w:p w14:paraId="5D58C46D" w14:textId="6EC00686" w:rsidR="00C335A9" w:rsidRPr="00A44A96" w:rsidRDefault="00C335A9" w:rsidP="00141EC3">
            <w:pPr>
              <w:spacing w:before="120" w:after="120"/>
              <w:rPr>
                <w:rFonts w:ascii="Arial" w:hAnsi="Arial" w:cs="Arial"/>
                <w:sz w:val="20"/>
                <w:szCs w:val="20"/>
              </w:rPr>
            </w:pPr>
          </w:p>
        </w:tc>
        <w:tc>
          <w:tcPr>
            <w:tcW w:w="390" w:type="pct"/>
          </w:tcPr>
          <w:p w14:paraId="596562F7" w14:textId="44B4FFA4" w:rsidR="00C335A9" w:rsidRPr="00A44A96" w:rsidRDefault="00C335A9" w:rsidP="00141EC3">
            <w:pPr>
              <w:spacing w:before="120" w:after="120"/>
              <w:rPr>
                <w:rFonts w:ascii="Arial" w:hAnsi="Arial" w:cs="Arial"/>
                <w:sz w:val="20"/>
                <w:szCs w:val="20"/>
              </w:rPr>
            </w:pPr>
          </w:p>
        </w:tc>
        <w:tc>
          <w:tcPr>
            <w:tcW w:w="1479" w:type="pct"/>
          </w:tcPr>
          <w:p w14:paraId="5BA9D3BE" w14:textId="6ACC8FC9" w:rsidR="00525B37" w:rsidRPr="00A44A96" w:rsidRDefault="00525B37" w:rsidP="00141EC3">
            <w:pPr>
              <w:spacing w:before="120" w:after="120"/>
              <w:rPr>
                <w:rFonts w:ascii="Arial" w:hAnsi="Arial" w:cs="Arial"/>
                <w:sz w:val="20"/>
                <w:szCs w:val="20"/>
              </w:rPr>
            </w:pPr>
          </w:p>
        </w:tc>
      </w:tr>
      <w:tr w:rsidR="00C335A9" w:rsidRPr="00CE2162" w14:paraId="37CE7D6E" w14:textId="77777777" w:rsidTr="00141EC3">
        <w:trPr>
          <w:trHeight w:val="567"/>
        </w:trPr>
        <w:tc>
          <w:tcPr>
            <w:tcW w:w="323" w:type="pct"/>
          </w:tcPr>
          <w:p w14:paraId="63B66B38" w14:textId="77777777" w:rsidR="00C335A9" w:rsidRPr="00CE2162" w:rsidRDefault="00C335A9" w:rsidP="00141EC3">
            <w:pPr>
              <w:spacing w:before="120" w:after="120"/>
              <w:rPr>
                <w:rFonts w:ascii="Arial" w:hAnsi="Arial" w:cs="Arial"/>
                <w:sz w:val="20"/>
                <w:szCs w:val="20"/>
              </w:rPr>
            </w:pPr>
            <w:r w:rsidRPr="00CE2162">
              <w:rPr>
                <w:rFonts w:ascii="Arial" w:hAnsi="Arial" w:cs="Arial"/>
                <w:sz w:val="20"/>
                <w:szCs w:val="20"/>
              </w:rPr>
              <w:t>10.3</w:t>
            </w:r>
          </w:p>
        </w:tc>
        <w:tc>
          <w:tcPr>
            <w:tcW w:w="2343" w:type="pct"/>
          </w:tcPr>
          <w:p w14:paraId="65F4C4C1" w14:textId="77777777" w:rsidR="00C335A9" w:rsidRDefault="00C335A9" w:rsidP="00141EC3">
            <w:pPr>
              <w:spacing w:before="120" w:after="120"/>
              <w:rPr>
                <w:rFonts w:ascii="Arial" w:hAnsi="Arial" w:cs="Arial"/>
                <w:b/>
                <w:bCs/>
                <w:sz w:val="20"/>
                <w:szCs w:val="20"/>
              </w:rPr>
            </w:pPr>
            <w:r w:rsidRPr="00CE2162">
              <w:rPr>
                <w:rFonts w:ascii="Arial" w:hAnsi="Arial" w:cs="Arial"/>
                <w:b/>
                <w:bCs/>
                <w:sz w:val="20"/>
                <w:szCs w:val="20"/>
              </w:rPr>
              <w:t>Update of the food safety management system</w:t>
            </w:r>
          </w:p>
          <w:p w14:paraId="68553A85" w14:textId="77777777" w:rsidR="00C335A9" w:rsidRPr="00020121" w:rsidRDefault="00C335A9" w:rsidP="00141EC3">
            <w:pPr>
              <w:spacing w:before="120" w:after="120"/>
              <w:rPr>
                <w:rFonts w:ascii="Arial" w:hAnsi="Arial" w:cs="Arial"/>
                <w:sz w:val="20"/>
                <w:szCs w:val="20"/>
              </w:rPr>
            </w:pPr>
            <w:r w:rsidRPr="00020121">
              <w:rPr>
                <w:rFonts w:ascii="Arial" w:hAnsi="Arial" w:cs="Arial"/>
                <w:sz w:val="20"/>
                <w:szCs w:val="20"/>
              </w:rPr>
              <w:t>The organizational had continually improved the suitability, adequacy, and effectiveness of the food safety management system to enhance the operation of the organization.</w:t>
            </w:r>
          </w:p>
          <w:p w14:paraId="292D5D91" w14:textId="2B70554B" w:rsidR="00C335A9" w:rsidRPr="00020121" w:rsidRDefault="00C335A9" w:rsidP="00141EC3">
            <w:pPr>
              <w:spacing w:before="120" w:after="120"/>
              <w:rPr>
                <w:rFonts w:ascii="Arial" w:hAnsi="Arial" w:cs="Arial"/>
                <w:sz w:val="20"/>
                <w:szCs w:val="20"/>
              </w:rPr>
            </w:pPr>
            <w:r w:rsidRPr="00020121">
              <w:rPr>
                <w:rFonts w:ascii="Arial" w:hAnsi="Arial" w:cs="Arial"/>
                <w:sz w:val="20"/>
                <w:szCs w:val="20"/>
              </w:rPr>
              <w:lastRenderedPageBreak/>
              <w:t>Top management shall ensure that the organization continually improve the effectiveness of the food safety management system through the use of communication (see 7.4), management system through the use of communication (see9.3), and internal audit (see 9.2), analysis of result of verification activities, validation of control measure(s) and combination (s) of control measure(s) (, corrective actions (see 8.9.2) and food safety management system updating (see 10.2).</w:t>
            </w:r>
          </w:p>
        </w:tc>
        <w:tc>
          <w:tcPr>
            <w:tcW w:w="230" w:type="pct"/>
          </w:tcPr>
          <w:p w14:paraId="4C6B4B3B" w14:textId="1146D679" w:rsidR="00C335A9" w:rsidRPr="00A44A96" w:rsidRDefault="00C335A9" w:rsidP="00141EC3">
            <w:pPr>
              <w:spacing w:before="120" w:after="120"/>
              <w:rPr>
                <w:rFonts w:ascii="Arial" w:hAnsi="Arial" w:cs="Arial"/>
                <w:sz w:val="20"/>
                <w:szCs w:val="20"/>
              </w:rPr>
            </w:pPr>
          </w:p>
        </w:tc>
        <w:tc>
          <w:tcPr>
            <w:tcW w:w="235" w:type="pct"/>
          </w:tcPr>
          <w:p w14:paraId="4B32022E" w14:textId="77777777" w:rsidR="00C335A9" w:rsidRPr="00A44A96" w:rsidRDefault="00C335A9" w:rsidP="00141EC3">
            <w:pPr>
              <w:spacing w:before="120" w:after="120"/>
              <w:rPr>
                <w:rFonts w:ascii="Arial" w:hAnsi="Arial" w:cs="Arial"/>
                <w:sz w:val="20"/>
                <w:szCs w:val="20"/>
              </w:rPr>
            </w:pPr>
          </w:p>
        </w:tc>
        <w:tc>
          <w:tcPr>
            <w:tcW w:w="390" w:type="pct"/>
          </w:tcPr>
          <w:p w14:paraId="0A77F3EC" w14:textId="77777777" w:rsidR="00C335A9" w:rsidRPr="00A44A96" w:rsidRDefault="00C335A9" w:rsidP="00141EC3">
            <w:pPr>
              <w:spacing w:before="120" w:after="120"/>
              <w:rPr>
                <w:rFonts w:ascii="Arial" w:hAnsi="Arial" w:cs="Arial"/>
                <w:sz w:val="20"/>
                <w:szCs w:val="20"/>
              </w:rPr>
            </w:pPr>
          </w:p>
        </w:tc>
        <w:tc>
          <w:tcPr>
            <w:tcW w:w="1479" w:type="pct"/>
          </w:tcPr>
          <w:p w14:paraId="5464BDB4" w14:textId="57C73B9D" w:rsidR="00C335A9" w:rsidRPr="00A44A96" w:rsidRDefault="00C335A9" w:rsidP="00141EC3">
            <w:pPr>
              <w:spacing w:before="120" w:after="120"/>
              <w:rPr>
                <w:rFonts w:ascii="Arial" w:hAnsi="Arial" w:cs="Arial"/>
                <w:sz w:val="20"/>
                <w:szCs w:val="20"/>
              </w:rPr>
            </w:pPr>
          </w:p>
        </w:tc>
      </w:tr>
      <w:tr w:rsidR="004D5DD6" w:rsidRPr="00CE2162" w14:paraId="1C3E7A22" w14:textId="77777777" w:rsidTr="00141EC3">
        <w:trPr>
          <w:trHeight w:val="567"/>
        </w:trPr>
        <w:tc>
          <w:tcPr>
            <w:tcW w:w="5000" w:type="pct"/>
            <w:gridSpan w:val="6"/>
          </w:tcPr>
          <w:p w14:paraId="5AD0EDC5" w14:textId="5BDF1B12" w:rsidR="004D5DD6" w:rsidRPr="00CE2162" w:rsidRDefault="004D5DD6" w:rsidP="00141EC3">
            <w:pPr>
              <w:spacing w:before="120" w:after="120"/>
              <w:rPr>
                <w:rFonts w:ascii="Arial" w:hAnsi="Arial" w:cs="Arial"/>
                <w:b/>
                <w:bCs/>
                <w:sz w:val="20"/>
                <w:szCs w:val="20"/>
              </w:rPr>
            </w:pPr>
            <w:r w:rsidRPr="00CE2162">
              <w:rPr>
                <w:rFonts w:ascii="Arial" w:hAnsi="Arial" w:cs="Arial"/>
                <w:b/>
                <w:bCs/>
                <w:sz w:val="20"/>
                <w:szCs w:val="20"/>
              </w:rPr>
              <w:t>Summary:</w:t>
            </w:r>
            <w:r>
              <w:rPr>
                <w:rFonts w:ascii="Arial" w:hAnsi="Arial" w:cs="Arial"/>
                <w:b/>
                <w:bCs/>
                <w:sz w:val="20"/>
                <w:szCs w:val="20"/>
              </w:rPr>
              <w:t xml:space="preserve"> </w:t>
            </w:r>
          </w:p>
        </w:tc>
      </w:tr>
    </w:tbl>
    <w:p w14:paraId="576D50F7" w14:textId="77777777" w:rsidR="004170E9" w:rsidRDefault="004170E9" w:rsidP="00924DB7">
      <w:pPr>
        <w:spacing w:after="0"/>
      </w:pPr>
    </w:p>
    <w:tbl>
      <w:tblPr>
        <w:tblStyle w:val="TableGrid"/>
        <w:tblW w:w="5000" w:type="pct"/>
        <w:tblLayout w:type="fixed"/>
        <w:tblLook w:val="04A0" w:firstRow="1" w:lastRow="0" w:firstColumn="1" w:lastColumn="0" w:noHBand="0" w:noVBand="1"/>
      </w:tblPr>
      <w:tblGrid>
        <w:gridCol w:w="1008"/>
        <w:gridCol w:w="7360"/>
        <w:gridCol w:w="722"/>
        <w:gridCol w:w="722"/>
        <w:gridCol w:w="1240"/>
        <w:gridCol w:w="4642"/>
      </w:tblGrid>
      <w:tr w:rsidR="00EA7584" w:rsidRPr="00CE2162" w14:paraId="2AD62ECC" w14:textId="77777777" w:rsidTr="00F04559">
        <w:trPr>
          <w:trHeight w:val="397"/>
          <w:tblHeader/>
        </w:trPr>
        <w:tc>
          <w:tcPr>
            <w:tcW w:w="5000" w:type="pct"/>
            <w:gridSpan w:val="6"/>
            <w:shd w:val="clear" w:color="auto" w:fill="CAE8AA"/>
          </w:tcPr>
          <w:p w14:paraId="0D08EF6F" w14:textId="01D6EB49" w:rsidR="00EA7584" w:rsidRPr="00702602" w:rsidRDefault="00EA7584" w:rsidP="008164E7">
            <w:pPr>
              <w:spacing w:before="120" w:after="120"/>
              <w:jc w:val="center"/>
              <w:rPr>
                <w:rFonts w:ascii="Arial" w:hAnsi="Arial" w:cs="Arial"/>
                <w:b/>
                <w:bCs/>
                <w:sz w:val="36"/>
                <w:szCs w:val="36"/>
              </w:rPr>
            </w:pPr>
            <w:r w:rsidRPr="00702602">
              <w:rPr>
                <w:rFonts w:ascii="Arial" w:hAnsi="Arial" w:cs="Arial"/>
                <w:b/>
                <w:bCs/>
                <w:sz w:val="36"/>
                <w:szCs w:val="36"/>
              </w:rPr>
              <w:t>PART 2: ISO/TS 22002:1-2009 for Food Manufacturing</w:t>
            </w:r>
          </w:p>
        </w:tc>
      </w:tr>
      <w:tr w:rsidR="006501CC" w:rsidRPr="00CE2162" w14:paraId="222A7912" w14:textId="77777777" w:rsidTr="003052E5">
        <w:trPr>
          <w:trHeight w:val="397"/>
          <w:tblHeader/>
        </w:trPr>
        <w:tc>
          <w:tcPr>
            <w:tcW w:w="321" w:type="pct"/>
            <w:vMerge w:val="restart"/>
            <w:shd w:val="clear" w:color="auto" w:fill="CAE8AA"/>
          </w:tcPr>
          <w:p w14:paraId="75CE07CC" w14:textId="77777777" w:rsidR="006501CC" w:rsidRPr="008521F7" w:rsidRDefault="006501CC" w:rsidP="008164E7">
            <w:pPr>
              <w:spacing w:before="120" w:after="120"/>
              <w:rPr>
                <w:rFonts w:ascii="Arial" w:hAnsi="Arial" w:cs="Arial"/>
                <w:b/>
                <w:bCs/>
              </w:rPr>
            </w:pPr>
            <w:r w:rsidRPr="008521F7">
              <w:rPr>
                <w:rFonts w:ascii="Arial" w:hAnsi="Arial" w:cs="Arial"/>
                <w:b/>
                <w:bCs/>
              </w:rPr>
              <w:t>Clause</w:t>
            </w:r>
          </w:p>
        </w:tc>
        <w:tc>
          <w:tcPr>
            <w:tcW w:w="2345" w:type="pct"/>
            <w:vMerge w:val="restart"/>
            <w:shd w:val="clear" w:color="auto" w:fill="CAE8AA"/>
          </w:tcPr>
          <w:p w14:paraId="7C0E0615" w14:textId="77777777" w:rsidR="006501CC" w:rsidRPr="008521F7" w:rsidRDefault="006501CC" w:rsidP="008164E7">
            <w:pPr>
              <w:spacing w:before="120" w:after="120"/>
              <w:rPr>
                <w:rFonts w:ascii="Arial" w:hAnsi="Arial" w:cs="Arial"/>
                <w:b/>
                <w:bCs/>
              </w:rPr>
            </w:pPr>
            <w:r w:rsidRPr="008521F7">
              <w:rPr>
                <w:rFonts w:ascii="Arial" w:hAnsi="Arial" w:cs="Arial"/>
                <w:b/>
                <w:bCs/>
              </w:rPr>
              <w:t>Requirement</w:t>
            </w:r>
          </w:p>
        </w:tc>
        <w:tc>
          <w:tcPr>
            <w:tcW w:w="460" w:type="pct"/>
            <w:gridSpan w:val="2"/>
            <w:shd w:val="clear" w:color="auto" w:fill="CAE8AA"/>
          </w:tcPr>
          <w:p w14:paraId="410C3FE7" w14:textId="77777777" w:rsidR="006501CC" w:rsidRPr="008521F7" w:rsidRDefault="006501CC" w:rsidP="008164E7">
            <w:pPr>
              <w:spacing w:before="120" w:after="120"/>
              <w:jc w:val="center"/>
              <w:rPr>
                <w:rFonts w:ascii="Arial" w:hAnsi="Arial" w:cs="Arial"/>
                <w:b/>
                <w:bCs/>
              </w:rPr>
            </w:pPr>
            <w:r w:rsidRPr="008521F7">
              <w:rPr>
                <w:rFonts w:ascii="Arial" w:hAnsi="Arial" w:cs="Arial"/>
                <w:b/>
                <w:bCs/>
              </w:rPr>
              <w:t>Conform?</w:t>
            </w:r>
          </w:p>
        </w:tc>
        <w:tc>
          <w:tcPr>
            <w:tcW w:w="395" w:type="pct"/>
            <w:shd w:val="clear" w:color="auto" w:fill="CAE8AA"/>
          </w:tcPr>
          <w:p w14:paraId="118229D7" w14:textId="6C36A319" w:rsidR="006501CC" w:rsidRPr="008521F7" w:rsidRDefault="006501CC" w:rsidP="008164E7">
            <w:pPr>
              <w:spacing w:before="120" w:after="120"/>
              <w:rPr>
                <w:rFonts w:ascii="Arial" w:hAnsi="Arial" w:cs="Arial"/>
                <w:b/>
                <w:bCs/>
              </w:rPr>
            </w:pPr>
            <w:r>
              <w:rPr>
                <w:rFonts w:ascii="Arial" w:hAnsi="Arial" w:cs="Arial"/>
                <w:b/>
                <w:bCs/>
              </w:rPr>
              <w:t>Finding Category</w:t>
            </w:r>
          </w:p>
        </w:tc>
        <w:tc>
          <w:tcPr>
            <w:tcW w:w="1479" w:type="pct"/>
            <w:shd w:val="clear" w:color="auto" w:fill="CAE8AA"/>
          </w:tcPr>
          <w:p w14:paraId="0DFC4688" w14:textId="6652CCA8" w:rsidR="006501CC" w:rsidRPr="008521F7" w:rsidRDefault="006501CC" w:rsidP="008164E7">
            <w:pPr>
              <w:spacing w:before="120" w:after="120"/>
              <w:rPr>
                <w:rFonts w:ascii="Arial" w:hAnsi="Arial" w:cs="Arial"/>
                <w:b/>
                <w:bCs/>
              </w:rPr>
            </w:pPr>
            <w:r w:rsidRPr="008521F7">
              <w:rPr>
                <w:rFonts w:ascii="Arial" w:hAnsi="Arial" w:cs="Arial"/>
                <w:b/>
                <w:bCs/>
              </w:rPr>
              <w:t>Remark</w:t>
            </w:r>
          </w:p>
        </w:tc>
      </w:tr>
      <w:tr w:rsidR="006501CC" w:rsidRPr="00CE2162" w14:paraId="281D1C15" w14:textId="77777777" w:rsidTr="003052E5">
        <w:trPr>
          <w:trHeight w:val="397"/>
          <w:tblHeader/>
        </w:trPr>
        <w:tc>
          <w:tcPr>
            <w:tcW w:w="321" w:type="pct"/>
            <w:vMerge/>
            <w:shd w:val="clear" w:color="auto" w:fill="CAE8AA"/>
          </w:tcPr>
          <w:p w14:paraId="52735AB7" w14:textId="77777777" w:rsidR="006501CC" w:rsidRPr="008521F7" w:rsidRDefault="006501CC" w:rsidP="008164E7">
            <w:pPr>
              <w:spacing w:before="120" w:after="120"/>
              <w:rPr>
                <w:rFonts w:ascii="Arial" w:hAnsi="Arial" w:cs="Arial"/>
                <w:b/>
                <w:bCs/>
                <w:sz w:val="20"/>
                <w:szCs w:val="20"/>
              </w:rPr>
            </w:pPr>
          </w:p>
        </w:tc>
        <w:tc>
          <w:tcPr>
            <w:tcW w:w="2345" w:type="pct"/>
            <w:vMerge/>
            <w:shd w:val="clear" w:color="auto" w:fill="CAE8AA"/>
          </w:tcPr>
          <w:p w14:paraId="2E6BFAA5" w14:textId="77777777" w:rsidR="006501CC" w:rsidRPr="008521F7" w:rsidRDefault="006501CC" w:rsidP="008164E7">
            <w:pPr>
              <w:spacing w:before="120" w:after="120"/>
              <w:rPr>
                <w:rFonts w:ascii="Arial" w:hAnsi="Arial" w:cs="Arial"/>
                <w:b/>
                <w:bCs/>
              </w:rPr>
            </w:pPr>
          </w:p>
        </w:tc>
        <w:tc>
          <w:tcPr>
            <w:tcW w:w="230" w:type="pct"/>
            <w:shd w:val="clear" w:color="auto" w:fill="CAE8AA"/>
          </w:tcPr>
          <w:p w14:paraId="7F7B4F73" w14:textId="77777777" w:rsidR="006501CC" w:rsidRPr="008521F7" w:rsidRDefault="006501CC" w:rsidP="008164E7">
            <w:pPr>
              <w:spacing w:before="120" w:after="120"/>
              <w:jc w:val="center"/>
              <w:rPr>
                <w:rFonts w:ascii="Arial" w:hAnsi="Arial" w:cs="Arial"/>
                <w:b/>
                <w:bCs/>
                <w:i/>
                <w:iCs/>
              </w:rPr>
            </w:pPr>
            <w:r w:rsidRPr="008521F7">
              <w:rPr>
                <w:rFonts w:ascii="Arial" w:hAnsi="Arial" w:cs="Arial"/>
                <w:b/>
                <w:bCs/>
                <w:i/>
                <w:iCs/>
              </w:rPr>
              <w:t>Yes</w:t>
            </w:r>
          </w:p>
        </w:tc>
        <w:tc>
          <w:tcPr>
            <w:tcW w:w="230" w:type="pct"/>
            <w:shd w:val="clear" w:color="auto" w:fill="CAE8AA"/>
          </w:tcPr>
          <w:p w14:paraId="38A3E1DE" w14:textId="77777777" w:rsidR="006501CC" w:rsidRPr="008521F7" w:rsidRDefault="006501CC" w:rsidP="008164E7">
            <w:pPr>
              <w:spacing w:before="120" w:after="120"/>
              <w:jc w:val="center"/>
              <w:rPr>
                <w:rFonts w:ascii="Arial" w:hAnsi="Arial" w:cs="Arial"/>
                <w:b/>
                <w:bCs/>
                <w:i/>
                <w:iCs/>
              </w:rPr>
            </w:pPr>
            <w:r w:rsidRPr="008521F7">
              <w:rPr>
                <w:rFonts w:ascii="Arial" w:hAnsi="Arial" w:cs="Arial"/>
                <w:b/>
                <w:bCs/>
                <w:i/>
                <w:iCs/>
              </w:rPr>
              <w:t>No</w:t>
            </w:r>
          </w:p>
        </w:tc>
        <w:tc>
          <w:tcPr>
            <w:tcW w:w="395" w:type="pct"/>
            <w:shd w:val="clear" w:color="auto" w:fill="CAE8AA"/>
          </w:tcPr>
          <w:p w14:paraId="17B608CC" w14:textId="14E6F1AF" w:rsidR="006501CC" w:rsidRDefault="006501CC" w:rsidP="008164E7">
            <w:pPr>
              <w:spacing w:before="120" w:after="120"/>
              <w:rPr>
                <w:rFonts w:ascii="Arial" w:hAnsi="Arial" w:cs="Arial"/>
                <w:b/>
                <w:bCs/>
                <w:i/>
                <w:iCs/>
              </w:rPr>
            </w:pPr>
            <w:r>
              <w:rPr>
                <w:rFonts w:ascii="Arial" w:hAnsi="Arial" w:cs="Arial"/>
                <w:b/>
                <w:bCs/>
                <w:i/>
                <w:iCs/>
              </w:rPr>
              <w:t>MI*, MA*, CR*</w:t>
            </w:r>
          </w:p>
        </w:tc>
        <w:tc>
          <w:tcPr>
            <w:tcW w:w="1479" w:type="pct"/>
            <w:shd w:val="clear" w:color="auto" w:fill="CAE8AA"/>
          </w:tcPr>
          <w:p w14:paraId="021CDB7E" w14:textId="5E8D3386" w:rsidR="006501CC" w:rsidRPr="008521F7" w:rsidRDefault="006501CC" w:rsidP="008164E7">
            <w:pPr>
              <w:spacing w:before="120" w:after="120"/>
              <w:rPr>
                <w:rFonts w:ascii="Arial" w:hAnsi="Arial" w:cs="Arial"/>
                <w:b/>
                <w:bCs/>
                <w:i/>
                <w:iCs/>
              </w:rPr>
            </w:pPr>
            <w:r>
              <w:rPr>
                <w:rFonts w:ascii="Arial" w:hAnsi="Arial" w:cs="Arial"/>
                <w:b/>
                <w:bCs/>
                <w:i/>
                <w:iCs/>
              </w:rPr>
              <w:t>*</w:t>
            </w:r>
            <w:r w:rsidRPr="008521F7">
              <w:rPr>
                <w:rFonts w:ascii="Arial" w:hAnsi="Arial" w:cs="Arial"/>
                <w:b/>
                <w:bCs/>
                <w:i/>
                <w:iCs/>
              </w:rPr>
              <w:t xml:space="preserve">If no – details NC reference </w:t>
            </w:r>
            <w:r>
              <w:rPr>
                <w:rFonts w:ascii="Arial" w:hAnsi="Arial" w:cs="Arial"/>
                <w:b/>
                <w:bCs/>
                <w:i/>
                <w:iCs/>
              </w:rPr>
              <w:t>*</w:t>
            </w:r>
            <w:r w:rsidRPr="008521F7">
              <w:rPr>
                <w:rFonts w:ascii="Arial" w:hAnsi="Arial" w:cs="Arial"/>
                <w:b/>
                <w:bCs/>
                <w:i/>
                <w:iCs/>
              </w:rPr>
              <w:t>Justify “not applicable”</w:t>
            </w:r>
            <w:r>
              <w:rPr>
                <w:rFonts w:ascii="Arial" w:hAnsi="Arial" w:cs="Arial"/>
                <w:b/>
                <w:bCs/>
                <w:i/>
                <w:iCs/>
              </w:rPr>
              <w:t xml:space="preserve"> </w:t>
            </w:r>
            <w:r w:rsidRPr="008521F7">
              <w:rPr>
                <w:rFonts w:ascii="Arial" w:hAnsi="Arial" w:cs="Arial"/>
                <w:b/>
                <w:bCs/>
                <w:i/>
                <w:iCs/>
              </w:rPr>
              <w:t>clauses</w:t>
            </w:r>
          </w:p>
        </w:tc>
      </w:tr>
      <w:tr w:rsidR="00C335A9" w:rsidRPr="00FC1909" w14:paraId="55180190" w14:textId="77777777" w:rsidTr="00F04559">
        <w:trPr>
          <w:trHeight w:val="567"/>
        </w:trPr>
        <w:tc>
          <w:tcPr>
            <w:tcW w:w="321" w:type="pct"/>
            <w:shd w:val="clear" w:color="auto" w:fill="D9D9D9" w:themeFill="background1" w:themeFillShade="D9"/>
            <w:vAlign w:val="center"/>
          </w:tcPr>
          <w:p w14:paraId="54B0DB16" w14:textId="332F7F36" w:rsidR="00C335A9" w:rsidRPr="00F04559" w:rsidRDefault="00F04559" w:rsidP="008164E7">
            <w:pPr>
              <w:spacing w:before="120" w:after="120"/>
              <w:rPr>
                <w:rFonts w:ascii="Arial" w:hAnsi="Arial" w:cs="Arial"/>
                <w:sz w:val="24"/>
                <w:szCs w:val="24"/>
              </w:rPr>
            </w:pPr>
            <w:r w:rsidRPr="00F04559">
              <w:rPr>
                <w:rFonts w:ascii="Arial" w:hAnsi="Arial" w:cs="Arial"/>
                <w:sz w:val="24"/>
                <w:szCs w:val="24"/>
              </w:rPr>
              <w:t>4</w:t>
            </w:r>
          </w:p>
        </w:tc>
        <w:tc>
          <w:tcPr>
            <w:tcW w:w="4679" w:type="pct"/>
            <w:gridSpan w:val="5"/>
            <w:shd w:val="clear" w:color="auto" w:fill="D9D9D9" w:themeFill="background1" w:themeFillShade="D9"/>
            <w:vAlign w:val="center"/>
          </w:tcPr>
          <w:p w14:paraId="7EDBE61E" w14:textId="666D9806" w:rsidR="00C335A9" w:rsidRPr="00F04559" w:rsidRDefault="00F04559" w:rsidP="008164E7">
            <w:pPr>
              <w:spacing w:before="120" w:after="120"/>
              <w:rPr>
                <w:rFonts w:ascii="Arial" w:hAnsi="Arial" w:cs="Arial"/>
                <w:b/>
                <w:bCs/>
                <w:sz w:val="24"/>
                <w:szCs w:val="24"/>
              </w:rPr>
            </w:pPr>
            <w:r w:rsidRPr="00F04559">
              <w:rPr>
                <w:rFonts w:ascii="Arial" w:hAnsi="Arial" w:cs="Arial"/>
                <w:b/>
                <w:bCs/>
                <w:sz w:val="24"/>
                <w:szCs w:val="24"/>
              </w:rPr>
              <w:t>CONSTRUCTION AND LAYOUT OF BUILDINGS</w:t>
            </w:r>
          </w:p>
        </w:tc>
      </w:tr>
      <w:tr w:rsidR="00EA7584" w:rsidRPr="00FC1909" w14:paraId="4A2F3F2D" w14:textId="77777777" w:rsidTr="003052E5">
        <w:trPr>
          <w:trHeight w:val="567"/>
        </w:trPr>
        <w:tc>
          <w:tcPr>
            <w:tcW w:w="321" w:type="pct"/>
          </w:tcPr>
          <w:p w14:paraId="7EC7286C" w14:textId="25AB2A4A" w:rsidR="00C335A9" w:rsidRPr="00E85183" w:rsidRDefault="00C335A9" w:rsidP="008164E7">
            <w:pPr>
              <w:spacing w:before="120" w:after="120"/>
              <w:rPr>
                <w:rFonts w:ascii="Arial" w:hAnsi="Arial" w:cs="Arial"/>
                <w:sz w:val="20"/>
                <w:szCs w:val="20"/>
              </w:rPr>
            </w:pPr>
            <w:r>
              <w:rPr>
                <w:rFonts w:ascii="Arial" w:hAnsi="Arial" w:cs="Arial"/>
                <w:sz w:val="20"/>
                <w:szCs w:val="20"/>
              </w:rPr>
              <w:t>4.1</w:t>
            </w:r>
          </w:p>
        </w:tc>
        <w:tc>
          <w:tcPr>
            <w:tcW w:w="2345" w:type="pct"/>
          </w:tcPr>
          <w:p w14:paraId="7A4401B8" w14:textId="77777777" w:rsidR="00C335A9" w:rsidRDefault="00C335A9" w:rsidP="008164E7">
            <w:pPr>
              <w:spacing w:before="120" w:after="120"/>
              <w:rPr>
                <w:rFonts w:ascii="Arial" w:hAnsi="Arial" w:cs="Arial"/>
                <w:b/>
                <w:bCs/>
                <w:sz w:val="20"/>
                <w:szCs w:val="20"/>
              </w:rPr>
            </w:pPr>
            <w:r w:rsidRPr="00B13B4C">
              <w:rPr>
                <w:rFonts w:ascii="Arial" w:hAnsi="Arial" w:cs="Arial"/>
                <w:b/>
                <w:bCs/>
                <w:sz w:val="20"/>
                <w:szCs w:val="20"/>
              </w:rPr>
              <w:t>General requirements</w:t>
            </w:r>
          </w:p>
          <w:p w14:paraId="6225CB1B" w14:textId="77777777" w:rsidR="00D46266" w:rsidRDefault="00C335A9" w:rsidP="008164E7">
            <w:pPr>
              <w:spacing w:before="120" w:after="120"/>
              <w:rPr>
                <w:rFonts w:ascii="Arial" w:hAnsi="Arial" w:cs="Arial"/>
                <w:sz w:val="20"/>
                <w:szCs w:val="20"/>
              </w:rPr>
            </w:pPr>
            <w:r>
              <w:rPr>
                <w:rFonts w:ascii="Arial" w:hAnsi="Arial" w:cs="Arial"/>
                <w:sz w:val="20"/>
                <w:szCs w:val="20"/>
              </w:rPr>
              <w:t xml:space="preserve">Buildings shall be designed, constructed and maintained in a manner appropriate to the nature of the processing operations to be carried out, the food safety hazards associated with the operations and the potential sources of contamination from the environment. </w:t>
            </w:r>
          </w:p>
          <w:p w14:paraId="3966B112" w14:textId="5F873C6B" w:rsidR="00C335A9" w:rsidRPr="00CC60DA" w:rsidRDefault="00C335A9" w:rsidP="008164E7">
            <w:pPr>
              <w:spacing w:before="120" w:after="120"/>
              <w:rPr>
                <w:rFonts w:ascii="Arial" w:hAnsi="Arial" w:cs="Arial"/>
                <w:sz w:val="20"/>
                <w:szCs w:val="20"/>
              </w:rPr>
            </w:pPr>
            <w:r>
              <w:rPr>
                <w:rFonts w:ascii="Arial" w:hAnsi="Arial" w:cs="Arial"/>
                <w:sz w:val="20"/>
                <w:szCs w:val="20"/>
              </w:rPr>
              <w:t>Buildings is of durable construction which presents no hazard to the product.</w:t>
            </w:r>
          </w:p>
        </w:tc>
        <w:tc>
          <w:tcPr>
            <w:tcW w:w="230" w:type="pct"/>
          </w:tcPr>
          <w:p w14:paraId="33A3C081" w14:textId="77777777" w:rsidR="00C335A9" w:rsidRPr="00FC1909" w:rsidRDefault="00C335A9" w:rsidP="008164E7">
            <w:pPr>
              <w:spacing w:before="120" w:after="120"/>
              <w:jc w:val="center"/>
              <w:rPr>
                <w:rFonts w:ascii="Arial" w:hAnsi="Arial" w:cs="Arial"/>
                <w:sz w:val="20"/>
                <w:szCs w:val="20"/>
              </w:rPr>
            </w:pPr>
          </w:p>
        </w:tc>
        <w:tc>
          <w:tcPr>
            <w:tcW w:w="230" w:type="pct"/>
          </w:tcPr>
          <w:p w14:paraId="2C1CDAD9" w14:textId="77777777" w:rsidR="00C335A9" w:rsidRPr="00D22D26" w:rsidRDefault="00C335A9" w:rsidP="008164E7">
            <w:pPr>
              <w:spacing w:before="120" w:after="120"/>
              <w:jc w:val="center"/>
              <w:rPr>
                <w:rFonts w:ascii="Arial" w:hAnsi="Arial" w:cs="Arial"/>
                <w:sz w:val="20"/>
                <w:szCs w:val="20"/>
              </w:rPr>
            </w:pPr>
          </w:p>
        </w:tc>
        <w:tc>
          <w:tcPr>
            <w:tcW w:w="395" w:type="pct"/>
          </w:tcPr>
          <w:p w14:paraId="26426E64" w14:textId="77777777" w:rsidR="00C335A9" w:rsidRDefault="00C335A9" w:rsidP="008164E7">
            <w:pPr>
              <w:spacing w:before="120" w:after="120"/>
              <w:rPr>
                <w:rFonts w:ascii="Arial" w:hAnsi="Arial" w:cs="Arial"/>
                <w:sz w:val="20"/>
                <w:szCs w:val="20"/>
              </w:rPr>
            </w:pPr>
          </w:p>
        </w:tc>
        <w:tc>
          <w:tcPr>
            <w:tcW w:w="1479" w:type="pct"/>
          </w:tcPr>
          <w:p w14:paraId="6A048355" w14:textId="659E8AAA" w:rsidR="00C335A9" w:rsidRDefault="00C335A9" w:rsidP="008164E7">
            <w:pPr>
              <w:spacing w:before="120" w:after="120"/>
              <w:rPr>
                <w:rFonts w:ascii="Arial" w:hAnsi="Arial" w:cs="Arial"/>
                <w:sz w:val="20"/>
                <w:szCs w:val="20"/>
              </w:rPr>
            </w:pPr>
          </w:p>
        </w:tc>
      </w:tr>
      <w:tr w:rsidR="00EA7584" w:rsidRPr="00FC1909" w14:paraId="076D7D01" w14:textId="77777777" w:rsidTr="003052E5">
        <w:trPr>
          <w:trHeight w:val="567"/>
        </w:trPr>
        <w:tc>
          <w:tcPr>
            <w:tcW w:w="321" w:type="pct"/>
          </w:tcPr>
          <w:p w14:paraId="40E72128" w14:textId="312F416D" w:rsidR="00C335A9" w:rsidRPr="00E85183" w:rsidRDefault="00C335A9" w:rsidP="008164E7">
            <w:pPr>
              <w:spacing w:before="120" w:after="120"/>
              <w:rPr>
                <w:rFonts w:ascii="Arial" w:hAnsi="Arial" w:cs="Arial"/>
                <w:sz w:val="20"/>
                <w:szCs w:val="20"/>
              </w:rPr>
            </w:pPr>
            <w:r>
              <w:rPr>
                <w:rFonts w:ascii="Arial" w:hAnsi="Arial" w:cs="Arial"/>
                <w:sz w:val="20"/>
                <w:szCs w:val="20"/>
              </w:rPr>
              <w:t>4.2</w:t>
            </w:r>
          </w:p>
        </w:tc>
        <w:tc>
          <w:tcPr>
            <w:tcW w:w="2345" w:type="pct"/>
          </w:tcPr>
          <w:p w14:paraId="545110E0" w14:textId="77777777" w:rsidR="00C335A9" w:rsidRDefault="00C335A9" w:rsidP="008164E7">
            <w:pPr>
              <w:spacing w:before="120" w:after="120"/>
              <w:rPr>
                <w:rFonts w:ascii="Arial" w:hAnsi="Arial" w:cs="Arial"/>
                <w:b/>
                <w:bCs/>
                <w:sz w:val="20"/>
                <w:szCs w:val="20"/>
              </w:rPr>
            </w:pPr>
            <w:r w:rsidRPr="00B13B4C">
              <w:rPr>
                <w:rFonts w:ascii="Arial" w:hAnsi="Arial" w:cs="Arial"/>
                <w:b/>
                <w:bCs/>
                <w:sz w:val="20"/>
                <w:szCs w:val="20"/>
              </w:rPr>
              <w:t>Environment</w:t>
            </w:r>
          </w:p>
          <w:p w14:paraId="783A9649" w14:textId="77777777" w:rsidR="00C335A9" w:rsidRDefault="00C335A9" w:rsidP="008164E7">
            <w:pPr>
              <w:spacing w:before="120" w:after="120"/>
              <w:rPr>
                <w:rFonts w:ascii="Arial" w:hAnsi="Arial" w:cs="Arial"/>
                <w:sz w:val="20"/>
                <w:szCs w:val="20"/>
              </w:rPr>
            </w:pPr>
            <w:r>
              <w:rPr>
                <w:rFonts w:ascii="Arial" w:hAnsi="Arial" w:cs="Arial"/>
                <w:sz w:val="20"/>
                <w:szCs w:val="20"/>
              </w:rPr>
              <w:t>Consideration given to potential sources of contamination from the environment.</w:t>
            </w:r>
          </w:p>
          <w:p w14:paraId="6F509A6C" w14:textId="77777777" w:rsidR="00C335A9" w:rsidRDefault="00C335A9" w:rsidP="008164E7">
            <w:pPr>
              <w:spacing w:before="120" w:after="120"/>
              <w:rPr>
                <w:rFonts w:ascii="Arial" w:hAnsi="Arial" w:cs="Arial"/>
                <w:sz w:val="20"/>
                <w:szCs w:val="20"/>
              </w:rPr>
            </w:pPr>
            <w:r>
              <w:rPr>
                <w:rFonts w:ascii="Arial" w:hAnsi="Arial" w:cs="Arial"/>
                <w:sz w:val="20"/>
                <w:szCs w:val="20"/>
              </w:rPr>
              <w:lastRenderedPageBreak/>
              <w:t>Food production should not be carried out in areas where potentially harmful substances could enter the product.</w:t>
            </w:r>
          </w:p>
          <w:p w14:paraId="7DEFC243" w14:textId="4D5C998F" w:rsidR="00C335A9" w:rsidRPr="00643500" w:rsidRDefault="00C335A9" w:rsidP="008164E7">
            <w:pPr>
              <w:spacing w:before="120" w:after="120"/>
              <w:rPr>
                <w:rFonts w:ascii="Arial" w:hAnsi="Arial" w:cs="Arial"/>
                <w:sz w:val="20"/>
                <w:szCs w:val="20"/>
              </w:rPr>
            </w:pPr>
            <w:r>
              <w:rPr>
                <w:rFonts w:ascii="Arial" w:hAnsi="Arial" w:cs="Arial"/>
                <w:sz w:val="20"/>
                <w:szCs w:val="20"/>
              </w:rPr>
              <w:t>Effective measurements taken to protect against potential contaminants are periodically reviewed.</w:t>
            </w:r>
          </w:p>
        </w:tc>
        <w:tc>
          <w:tcPr>
            <w:tcW w:w="230" w:type="pct"/>
          </w:tcPr>
          <w:p w14:paraId="71FC7029" w14:textId="77777777" w:rsidR="00C335A9" w:rsidRPr="00FC1909" w:rsidRDefault="00C335A9" w:rsidP="008164E7">
            <w:pPr>
              <w:spacing w:before="120" w:after="120"/>
              <w:jc w:val="center"/>
              <w:rPr>
                <w:rFonts w:ascii="Arial" w:hAnsi="Arial" w:cs="Arial"/>
                <w:sz w:val="20"/>
                <w:szCs w:val="20"/>
              </w:rPr>
            </w:pPr>
          </w:p>
        </w:tc>
        <w:tc>
          <w:tcPr>
            <w:tcW w:w="230" w:type="pct"/>
          </w:tcPr>
          <w:p w14:paraId="7C67BD6B" w14:textId="77777777" w:rsidR="00C335A9" w:rsidRPr="00D22D26" w:rsidRDefault="00C335A9" w:rsidP="008164E7">
            <w:pPr>
              <w:spacing w:before="120" w:after="120"/>
              <w:jc w:val="center"/>
              <w:rPr>
                <w:rFonts w:ascii="Arial" w:hAnsi="Arial" w:cs="Arial"/>
                <w:sz w:val="20"/>
                <w:szCs w:val="20"/>
              </w:rPr>
            </w:pPr>
          </w:p>
        </w:tc>
        <w:tc>
          <w:tcPr>
            <w:tcW w:w="395" w:type="pct"/>
          </w:tcPr>
          <w:p w14:paraId="389555DF" w14:textId="77777777" w:rsidR="00C335A9" w:rsidRDefault="00C335A9" w:rsidP="008164E7">
            <w:pPr>
              <w:spacing w:before="120" w:after="120"/>
              <w:rPr>
                <w:rFonts w:ascii="Arial" w:hAnsi="Arial" w:cs="Arial"/>
                <w:sz w:val="20"/>
                <w:szCs w:val="20"/>
              </w:rPr>
            </w:pPr>
          </w:p>
        </w:tc>
        <w:tc>
          <w:tcPr>
            <w:tcW w:w="1479" w:type="pct"/>
          </w:tcPr>
          <w:p w14:paraId="32DA9AB2" w14:textId="0E3A8A21" w:rsidR="00C335A9" w:rsidRDefault="00C335A9" w:rsidP="008164E7">
            <w:pPr>
              <w:spacing w:before="120" w:after="120"/>
              <w:rPr>
                <w:rFonts w:ascii="Arial" w:hAnsi="Arial" w:cs="Arial"/>
                <w:sz w:val="20"/>
                <w:szCs w:val="20"/>
              </w:rPr>
            </w:pPr>
          </w:p>
        </w:tc>
      </w:tr>
      <w:tr w:rsidR="00EA7584" w:rsidRPr="00FC1909" w14:paraId="2B9346F2" w14:textId="77777777" w:rsidTr="003052E5">
        <w:trPr>
          <w:trHeight w:val="567"/>
        </w:trPr>
        <w:tc>
          <w:tcPr>
            <w:tcW w:w="321" w:type="pct"/>
          </w:tcPr>
          <w:p w14:paraId="14582CF8" w14:textId="4E56D01B" w:rsidR="00C335A9" w:rsidRPr="00E85183" w:rsidRDefault="00C335A9" w:rsidP="008164E7">
            <w:pPr>
              <w:spacing w:before="120" w:after="120"/>
              <w:rPr>
                <w:rFonts w:ascii="Arial" w:hAnsi="Arial" w:cs="Arial"/>
                <w:sz w:val="20"/>
                <w:szCs w:val="20"/>
              </w:rPr>
            </w:pPr>
            <w:r>
              <w:rPr>
                <w:rFonts w:ascii="Arial" w:hAnsi="Arial" w:cs="Arial"/>
                <w:sz w:val="20"/>
                <w:szCs w:val="20"/>
              </w:rPr>
              <w:t>4.3</w:t>
            </w:r>
          </w:p>
        </w:tc>
        <w:tc>
          <w:tcPr>
            <w:tcW w:w="2345" w:type="pct"/>
          </w:tcPr>
          <w:p w14:paraId="7F7586EF" w14:textId="77777777" w:rsidR="00C335A9" w:rsidRDefault="00C335A9" w:rsidP="008164E7">
            <w:pPr>
              <w:spacing w:before="120" w:after="120"/>
              <w:rPr>
                <w:rFonts w:ascii="Arial" w:hAnsi="Arial" w:cs="Arial"/>
                <w:b/>
                <w:bCs/>
                <w:sz w:val="20"/>
                <w:szCs w:val="20"/>
              </w:rPr>
            </w:pPr>
            <w:r w:rsidRPr="00B13B4C">
              <w:rPr>
                <w:rFonts w:ascii="Arial" w:hAnsi="Arial" w:cs="Arial"/>
                <w:b/>
                <w:bCs/>
                <w:sz w:val="20"/>
                <w:szCs w:val="20"/>
              </w:rPr>
              <w:t>Locations of establishments</w:t>
            </w:r>
          </w:p>
          <w:p w14:paraId="15C1D2AE" w14:textId="55BFF63B" w:rsidR="00C335A9" w:rsidRPr="00CE5300" w:rsidRDefault="00C335A9" w:rsidP="008164E7">
            <w:pPr>
              <w:spacing w:before="120" w:after="120"/>
              <w:rPr>
                <w:rFonts w:ascii="Arial" w:hAnsi="Arial" w:cs="Arial"/>
                <w:sz w:val="20"/>
                <w:szCs w:val="20"/>
              </w:rPr>
            </w:pPr>
            <w:r>
              <w:rPr>
                <w:rFonts w:ascii="Arial" w:hAnsi="Arial" w:cs="Arial"/>
                <w:sz w:val="20"/>
                <w:szCs w:val="20"/>
              </w:rPr>
              <w:t>Site boundaries clearly identified. Access to site is controlled. Site must be maintained in very good order. Vegetation to be removed/ tended to. Roads, yards and parking areas properly drained to prevent standing water.</w:t>
            </w:r>
          </w:p>
        </w:tc>
        <w:tc>
          <w:tcPr>
            <w:tcW w:w="230" w:type="pct"/>
          </w:tcPr>
          <w:p w14:paraId="47BC139C" w14:textId="77777777" w:rsidR="00C335A9" w:rsidRPr="00FC1909" w:rsidRDefault="00C335A9" w:rsidP="008164E7">
            <w:pPr>
              <w:spacing w:before="120" w:after="120"/>
              <w:jc w:val="center"/>
              <w:rPr>
                <w:rFonts w:ascii="Arial" w:hAnsi="Arial" w:cs="Arial"/>
                <w:sz w:val="20"/>
                <w:szCs w:val="20"/>
              </w:rPr>
            </w:pPr>
          </w:p>
        </w:tc>
        <w:tc>
          <w:tcPr>
            <w:tcW w:w="230" w:type="pct"/>
          </w:tcPr>
          <w:p w14:paraId="15491C92" w14:textId="77777777" w:rsidR="00C335A9" w:rsidRPr="00D22D26" w:rsidRDefault="00C335A9" w:rsidP="008164E7">
            <w:pPr>
              <w:spacing w:before="120" w:after="120"/>
              <w:jc w:val="center"/>
              <w:rPr>
                <w:rFonts w:ascii="Arial" w:hAnsi="Arial" w:cs="Arial"/>
                <w:sz w:val="20"/>
                <w:szCs w:val="20"/>
              </w:rPr>
            </w:pPr>
          </w:p>
        </w:tc>
        <w:tc>
          <w:tcPr>
            <w:tcW w:w="395" w:type="pct"/>
          </w:tcPr>
          <w:p w14:paraId="6D2C9ADF" w14:textId="77777777" w:rsidR="00C335A9" w:rsidRDefault="00C335A9" w:rsidP="008164E7">
            <w:pPr>
              <w:spacing w:before="120" w:after="120"/>
              <w:rPr>
                <w:rFonts w:ascii="Arial" w:hAnsi="Arial" w:cs="Arial"/>
                <w:sz w:val="20"/>
                <w:szCs w:val="20"/>
              </w:rPr>
            </w:pPr>
          </w:p>
        </w:tc>
        <w:tc>
          <w:tcPr>
            <w:tcW w:w="1479" w:type="pct"/>
          </w:tcPr>
          <w:p w14:paraId="30D9B8CC" w14:textId="76D1DCD1" w:rsidR="00C335A9" w:rsidRDefault="00C335A9" w:rsidP="008164E7">
            <w:pPr>
              <w:spacing w:before="120" w:after="120"/>
              <w:rPr>
                <w:rFonts w:ascii="Arial" w:hAnsi="Arial" w:cs="Arial"/>
                <w:sz w:val="20"/>
                <w:szCs w:val="20"/>
              </w:rPr>
            </w:pPr>
          </w:p>
        </w:tc>
      </w:tr>
      <w:tr w:rsidR="00F04559" w:rsidRPr="00FC1909" w14:paraId="313C0E49" w14:textId="77777777" w:rsidTr="00F04559">
        <w:trPr>
          <w:trHeight w:val="624"/>
        </w:trPr>
        <w:tc>
          <w:tcPr>
            <w:tcW w:w="321" w:type="pct"/>
            <w:shd w:val="clear" w:color="auto" w:fill="D9D9D9" w:themeFill="background1" w:themeFillShade="D9"/>
            <w:vAlign w:val="center"/>
          </w:tcPr>
          <w:p w14:paraId="1E804E2B" w14:textId="6900B79E" w:rsidR="00F04559" w:rsidRPr="00F04559" w:rsidRDefault="00F04559" w:rsidP="008164E7">
            <w:pPr>
              <w:spacing w:before="120" w:after="120"/>
              <w:rPr>
                <w:rFonts w:ascii="Arial" w:hAnsi="Arial" w:cs="Arial"/>
                <w:sz w:val="24"/>
                <w:szCs w:val="24"/>
              </w:rPr>
            </w:pPr>
            <w:r w:rsidRPr="00F04559">
              <w:rPr>
                <w:rFonts w:ascii="Arial" w:hAnsi="Arial" w:cs="Arial"/>
                <w:sz w:val="24"/>
                <w:szCs w:val="24"/>
              </w:rPr>
              <w:t>5</w:t>
            </w:r>
          </w:p>
        </w:tc>
        <w:tc>
          <w:tcPr>
            <w:tcW w:w="4679" w:type="pct"/>
            <w:gridSpan w:val="5"/>
            <w:shd w:val="clear" w:color="auto" w:fill="D9D9D9" w:themeFill="background1" w:themeFillShade="D9"/>
            <w:vAlign w:val="center"/>
          </w:tcPr>
          <w:p w14:paraId="77346CBA" w14:textId="119F28B0" w:rsidR="00F04559" w:rsidRPr="00F04559" w:rsidRDefault="00F04559" w:rsidP="008164E7">
            <w:pPr>
              <w:spacing w:before="120" w:after="120"/>
              <w:rPr>
                <w:rFonts w:ascii="Arial" w:hAnsi="Arial" w:cs="Arial"/>
                <w:sz w:val="24"/>
                <w:szCs w:val="24"/>
              </w:rPr>
            </w:pPr>
            <w:r w:rsidRPr="00F04559">
              <w:rPr>
                <w:rFonts w:ascii="Arial" w:hAnsi="Arial" w:cs="Arial"/>
                <w:b/>
                <w:bCs/>
                <w:sz w:val="24"/>
                <w:szCs w:val="24"/>
              </w:rPr>
              <w:t>LAYOUT OF PREMISES AND WORKSPACE</w:t>
            </w:r>
          </w:p>
        </w:tc>
      </w:tr>
      <w:tr w:rsidR="00EA7584" w:rsidRPr="00FC1909" w14:paraId="04DE09D2" w14:textId="77777777" w:rsidTr="003052E5">
        <w:trPr>
          <w:trHeight w:val="567"/>
        </w:trPr>
        <w:tc>
          <w:tcPr>
            <w:tcW w:w="321" w:type="pct"/>
          </w:tcPr>
          <w:p w14:paraId="7A4D39A9" w14:textId="374DDAE8" w:rsidR="00C335A9" w:rsidRPr="00E85183" w:rsidRDefault="00C335A9" w:rsidP="008164E7">
            <w:pPr>
              <w:spacing w:before="120" w:after="120"/>
              <w:rPr>
                <w:rFonts w:ascii="Arial" w:hAnsi="Arial" w:cs="Arial"/>
                <w:sz w:val="20"/>
                <w:szCs w:val="20"/>
              </w:rPr>
            </w:pPr>
            <w:r>
              <w:rPr>
                <w:rFonts w:ascii="Arial" w:hAnsi="Arial" w:cs="Arial"/>
                <w:sz w:val="20"/>
                <w:szCs w:val="20"/>
              </w:rPr>
              <w:t>5.1</w:t>
            </w:r>
          </w:p>
        </w:tc>
        <w:tc>
          <w:tcPr>
            <w:tcW w:w="2345" w:type="pct"/>
          </w:tcPr>
          <w:p w14:paraId="0F1FE3F0" w14:textId="77777777" w:rsidR="00C335A9" w:rsidRDefault="00C335A9" w:rsidP="008164E7">
            <w:pPr>
              <w:spacing w:before="120" w:after="120"/>
              <w:rPr>
                <w:rFonts w:ascii="Arial" w:hAnsi="Arial" w:cs="Arial"/>
                <w:b/>
                <w:bCs/>
                <w:sz w:val="20"/>
                <w:szCs w:val="20"/>
              </w:rPr>
            </w:pPr>
            <w:r w:rsidRPr="00B13B4C">
              <w:rPr>
                <w:rFonts w:ascii="Arial" w:hAnsi="Arial" w:cs="Arial"/>
                <w:b/>
                <w:bCs/>
                <w:sz w:val="20"/>
                <w:szCs w:val="20"/>
              </w:rPr>
              <w:t>General requirements</w:t>
            </w:r>
          </w:p>
          <w:p w14:paraId="50BB3234" w14:textId="77777777" w:rsidR="00C335A9" w:rsidRDefault="00C335A9" w:rsidP="008164E7">
            <w:pPr>
              <w:spacing w:before="120" w:after="120"/>
              <w:rPr>
                <w:rFonts w:ascii="Arial" w:hAnsi="Arial" w:cs="Arial"/>
                <w:sz w:val="20"/>
                <w:szCs w:val="20"/>
              </w:rPr>
            </w:pPr>
            <w:r>
              <w:rPr>
                <w:rFonts w:ascii="Arial" w:hAnsi="Arial" w:cs="Arial"/>
                <w:sz w:val="20"/>
                <w:szCs w:val="20"/>
              </w:rPr>
              <w:t>Internal layouts are maintained to facilitate good hygiene and manufacturing practices.</w:t>
            </w:r>
          </w:p>
          <w:p w14:paraId="7FAA1182" w14:textId="2BA421DA" w:rsidR="00C335A9" w:rsidRPr="0093364A" w:rsidRDefault="00C335A9" w:rsidP="008164E7">
            <w:pPr>
              <w:spacing w:before="120" w:after="120"/>
              <w:rPr>
                <w:rFonts w:ascii="Arial" w:hAnsi="Arial" w:cs="Arial"/>
                <w:sz w:val="20"/>
                <w:szCs w:val="20"/>
              </w:rPr>
            </w:pPr>
            <w:r>
              <w:rPr>
                <w:rFonts w:ascii="Arial" w:hAnsi="Arial" w:cs="Arial"/>
                <w:sz w:val="20"/>
                <w:szCs w:val="20"/>
              </w:rPr>
              <w:t>The movement patterns of materials, products, people and the layout of equipment is designed to protect against potential contamination.</w:t>
            </w:r>
          </w:p>
        </w:tc>
        <w:tc>
          <w:tcPr>
            <w:tcW w:w="230" w:type="pct"/>
          </w:tcPr>
          <w:p w14:paraId="3A6EB804" w14:textId="77777777" w:rsidR="00C335A9" w:rsidRPr="00FC1909" w:rsidRDefault="00C335A9" w:rsidP="008164E7">
            <w:pPr>
              <w:spacing w:before="120" w:after="120"/>
              <w:rPr>
                <w:rFonts w:ascii="Arial" w:hAnsi="Arial" w:cs="Arial"/>
                <w:sz w:val="20"/>
                <w:szCs w:val="20"/>
              </w:rPr>
            </w:pPr>
          </w:p>
        </w:tc>
        <w:tc>
          <w:tcPr>
            <w:tcW w:w="230" w:type="pct"/>
          </w:tcPr>
          <w:p w14:paraId="44963ACF" w14:textId="77777777" w:rsidR="00C335A9" w:rsidRPr="00666E48" w:rsidRDefault="00C335A9" w:rsidP="008164E7">
            <w:pPr>
              <w:spacing w:before="120" w:after="120"/>
              <w:rPr>
                <w:rFonts w:ascii="Arial" w:hAnsi="Arial" w:cs="Arial"/>
                <w:sz w:val="20"/>
                <w:szCs w:val="20"/>
              </w:rPr>
            </w:pPr>
          </w:p>
        </w:tc>
        <w:tc>
          <w:tcPr>
            <w:tcW w:w="395" w:type="pct"/>
          </w:tcPr>
          <w:p w14:paraId="52EF546B" w14:textId="77777777" w:rsidR="00C335A9" w:rsidRDefault="00C335A9" w:rsidP="008164E7">
            <w:pPr>
              <w:spacing w:before="120" w:after="120"/>
              <w:rPr>
                <w:rFonts w:ascii="Arial" w:hAnsi="Arial" w:cs="Arial"/>
                <w:sz w:val="20"/>
                <w:szCs w:val="20"/>
              </w:rPr>
            </w:pPr>
          </w:p>
        </w:tc>
        <w:tc>
          <w:tcPr>
            <w:tcW w:w="1479" w:type="pct"/>
          </w:tcPr>
          <w:p w14:paraId="525AEA5E" w14:textId="6C112D0B" w:rsidR="00C335A9" w:rsidRDefault="00C335A9" w:rsidP="008164E7">
            <w:pPr>
              <w:spacing w:before="120" w:after="120"/>
              <w:rPr>
                <w:rFonts w:ascii="Arial" w:hAnsi="Arial" w:cs="Arial"/>
                <w:sz w:val="20"/>
                <w:szCs w:val="20"/>
              </w:rPr>
            </w:pPr>
          </w:p>
        </w:tc>
      </w:tr>
      <w:tr w:rsidR="00EA7584" w:rsidRPr="00FC1909" w14:paraId="432CCEE7" w14:textId="77777777" w:rsidTr="003052E5">
        <w:trPr>
          <w:trHeight w:val="624"/>
        </w:trPr>
        <w:tc>
          <w:tcPr>
            <w:tcW w:w="321" w:type="pct"/>
          </w:tcPr>
          <w:p w14:paraId="0EE1BEDB" w14:textId="3FDE4A3F" w:rsidR="00C335A9" w:rsidRPr="00E85183" w:rsidRDefault="00C335A9" w:rsidP="008164E7">
            <w:pPr>
              <w:spacing w:before="120" w:after="120"/>
              <w:rPr>
                <w:rFonts w:ascii="Arial" w:hAnsi="Arial" w:cs="Arial"/>
                <w:sz w:val="20"/>
                <w:szCs w:val="20"/>
              </w:rPr>
            </w:pPr>
            <w:r>
              <w:rPr>
                <w:rFonts w:ascii="Arial" w:hAnsi="Arial" w:cs="Arial"/>
                <w:sz w:val="20"/>
                <w:szCs w:val="20"/>
              </w:rPr>
              <w:t>5.2</w:t>
            </w:r>
          </w:p>
        </w:tc>
        <w:tc>
          <w:tcPr>
            <w:tcW w:w="2345" w:type="pct"/>
          </w:tcPr>
          <w:p w14:paraId="486E6906" w14:textId="77777777" w:rsidR="00C335A9" w:rsidRDefault="00C335A9" w:rsidP="008164E7">
            <w:pPr>
              <w:spacing w:before="120" w:after="120"/>
              <w:rPr>
                <w:rFonts w:ascii="Arial" w:hAnsi="Arial" w:cs="Arial"/>
                <w:b/>
                <w:bCs/>
                <w:sz w:val="20"/>
                <w:szCs w:val="20"/>
              </w:rPr>
            </w:pPr>
            <w:r w:rsidRPr="00B13B4C">
              <w:rPr>
                <w:rFonts w:ascii="Arial" w:hAnsi="Arial" w:cs="Arial"/>
                <w:b/>
                <w:bCs/>
                <w:sz w:val="20"/>
                <w:szCs w:val="20"/>
              </w:rPr>
              <w:t>Internal design, layout and traffic patterns</w:t>
            </w:r>
          </w:p>
          <w:p w14:paraId="0563881E" w14:textId="08D50965" w:rsidR="00C335A9" w:rsidRPr="001A2764" w:rsidRDefault="00C335A9" w:rsidP="008164E7">
            <w:pPr>
              <w:spacing w:before="120" w:after="120"/>
              <w:rPr>
                <w:rFonts w:ascii="Arial" w:hAnsi="Arial" w:cs="Arial"/>
                <w:sz w:val="20"/>
                <w:szCs w:val="20"/>
              </w:rPr>
            </w:pPr>
            <w:r>
              <w:rPr>
                <w:rFonts w:ascii="Arial" w:hAnsi="Arial" w:cs="Arial"/>
                <w:sz w:val="20"/>
                <w:szCs w:val="20"/>
              </w:rPr>
              <w:t>The building has adequate space, with a logical flow of materials, products and personnel. Also physical separation of raw and processed areas.</w:t>
            </w:r>
          </w:p>
        </w:tc>
        <w:tc>
          <w:tcPr>
            <w:tcW w:w="230" w:type="pct"/>
          </w:tcPr>
          <w:p w14:paraId="5669A5FD" w14:textId="77777777" w:rsidR="00C335A9" w:rsidRPr="00FC1909" w:rsidRDefault="00C335A9" w:rsidP="008164E7">
            <w:pPr>
              <w:spacing w:before="120" w:after="120"/>
              <w:rPr>
                <w:rFonts w:ascii="Arial" w:hAnsi="Arial" w:cs="Arial"/>
                <w:sz w:val="20"/>
                <w:szCs w:val="20"/>
              </w:rPr>
            </w:pPr>
          </w:p>
        </w:tc>
        <w:tc>
          <w:tcPr>
            <w:tcW w:w="230" w:type="pct"/>
          </w:tcPr>
          <w:p w14:paraId="2E11B281" w14:textId="77777777" w:rsidR="00C335A9" w:rsidRPr="00666E48" w:rsidRDefault="00C335A9" w:rsidP="008164E7">
            <w:pPr>
              <w:spacing w:before="120" w:after="120"/>
              <w:rPr>
                <w:rFonts w:ascii="Arial" w:hAnsi="Arial" w:cs="Arial"/>
                <w:sz w:val="20"/>
                <w:szCs w:val="20"/>
              </w:rPr>
            </w:pPr>
          </w:p>
        </w:tc>
        <w:tc>
          <w:tcPr>
            <w:tcW w:w="395" w:type="pct"/>
          </w:tcPr>
          <w:p w14:paraId="38AF0AD5" w14:textId="77777777" w:rsidR="00C335A9" w:rsidRDefault="00C335A9" w:rsidP="008164E7">
            <w:pPr>
              <w:spacing w:before="120" w:after="120"/>
              <w:rPr>
                <w:rFonts w:ascii="Arial" w:hAnsi="Arial" w:cs="Arial"/>
                <w:sz w:val="20"/>
                <w:szCs w:val="20"/>
              </w:rPr>
            </w:pPr>
          </w:p>
        </w:tc>
        <w:tc>
          <w:tcPr>
            <w:tcW w:w="1479" w:type="pct"/>
          </w:tcPr>
          <w:p w14:paraId="77F9BF4C" w14:textId="69F9E738" w:rsidR="00C335A9" w:rsidRDefault="00C335A9" w:rsidP="008164E7">
            <w:pPr>
              <w:spacing w:before="120" w:after="120"/>
              <w:rPr>
                <w:rFonts w:ascii="Arial" w:hAnsi="Arial" w:cs="Arial"/>
                <w:sz w:val="20"/>
                <w:szCs w:val="20"/>
              </w:rPr>
            </w:pPr>
          </w:p>
        </w:tc>
      </w:tr>
      <w:tr w:rsidR="00EA7584" w:rsidRPr="00FC1909" w14:paraId="374ABE26" w14:textId="77777777" w:rsidTr="003052E5">
        <w:trPr>
          <w:trHeight w:val="624"/>
        </w:trPr>
        <w:tc>
          <w:tcPr>
            <w:tcW w:w="321" w:type="pct"/>
          </w:tcPr>
          <w:p w14:paraId="35B17D6F" w14:textId="598D1A05" w:rsidR="00C335A9" w:rsidRPr="00E85183" w:rsidRDefault="00C335A9" w:rsidP="008164E7">
            <w:pPr>
              <w:spacing w:before="120" w:after="120"/>
              <w:rPr>
                <w:rFonts w:ascii="Arial" w:hAnsi="Arial" w:cs="Arial"/>
                <w:sz w:val="20"/>
                <w:szCs w:val="20"/>
              </w:rPr>
            </w:pPr>
            <w:r>
              <w:rPr>
                <w:rFonts w:ascii="Arial" w:hAnsi="Arial" w:cs="Arial"/>
                <w:sz w:val="20"/>
                <w:szCs w:val="20"/>
              </w:rPr>
              <w:t>5.3</w:t>
            </w:r>
          </w:p>
        </w:tc>
        <w:tc>
          <w:tcPr>
            <w:tcW w:w="2345" w:type="pct"/>
          </w:tcPr>
          <w:p w14:paraId="02C63ED7" w14:textId="77777777" w:rsidR="00C335A9" w:rsidRDefault="00C335A9" w:rsidP="008164E7">
            <w:pPr>
              <w:spacing w:before="120" w:after="120"/>
              <w:rPr>
                <w:rFonts w:ascii="Arial" w:hAnsi="Arial" w:cs="Arial"/>
                <w:b/>
                <w:bCs/>
                <w:sz w:val="20"/>
                <w:szCs w:val="20"/>
              </w:rPr>
            </w:pPr>
            <w:r w:rsidRPr="00B13B4C">
              <w:rPr>
                <w:rFonts w:ascii="Arial" w:hAnsi="Arial" w:cs="Arial"/>
                <w:b/>
                <w:bCs/>
                <w:sz w:val="20"/>
                <w:szCs w:val="20"/>
              </w:rPr>
              <w:t>Internal structures and fittings</w:t>
            </w:r>
          </w:p>
          <w:p w14:paraId="038142A5" w14:textId="77777777" w:rsidR="00C335A9" w:rsidRDefault="00C335A9" w:rsidP="008164E7">
            <w:pPr>
              <w:spacing w:before="120" w:after="120"/>
              <w:rPr>
                <w:rFonts w:ascii="Arial" w:hAnsi="Arial" w:cs="Arial"/>
                <w:sz w:val="20"/>
                <w:szCs w:val="20"/>
              </w:rPr>
            </w:pPr>
            <w:r>
              <w:rPr>
                <w:rFonts w:ascii="Arial" w:hAnsi="Arial" w:cs="Arial"/>
                <w:sz w:val="20"/>
                <w:szCs w:val="20"/>
              </w:rPr>
              <w:t>Process are walls and floors are washable/ cleanable, as appropriate for the process or product hazard. Materials of construction is resistant to the cleaning system applied.</w:t>
            </w:r>
          </w:p>
          <w:p w14:paraId="58FD2CFF" w14:textId="1432D906" w:rsidR="00C335A9" w:rsidRPr="00DD16F2" w:rsidRDefault="00C335A9" w:rsidP="008164E7">
            <w:pPr>
              <w:pStyle w:val="ListParagraph"/>
              <w:numPr>
                <w:ilvl w:val="0"/>
                <w:numId w:val="23"/>
              </w:numPr>
              <w:spacing w:before="120" w:after="120"/>
              <w:ind w:left="714" w:hanging="357"/>
              <w:contextualSpacing w:val="0"/>
              <w:rPr>
                <w:rFonts w:ascii="Arial" w:hAnsi="Arial" w:cs="Arial"/>
                <w:sz w:val="20"/>
                <w:szCs w:val="20"/>
              </w:rPr>
            </w:pPr>
            <w:r w:rsidRPr="00DD16F2">
              <w:rPr>
                <w:rFonts w:ascii="Arial" w:hAnsi="Arial" w:cs="Arial"/>
                <w:sz w:val="20"/>
                <w:szCs w:val="20"/>
              </w:rPr>
              <w:t>Wall floor junctions and corners are rounded in processing areas to facilitate cleaning.</w:t>
            </w:r>
          </w:p>
          <w:p w14:paraId="3FB782AC" w14:textId="6B1F6CEB" w:rsidR="00C335A9" w:rsidRPr="00DD16F2" w:rsidRDefault="00C335A9" w:rsidP="008164E7">
            <w:pPr>
              <w:pStyle w:val="ListParagraph"/>
              <w:numPr>
                <w:ilvl w:val="0"/>
                <w:numId w:val="23"/>
              </w:numPr>
              <w:spacing w:before="120" w:after="120"/>
              <w:ind w:left="714" w:hanging="357"/>
              <w:contextualSpacing w:val="0"/>
              <w:rPr>
                <w:rFonts w:ascii="Arial" w:hAnsi="Arial" w:cs="Arial"/>
                <w:sz w:val="20"/>
                <w:szCs w:val="20"/>
              </w:rPr>
            </w:pPr>
            <w:r w:rsidRPr="00DD16F2">
              <w:rPr>
                <w:rFonts w:ascii="Arial" w:hAnsi="Arial" w:cs="Arial"/>
                <w:sz w:val="20"/>
                <w:szCs w:val="20"/>
              </w:rPr>
              <w:lastRenderedPageBreak/>
              <w:t>Floors to be designed to avoid standing water.</w:t>
            </w:r>
          </w:p>
          <w:p w14:paraId="04F6AEA3" w14:textId="45FBCB0B" w:rsidR="00C335A9" w:rsidRPr="00DD16F2" w:rsidRDefault="00C335A9" w:rsidP="008164E7">
            <w:pPr>
              <w:pStyle w:val="ListParagraph"/>
              <w:numPr>
                <w:ilvl w:val="0"/>
                <w:numId w:val="23"/>
              </w:numPr>
              <w:spacing w:before="120" w:after="120"/>
              <w:ind w:left="714" w:hanging="357"/>
              <w:contextualSpacing w:val="0"/>
              <w:rPr>
                <w:rFonts w:ascii="Arial" w:hAnsi="Arial" w:cs="Arial"/>
                <w:sz w:val="20"/>
                <w:szCs w:val="20"/>
              </w:rPr>
            </w:pPr>
            <w:r w:rsidRPr="00DD16F2">
              <w:rPr>
                <w:rFonts w:ascii="Arial" w:hAnsi="Arial" w:cs="Arial"/>
                <w:sz w:val="20"/>
                <w:szCs w:val="20"/>
              </w:rPr>
              <w:t>In wet process areas, floors are sealed and drained, the drains are trapped and covered.</w:t>
            </w:r>
          </w:p>
          <w:p w14:paraId="3B6971D9" w14:textId="74DB3324" w:rsidR="00C335A9" w:rsidRPr="00DD16F2" w:rsidRDefault="00C335A9" w:rsidP="008164E7">
            <w:pPr>
              <w:pStyle w:val="ListParagraph"/>
              <w:numPr>
                <w:ilvl w:val="0"/>
                <w:numId w:val="23"/>
              </w:numPr>
              <w:spacing w:before="120" w:after="120"/>
              <w:ind w:left="714" w:hanging="357"/>
              <w:contextualSpacing w:val="0"/>
              <w:rPr>
                <w:rFonts w:ascii="Arial" w:hAnsi="Arial" w:cs="Arial"/>
                <w:sz w:val="20"/>
                <w:szCs w:val="20"/>
              </w:rPr>
            </w:pPr>
            <w:r w:rsidRPr="00DD16F2">
              <w:rPr>
                <w:rFonts w:ascii="Arial" w:hAnsi="Arial" w:cs="Arial"/>
                <w:sz w:val="20"/>
                <w:szCs w:val="20"/>
              </w:rPr>
              <w:t>Ceilings and overhead fixtures are designed to minimise build-up of dirt and condensation.</w:t>
            </w:r>
          </w:p>
          <w:p w14:paraId="341711B0" w14:textId="40991E85" w:rsidR="00C335A9" w:rsidRPr="00DD16F2" w:rsidRDefault="00C335A9" w:rsidP="008164E7">
            <w:pPr>
              <w:pStyle w:val="ListParagraph"/>
              <w:numPr>
                <w:ilvl w:val="0"/>
                <w:numId w:val="23"/>
              </w:numPr>
              <w:spacing w:before="120" w:after="120"/>
              <w:ind w:left="714" w:hanging="357"/>
              <w:contextualSpacing w:val="0"/>
              <w:rPr>
                <w:rFonts w:ascii="Arial" w:hAnsi="Arial" w:cs="Arial"/>
                <w:sz w:val="20"/>
                <w:szCs w:val="20"/>
              </w:rPr>
            </w:pPr>
            <w:r w:rsidRPr="00DD16F2">
              <w:rPr>
                <w:rFonts w:ascii="Arial" w:hAnsi="Arial" w:cs="Arial"/>
                <w:sz w:val="20"/>
                <w:szCs w:val="20"/>
              </w:rPr>
              <w:t>External opening windows, roof vents or fan, where present, are insect screened.</w:t>
            </w:r>
          </w:p>
          <w:p w14:paraId="7525EC81" w14:textId="5CC083EF" w:rsidR="00F42DA8" w:rsidRPr="00DD16F2" w:rsidRDefault="00C335A9" w:rsidP="008164E7">
            <w:pPr>
              <w:pStyle w:val="ListParagraph"/>
              <w:numPr>
                <w:ilvl w:val="0"/>
                <w:numId w:val="23"/>
              </w:numPr>
              <w:spacing w:before="120" w:after="120"/>
              <w:ind w:left="714" w:hanging="357"/>
              <w:contextualSpacing w:val="0"/>
              <w:rPr>
                <w:rFonts w:ascii="Arial" w:hAnsi="Arial" w:cs="Arial"/>
                <w:sz w:val="20"/>
                <w:szCs w:val="20"/>
              </w:rPr>
            </w:pPr>
            <w:r w:rsidRPr="00DD16F2">
              <w:rPr>
                <w:rFonts w:ascii="Arial" w:hAnsi="Arial" w:cs="Arial"/>
                <w:sz w:val="20"/>
                <w:szCs w:val="20"/>
              </w:rPr>
              <w:t>External opening doors are closed or screened when not in use.</w:t>
            </w:r>
          </w:p>
        </w:tc>
        <w:tc>
          <w:tcPr>
            <w:tcW w:w="230" w:type="pct"/>
          </w:tcPr>
          <w:p w14:paraId="4AEF0141" w14:textId="77777777" w:rsidR="00C335A9" w:rsidRPr="00FC1909" w:rsidRDefault="00C335A9" w:rsidP="008164E7">
            <w:pPr>
              <w:spacing w:before="120" w:after="120"/>
              <w:rPr>
                <w:rFonts w:ascii="Arial" w:hAnsi="Arial" w:cs="Arial"/>
                <w:sz w:val="20"/>
                <w:szCs w:val="20"/>
              </w:rPr>
            </w:pPr>
          </w:p>
        </w:tc>
        <w:tc>
          <w:tcPr>
            <w:tcW w:w="230" w:type="pct"/>
          </w:tcPr>
          <w:p w14:paraId="4E100623" w14:textId="77777777" w:rsidR="00C335A9" w:rsidRPr="00666E48" w:rsidRDefault="00C335A9" w:rsidP="008164E7">
            <w:pPr>
              <w:spacing w:before="120" w:after="120"/>
              <w:rPr>
                <w:rFonts w:ascii="Arial" w:hAnsi="Arial" w:cs="Arial"/>
                <w:sz w:val="20"/>
                <w:szCs w:val="20"/>
              </w:rPr>
            </w:pPr>
          </w:p>
        </w:tc>
        <w:tc>
          <w:tcPr>
            <w:tcW w:w="395" w:type="pct"/>
          </w:tcPr>
          <w:p w14:paraId="526D353F" w14:textId="77777777" w:rsidR="00C335A9" w:rsidRDefault="00C335A9" w:rsidP="008164E7">
            <w:pPr>
              <w:spacing w:before="120" w:after="120"/>
              <w:rPr>
                <w:rFonts w:ascii="Arial" w:hAnsi="Arial" w:cs="Arial"/>
                <w:sz w:val="20"/>
                <w:szCs w:val="20"/>
              </w:rPr>
            </w:pPr>
          </w:p>
        </w:tc>
        <w:tc>
          <w:tcPr>
            <w:tcW w:w="1479" w:type="pct"/>
          </w:tcPr>
          <w:p w14:paraId="57C8394A" w14:textId="332842A9" w:rsidR="00C335A9" w:rsidRDefault="00C335A9" w:rsidP="008164E7">
            <w:pPr>
              <w:spacing w:before="120" w:after="120"/>
              <w:rPr>
                <w:rFonts w:ascii="Arial" w:hAnsi="Arial" w:cs="Arial"/>
                <w:sz w:val="20"/>
                <w:szCs w:val="20"/>
              </w:rPr>
            </w:pPr>
          </w:p>
        </w:tc>
      </w:tr>
      <w:tr w:rsidR="00EA7584" w:rsidRPr="00FC1909" w14:paraId="557DA9E1" w14:textId="77777777" w:rsidTr="003052E5">
        <w:trPr>
          <w:trHeight w:val="624"/>
        </w:trPr>
        <w:tc>
          <w:tcPr>
            <w:tcW w:w="321" w:type="pct"/>
          </w:tcPr>
          <w:p w14:paraId="70AA7C8A" w14:textId="2C964A76" w:rsidR="00C335A9" w:rsidRDefault="00C335A9" w:rsidP="008164E7">
            <w:pPr>
              <w:spacing w:before="120" w:after="120"/>
              <w:rPr>
                <w:rFonts w:ascii="Arial" w:hAnsi="Arial" w:cs="Arial"/>
                <w:sz w:val="20"/>
                <w:szCs w:val="20"/>
              </w:rPr>
            </w:pPr>
            <w:r>
              <w:rPr>
                <w:rFonts w:ascii="Arial" w:hAnsi="Arial" w:cs="Arial"/>
                <w:sz w:val="20"/>
                <w:szCs w:val="20"/>
              </w:rPr>
              <w:t>5.4</w:t>
            </w:r>
          </w:p>
        </w:tc>
        <w:tc>
          <w:tcPr>
            <w:tcW w:w="2345" w:type="pct"/>
          </w:tcPr>
          <w:p w14:paraId="05A67C02" w14:textId="77777777" w:rsidR="00C335A9" w:rsidRDefault="00C335A9" w:rsidP="008164E7">
            <w:pPr>
              <w:spacing w:before="120" w:after="120"/>
              <w:rPr>
                <w:rFonts w:ascii="Arial" w:hAnsi="Arial" w:cs="Arial"/>
                <w:b/>
                <w:bCs/>
                <w:sz w:val="20"/>
                <w:szCs w:val="20"/>
              </w:rPr>
            </w:pPr>
            <w:r w:rsidRPr="00B13B4C">
              <w:rPr>
                <w:rFonts w:ascii="Arial" w:hAnsi="Arial" w:cs="Arial"/>
                <w:b/>
                <w:bCs/>
                <w:sz w:val="20"/>
                <w:szCs w:val="20"/>
              </w:rPr>
              <w:t>Location of equipment</w:t>
            </w:r>
          </w:p>
          <w:p w14:paraId="5778B0BE" w14:textId="69A01327" w:rsidR="00C335A9" w:rsidRPr="00257818" w:rsidRDefault="00C335A9" w:rsidP="008164E7">
            <w:pPr>
              <w:spacing w:before="120" w:after="120"/>
              <w:rPr>
                <w:rFonts w:ascii="Arial" w:hAnsi="Arial" w:cs="Arial"/>
                <w:sz w:val="20"/>
                <w:szCs w:val="20"/>
              </w:rPr>
            </w:pPr>
            <w:r>
              <w:rPr>
                <w:rFonts w:ascii="Arial" w:hAnsi="Arial" w:cs="Arial"/>
                <w:sz w:val="20"/>
                <w:szCs w:val="20"/>
              </w:rPr>
              <w:t>Equipment to be designed and located to facilitate good hygiene practices and monitoring. Equipment is located to permit operation, cleaning and maintenance.</w:t>
            </w:r>
          </w:p>
        </w:tc>
        <w:tc>
          <w:tcPr>
            <w:tcW w:w="230" w:type="pct"/>
          </w:tcPr>
          <w:p w14:paraId="4C21578B" w14:textId="77777777" w:rsidR="00C335A9" w:rsidRPr="00FC1909" w:rsidRDefault="00C335A9" w:rsidP="008164E7">
            <w:pPr>
              <w:spacing w:before="120" w:after="120"/>
              <w:rPr>
                <w:rFonts w:ascii="Arial" w:hAnsi="Arial" w:cs="Arial"/>
                <w:sz w:val="20"/>
                <w:szCs w:val="20"/>
              </w:rPr>
            </w:pPr>
          </w:p>
        </w:tc>
        <w:tc>
          <w:tcPr>
            <w:tcW w:w="230" w:type="pct"/>
          </w:tcPr>
          <w:p w14:paraId="36284644" w14:textId="77777777" w:rsidR="00C335A9" w:rsidRPr="00666E48" w:rsidRDefault="00C335A9" w:rsidP="008164E7">
            <w:pPr>
              <w:spacing w:before="120" w:after="120"/>
              <w:rPr>
                <w:rFonts w:ascii="Arial" w:hAnsi="Arial" w:cs="Arial"/>
                <w:sz w:val="20"/>
                <w:szCs w:val="20"/>
              </w:rPr>
            </w:pPr>
          </w:p>
        </w:tc>
        <w:tc>
          <w:tcPr>
            <w:tcW w:w="395" w:type="pct"/>
          </w:tcPr>
          <w:p w14:paraId="25568226" w14:textId="77777777" w:rsidR="00C335A9" w:rsidRDefault="00C335A9" w:rsidP="008164E7">
            <w:pPr>
              <w:spacing w:before="120" w:after="120"/>
              <w:rPr>
                <w:rFonts w:ascii="Arial" w:hAnsi="Arial" w:cs="Arial"/>
                <w:sz w:val="20"/>
                <w:szCs w:val="20"/>
              </w:rPr>
            </w:pPr>
          </w:p>
        </w:tc>
        <w:tc>
          <w:tcPr>
            <w:tcW w:w="1479" w:type="pct"/>
          </w:tcPr>
          <w:p w14:paraId="421C5F37" w14:textId="2A9215C7" w:rsidR="00C335A9" w:rsidRDefault="00C335A9" w:rsidP="008164E7">
            <w:pPr>
              <w:spacing w:before="120" w:after="120"/>
              <w:rPr>
                <w:rFonts w:ascii="Arial" w:hAnsi="Arial" w:cs="Arial"/>
                <w:sz w:val="20"/>
                <w:szCs w:val="20"/>
              </w:rPr>
            </w:pPr>
          </w:p>
        </w:tc>
      </w:tr>
      <w:tr w:rsidR="00EA7584" w:rsidRPr="00FC1909" w14:paraId="214BD597" w14:textId="77777777" w:rsidTr="003052E5">
        <w:trPr>
          <w:trHeight w:val="624"/>
        </w:trPr>
        <w:tc>
          <w:tcPr>
            <w:tcW w:w="321" w:type="pct"/>
          </w:tcPr>
          <w:p w14:paraId="4B60B359" w14:textId="308F55CB" w:rsidR="00C335A9" w:rsidRDefault="00C335A9" w:rsidP="008164E7">
            <w:pPr>
              <w:spacing w:before="120" w:after="120"/>
              <w:rPr>
                <w:rFonts w:ascii="Arial" w:hAnsi="Arial" w:cs="Arial"/>
                <w:sz w:val="20"/>
                <w:szCs w:val="20"/>
              </w:rPr>
            </w:pPr>
            <w:r>
              <w:rPr>
                <w:rFonts w:ascii="Arial" w:hAnsi="Arial" w:cs="Arial"/>
                <w:sz w:val="20"/>
                <w:szCs w:val="20"/>
              </w:rPr>
              <w:t>5.5</w:t>
            </w:r>
          </w:p>
        </w:tc>
        <w:tc>
          <w:tcPr>
            <w:tcW w:w="2345" w:type="pct"/>
          </w:tcPr>
          <w:p w14:paraId="01D42993" w14:textId="77777777" w:rsidR="00C335A9" w:rsidRDefault="00C335A9" w:rsidP="008164E7">
            <w:pPr>
              <w:spacing w:before="120" w:after="120"/>
              <w:rPr>
                <w:rFonts w:ascii="Arial" w:hAnsi="Arial" w:cs="Arial"/>
                <w:b/>
                <w:bCs/>
                <w:sz w:val="20"/>
                <w:szCs w:val="20"/>
              </w:rPr>
            </w:pPr>
            <w:r w:rsidRPr="00B13B4C">
              <w:rPr>
                <w:rFonts w:ascii="Arial" w:hAnsi="Arial" w:cs="Arial"/>
                <w:b/>
                <w:bCs/>
                <w:sz w:val="20"/>
                <w:szCs w:val="20"/>
              </w:rPr>
              <w:t>Laboratory facilities</w:t>
            </w:r>
          </w:p>
          <w:p w14:paraId="744CFB4C" w14:textId="77777777" w:rsidR="00C335A9" w:rsidRDefault="00C335A9" w:rsidP="008164E7">
            <w:pPr>
              <w:spacing w:before="120" w:after="120"/>
              <w:rPr>
                <w:rFonts w:ascii="Arial" w:hAnsi="Arial" w:cs="Arial"/>
                <w:sz w:val="20"/>
                <w:szCs w:val="20"/>
              </w:rPr>
            </w:pPr>
            <w:r>
              <w:rPr>
                <w:rFonts w:ascii="Arial" w:hAnsi="Arial" w:cs="Arial"/>
                <w:sz w:val="20"/>
                <w:szCs w:val="20"/>
              </w:rPr>
              <w:t>In-line and on-line test facilities are controlled to minimise the risk of product contamination.</w:t>
            </w:r>
          </w:p>
          <w:p w14:paraId="57CD390B" w14:textId="2F391569" w:rsidR="00C335A9" w:rsidRPr="00DF5CC7" w:rsidRDefault="00C335A9" w:rsidP="008164E7">
            <w:pPr>
              <w:spacing w:before="120" w:after="120"/>
              <w:rPr>
                <w:rFonts w:ascii="Arial" w:hAnsi="Arial" w:cs="Arial"/>
                <w:sz w:val="20"/>
                <w:szCs w:val="20"/>
              </w:rPr>
            </w:pPr>
            <w:r>
              <w:rPr>
                <w:rFonts w:ascii="Arial" w:hAnsi="Arial" w:cs="Arial"/>
                <w:sz w:val="20"/>
                <w:szCs w:val="20"/>
              </w:rPr>
              <w:t>Microbiological laboratories are designed, located and operated to prevent contamination of people, plant and products. They shall not open directly to production areas.</w:t>
            </w:r>
          </w:p>
        </w:tc>
        <w:tc>
          <w:tcPr>
            <w:tcW w:w="230" w:type="pct"/>
          </w:tcPr>
          <w:p w14:paraId="7712416C" w14:textId="77777777" w:rsidR="00C335A9" w:rsidRPr="00FC1909" w:rsidRDefault="00C335A9" w:rsidP="008164E7">
            <w:pPr>
              <w:spacing w:before="120" w:after="120"/>
              <w:rPr>
                <w:rFonts w:ascii="Arial" w:hAnsi="Arial" w:cs="Arial"/>
                <w:sz w:val="20"/>
                <w:szCs w:val="20"/>
              </w:rPr>
            </w:pPr>
          </w:p>
        </w:tc>
        <w:tc>
          <w:tcPr>
            <w:tcW w:w="230" w:type="pct"/>
          </w:tcPr>
          <w:p w14:paraId="1264B1B1" w14:textId="77777777" w:rsidR="00C335A9" w:rsidRPr="00666E48" w:rsidRDefault="00C335A9" w:rsidP="008164E7">
            <w:pPr>
              <w:spacing w:before="120" w:after="120"/>
              <w:rPr>
                <w:rFonts w:ascii="Arial" w:hAnsi="Arial" w:cs="Arial"/>
                <w:sz w:val="20"/>
                <w:szCs w:val="20"/>
              </w:rPr>
            </w:pPr>
          </w:p>
        </w:tc>
        <w:tc>
          <w:tcPr>
            <w:tcW w:w="395" w:type="pct"/>
          </w:tcPr>
          <w:p w14:paraId="5A456C55" w14:textId="77777777" w:rsidR="00C335A9" w:rsidRDefault="00C335A9" w:rsidP="008164E7">
            <w:pPr>
              <w:spacing w:before="120" w:after="120"/>
              <w:rPr>
                <w:rFonts w:ascii="Arial" w:hAnsi="Arial" w:cs="Arial"/>
                <w:sz w:val="20"/>
                <w:szCs w:val="20"/>
              </w:rPr>
            </w:pPr>
          </w:p>
        </w:tc>
        <w:tc>
          <w:tcPr>
            <w:tcW w:w="1479" w:type="pct"/>
          </w:tcPr>
          <w:p w14:paraId="3C0184AE" w14:textId="415A389A" w:rsidR="00C335A9" w:rsidRDefault="00C335A9" w:rsidP="008164E7">
            <w:pPr>
              <w:spacing w:before="120" w:after="120"/>
              <w:rPr>
                <w:rFonts w:ascii="Arial" w:hAnsi="Arial" w:cs="Arial"/>
                <w:sz w:val="20"/>
                <w:szCs w:val="20"/>
              </w:rPr>
            </w:pPr>
          </w:p>
        </w:tc>
      </w:tr>
      <w:tr w:rsidR="00EA7584" w:rsidRPr="00FC1909" w14:paraId="5BB3A7B0" w14:textId="77777777" w:rsidTr="003052E5">
        <w:trPr>
          <w:trHeight w:val="624"/>
        </w:trPr>
        <w:tc>
          <w:tcPr>
            <w:tcW w:w="321" w:type="pct"/>
          </w:tcPr>
          <w:p w14:paraId="4B70BAE2" w14:textId="23CAADF5" w:rsidR="00C335A9" w:rsidRDefault="00C335A9" w:rsidP="008164E7">
            <w:pPr>
              <w:spacing w:before="120" w:after="120"/>
              <w:rPr>
                <w:rFonts w:ascii="Arial" w:hAnsi="Arial" w:cs="Arial"/>
                <w:sz w:val="20"/>
                <w:szCs w:val="20"/>
              </w:rPr>
            </w:pPr>
            <w:r>
              <w:rPr>
                <w:rFonts w:ascii="Arial" w:hAnsi="Arial" w:cs="Arial"/>
                <w:sz w:val="20"/>
                <w:szCs w:val="20"/>
              </w:rPr>
              <w:t>5.6</w:t>
            </w:r>
          </w:p>
        </w:tc>
        <w:tc>
          <w:tcPr>
            <w:tcW w:w="2345" w:type="pct"/>
          </w:tcPr>
          <w:p w14:paraId="15477BC2" w14:textId="77777777" w:rsidR="00C335A9" w:rsidRDefault="00C335A9" w:rsidP="008164E7">
            <w:pPr>
              <w:spacing w:before="120" w:after="120"/>
              <w:rPr>
                <w:rFonts w:ascii="Arial" w:hAnsi="Arial" w:cs="Arial"/>
                <w:b/>
                <w:bCs/>
                <w:sz w:val="20"/>
                <w:szCs w:val="20"/>
              </w:rPr>
            </w:pPr>
            <w:r w:rsidRPr="00B13B4C">
              <w:rPr>
                <w:rFonts w:ascii="Arial" w:hAnsi="Arial" w:cs="Arial"/>
                <w:b/>
                <w:bCs/>
                <w:sz w:val="20"/>
                <w:szCs w:val="20"/>
              </w:rPr>
              <w:t>Temporary or mobile premises and vending machines</w:t>
            </w:r>
          </w:p>
          <w:p w14:paraId="46947ABA" w14:textId="77777777" w:rsidR="00C335A9" w:rsidRDefault="00C335A9" w:rsidP="008164E7">
            <w:pPr>
              <w:spacing w:before="120" w:after="120"/>
              <w:rPr>
                <w:rFonts w:ascii="Arial" w:hAnsi="Arial" w:cs="Arial"/>
                <w:sz w:val="20"/>
                <w:szCs w:val="20"/>
              </w:rPr>
            </w:pPr>
            <w:r>
              <w:rPr>
                <w:rFonts w:ascii="Arial" w:hAnsi="Arial" w:cs="Arial"/>
                <w:sz w:val="20"/>
                <w:szCs w:val="20"/>
              </w:rPr>
              <w:t>Designed, located and constructed to prevent pest harbourage and potential contamination of products.</w:t>
            </w:r>
          </w:p>
          <w:p w14:paraId="3EBE4D3D" w14:textId="4F16B7E5" w:rsidR="00C335A9" w:rsidRPr="006D68FA" w:rsidRDefault="00C335A9" w:rsidP="008164E7">
            <w:pPr>
              <w:spacing w:before="120" w:after="120"/>
              <w:rPr>
                <w:rFonts w:ascii="Arial" w:hAnsi="Arial" w:cs="Arial"/>
                <w:sz w:val="20"/>
                <w:szCs w:val="20"/>
              </w:rPr>
            </w:pPr>
            <w:r>
              <w:rPr>
                <w:rFonts w:ascii="Arial" w:hAnsi="Arial" w:cs="Arial"/>
                <w:sz w:val="20"/>
                <w:szCs w:val="20"/>
              </w:rPr>
              <w:t>Additional hazards associated with temporary structures and vending machines to be controlled.</w:t>
            </w:r>
          </w:p>
        </w:tc>
        <w:tc>
          <w:tcPr>
            <w:tcW w:w="230" w:type="pct"/>
          </w:tcPr>
          <w:p w14:paraId="25A5EE89" w14:textId="77777777" w:rsidR="00C335A9" w:rsidRPr="00FC1909" w:rsidRDefault="00C335A9" w:rsidP="008164E7">
            <w:pPr>
              <w:spacing w:before="120" w:after="120"/>
              <w:rPr>
                <w:rFonts w:ascii="Arial" w:hAnsi="Arial" w:cs="Arial"/>
                <w:sz w:val="20"/>
                <w:szCs w:val="20"/>
              </w:rPr>
            </w:pPr>
          </w:p>
        </w:tc>
        <w:tc>
          <w:tcPr>
            <w:tcW w:w="230" w:type="pct"/>
          </w:tcPr>
          <w:p w14:paraId="69BCBB49" w14:textId="77777777" w:rsidR="00C335A9" w:rsidRPr="00666E48" w:rsidRDefault="00C335A9" w:rsidP="008164E7">
            <w:pPr>
              <w:spacing w:before="120" w:after="120"/>
              <w:rPr>
                <w:rFonts w:ascii="Arial" w:hAnsi="Arial" w:cs="Arial"/>
                <w:sz w:val="20"/>
                <w:szCs w:val="20"/>
              </w:rPr>
            </w:pPr>
          </w:p>
        </w:tc>
        <w:tc>
          <w:tcPr>
            <w:tcW w:w="395" w:type="pct"/>
          </w:tcPr>
          <w:p w14:paraId="78907C00" w14:textId="77777777" w:rsidR="00C335A9" w:rsidRDefault="00C335A9" w:rsidP="008164E7">
            <w:pPr>
              <w:spacing w:before="120" w:after="120"/>
              <w:rPr>
                <w:rFonts w:ascii="Arial" w:hAnsi="Arial" w:cs="Arial"/>
                <w:sz w:val="20"/>
                <w:szCs w:val="20"/>
              </w:rPr>
            </w:pPr>
          </w:p>
        </w:tc>
        <w:tc>
          <w:tcPr>
            <w:tcW w:w="1479" w:type="pct"/>
          </w:tcPr>
          <w:p w14:paraId="0869BE3C" w14:textId="3D3A4676" w:rsidR="00C335A9" w:rsidRDefault="00C335A9" w:rsidP="008164E7">
            <w:pPr>
              <w:spacing w:before="120" w:after="120"/>
              <w:rPr>
                <w:rFonts w:ascii="Arial" w:hAnsi="Arial" w:cs="Arial"/>
                <w:sz w:val="20"/>
                <w:szCs w:val="20"/>
              </w:rPr>
            </w:pPr>
          </w:p>
        </w:tc>
      </w:tr>
      <w:tr w:rsidR="00EA7584" w:rsidRPr="00FC1909" w14:paraId="20DEEF22" w14:textId="77777777" w:rsidTr="003052E5">
        <w:trPr>
          <w:trHeight w:val="624"/>
        </w:trPr>
        <w:tc>
          <w:tcPr>
            <w:tcW w:w="321" w:type="pct"/>
          </w:tcPr>
          <w:p w14:paraId="46C7CCEF" w14:textId="0616C79E" w:rsidR="00C335A9" w:rsidRDefault="00C335A9" w:rsidP="008164E7">
            <w:pPr>
              <w:spacing w:before="120" w:after="120"/>
              <w:rPr>
                <w:rFonts w:ascii="Arial" w:hAnsi="Arial" w:cs="Arial"/>
                <w:sz w:val="20"/>
                <w:szCs w:val="20"/>
              </w:rPr>
            </w:pPr>
            <w:r>
              <w:rPr>
                <w:rFonts w:ascii="Arial" w:hAnsi="Arial" w:cs="Arial"/>
                <w:sz w:val="20"/>
                <w:szCs w:val="20"/>
              </w:rPr>
              <w:t>5.7</w:t>
            </w:r>
          </w:p>
        </w:tc>
        <w:tc>
          <w:tcPr>
            <w:tcW w:w="2345" w:type="pct"/>
          </w:tcPr>
          <w:p w14:paraId="6318CBDA" w14:textId="77777777" w:rsidR="00C335A9" w:rsidRDefault="00C335A9" w:rsidP="008164E7">
            <w:pPr>
              <w:spacing w:before="120" w:after="120"/>
              <w:rPr>
                <w:rFonts w:ascii="Arial" w:hAnsi="Arial" w:cs="Arial"/>
                <w:b/>
                <w:bCs/>
                <w:sz w:val="20"/>
                <w:szCs w:val="20"/>
              </w:rPr>
            </w:pPr>
            <w:r w:rsidRPr="00B13B4C">
              <w:rPr>
                <w:rFonts w:ascii="Arial" w:hAnsi="Arial" w:cs="Arial"/>
                <w:b/>
                <w:bCs/>
                <w:sz w:val="20"/>
                <w:szCs w:val="20"/>
              </w:rPr>
              <w:t>Storage of food, packaging materials, ingredients and non-food chemicals</w:t>
            </w:r>
          </w:p>
          <w:p w14:paraId="698E51FB" w14:textId="77777777" w:rsidR="00C335A9" w:rsidRDefault="00C335A9" w:rsidP="008164E7">
            <w:pPr>
              <w:spacing w:before="120" w:after="120"/>
              <w:rPr>
                <w:rFonts w:ascii="Arial" w:hAnsi="Arial" w:cs="Arial"/>
                <w:sz w:val="20"/>
                <w:szCs w:val="20"/>
              </w:rPr>
            </w:pPr>
            <w:r w:rsidRPr="003D68BD">
              <w:rPr>
                <w:rFonts w:ascii="Arial" w:hAnsi="Arial" w:cs="Arial"/>
                <w:sz w:val="20"/>
                <w:szCs w:val="20"/>
              </w:rPr>
              <w:lastRenderedPageBreak/>
              <w:t xml:space="preserve">Facilities used </w:t>
            </w:r>
            <w:r>
              <w:rPr>
                <w:rFonts w:ascii="Arial" w:hAnsi="Arial" w:cs="Arial"/>
                <w:sz w:val="20"/>
                <w:szCs w:val="20"/>
              </w:rPr>
              <w:t>to store ingredients, packaging and products provide protection against dust, condensation, drains, waste and other sources of contamination.</w:t>
            </w:r>
          </w:p>
          <w:p w14:paraId="51B377E9" w14:textId="01D078A7" w:rsidR="00C335A9" w:rsidRDefault="00C335A9" w:rsidP="008164E7">
            <w:pPr>
              <w:spacing w:before="120" w:after="120"/>
              <w:rPr>
                <w:rFonts w:ascii="Arial" w:hAnsi="Arial" w:cs="Arial"/>
                <w:sz w:val="20"/>
                <w:szCs w:val="20"/>
              </w:rPr>
            </w:pPr>
            <w:r>
              <w:rPr>
                <w:rFonts w:ascii="Arial" w:hAnsi="Arial" w:cs="Arial"/>
                <w:sz w:val="20"/>
                <w:szCs w:val="20"/>
              </w:rPr>
              <w:t>Stage areas are dry and well ventilated. Monitoring and control of temperature and humidity are applied where specified.</w:t>
            </w:r>
          </w:p>
          <w:p w14:paraId="1C8C8680" w14:textId="77777777" w:rsidR="00C335A9" w:rsidRDefault="00C335A9" w:rsidP="008164E7">
            <w:pPr>
              <w:spacing w:before="120" w:after="120"/>
              <w:rPr>
                <w:rFonts w:ascii="Arial" w:hAnsi="Arial" w:cs="Arial"/>
                <w:sz w:val="20"/>
                <w:szCs w:val="20"/>
              </w:rPr>
            </w:pPr>
            <w:r>
              <w:rPr>
                <w:rFonts w:ascii="Arial" w:hAnsi="Arial" w:cs="Arial"/>
                <w:sz w:val="20"/>
                <w:szCs w:val="20"/>
              </w:rPr>
              <w:t>Storage areas designed or arranged to allow segregation of raw materials, work in progress and finished products.</w:t>
            </w:r>
          </w:p>
          <w:p w14:paraId="741FF8EB" w14:textId="77777777" w:rsidR="00C335A9" w:rsidRDefault="00C335A9" w:rsidP="008164E7">
            <w:pPr>
              <w:spacing w:before="120" w:after="120"/>
              <w:rPr>
                <w:rFonts w:ascii="Arial" w:hAnsi="Arial" w:cs="Arial"/>
                <w:sz w:val="20"/>
                <w:szCs w:val="20"/>
              </w:rPr>
            </w:pPr>
            <w:r>
              <w:rPr>
                <w:rFonts w:ascii="Arial" w:hAnsi="Arial" w:cs="Arial"/>
                <w:sz w:val="20"/>
                <w:szCs w:val="20"/>
              </w:rPr>
              <w:t>All materials and products to be stored off the floor and with sufficient space between materials and the walls to allow inspection and pest control activities to be carried out.</w:t>
            </w:r>
          </w:p>
          <w:p w14:paraId="04B9D9AB" w14:textId="77777777" w:rsidR="00C335A9" w:rsidRDefault="00C335A9" w:rsidP="008164E7">
            <w:pPr>
              <w:spacing w:before="120" w:after="120"/>
              <w:rPr>
                <w:rFonts w:ascii="Arial" w:hAnsi="Arial" w:cs="Arial"/>
                <w:sz w:val="20"/>
                <w:szCs w:val="20"/>
              </w:rPr>
            </w:pPr>
            <w:r>
              <w:rPr>
                <w:rFonts w:ascii="Arial" w:hAnsi="Arial" w:cs="Arial"/>
                <w:sz w:val="20"/>
                <w:szCs w:val="20"/>
              </w:rPr>
              <w:t>The storage area designed to allow maintenance and cleaning, prevent contamination and minimise deterioration.</w:t>
            </w:r>
          </w:p>
          <w:p w14:paraId="4B733781" w14:textId="77777777" w:rsidR="00C335A9" w:rsidRDefault="00C335A9" w:rsidP="008164E7">
            <w:pPr>
              <w:spacing w:before="120" w:after="120"/>
              <w:rPr>
                <w:rFonts w:ascii="Arial" w:hAnsi="Arial" w:cs="Arial"/>
                <w:sz w:val="20"/>
                <w:szCs w:val="20"/>
              </w:rPr>
            </w:pPr>
            <w:r>
              <w:rPr>
                <w:rFonts w:ascii="Arial" w:hAnsi="Arial" w:cs="Arial"/>
                <w:sz w:val="20"/>
                <w:szCs w:val="20"/>
              </w:rPr>
              <w:t>A separate, secure storage area provided for cleaning materials, chemicals and other hazardous substances.</w:t>
            </w:r>
          </w:p>
          <w:p w14:paraId="7A0DD33F" w14:textId="18AFE579" w:rsidR="00C335A9" w:rsidRPr="003D68BD" w:rsidRDefault="00C335A9" w:rsidP="008164E7">
            <w:pPr>
              <w:spacing w:before="120" w:after="120"/>
              <w:rPr>
                <w:rFonts w:ascii="Arial" w:hAnsi="Arial" w:cs="Arial"/>
                <w:sz w:val="20"/>
                <w:szCs w:val="20"/>
              </w:rPr>
            </w:pPr>
            <w:r>
              <w:rPr>
                <w:rFonts w:ascii="Arial" w:hAnsi="Arial" w:cs="Arial"/>
                <w:sz w:val="20"/>
                <w:szCs w:val="20"/>
              </w:rPr>
              <w:t>Exceptions for bulk or agricultural crop materials to be documented in the food safety management system.</w:t>
            </w:r>
          </w:p>
        </w:tc>
        <w:tc>
          <w:tcPr>
            <w:tcW w:w="230" w:type="pct"/>
          </w:tcPr>
          <w:p w14:paraId="7F6E23B3" w14:textId="77777777" w:rsidR="00C335A9" w:rsidRPr="00FC1909" w:rsidRDefault="00C335A9" w:rsidP="008164E7">
            <w:pPr>
              <w:spacing w:before="120" w:after="120"/>
              <w:rPr>
                <w:rFonts w:ascii="Arial" w:hAnsi="Arial" w:cs="Arial"/>
                <w:sz w:val="20"/>
                <w:szCs w:val="20"/>
              </w:rPr>
            </w:pPr>
          </w:p>
        </w:tc>
        <w:tc>
          <w:tcPr>
            <w:tcW w:w="230" w:type="pct"/>
          </w:tcPr>
          <w:p w14:paraId="3F5C8822" w14:textId="77777777" w:rsidR="00C335A9" w:rsidRPr="00666E48" w:rsidRDefault="00C335A9" w:rsidP="008164E7">
            <w:pPr>
              <w:spacing w:before="120" w:after="120"/>
              <w:rPr>
                <w:rFonts w:ascii="Arial" w:hAnsi="Arial" w:cs="Arial"/>
                <w:sz w:val="20"/>
                <w:szCs w:val="20"/>
              </w:rPr>
            </w:pPr>
          </w:p>
        </w:tc>
        <w:tc>
          <w:tcPr>
            <w:tcW w:w="395" w:type="pct"/>
          </w:tcPr>
          <w:p w14:paraId="3757A6CB" w14:textId="77777777" w:rsidR="00C335A9" w:rsidRDefault="00C335A9" w:rsidP="008164E7">
            <w:pPr>
              <w:spacing w:before="120" w:after="120"/>
              <w:rPr>
                <w:rFonts w:ascii="Arial" w:hAnsi="Arial" w:cs="Arial"/>
                <w:sz w:val="20"/>
                <w:szCs w:val="20"/>
              </w:rPr>
            </w:pPr>
          </w:p>
        </w:tc>
        <w:tc>
          <w:tcPr>
            <w:tcW w:w="1479" w:type="pct"/>
          </w:tcPr>
          <w:p w14:paraId="5BDF4ECD" w14:textId="7FADE086" w:rsidR="00C335A9" w:rsidRDefault="00C335A9" w:rsidP="008164E7">
            <w:pPr>
              <w:spacing w:before="120" w:after="120"/>
              <w:rPr>
                <w:rFonts w:ascii="Arial" w:hAnsi="Arial" w:cs="Arial"/>
                <w:sz w:val="20"/>
                <w:szCs w:val="20"/>
              </w:rPr>
            </w:pPr>
          </w:p>
        </w:tc>
      </w:tr>
      <w:tr w:rsidR="00FB6434" w:rsidRPr="00FC1909" w14:paraId="278879AD" w14:textId="77777777" w:rsidTr="00FB6434">
        <w:trPr>
          <w:trHeight w:val="567"/>
        </w:trPr>
        <w:tc>
          <w:tcPr>
            <w:tcW w:w="321" w:type="pct"/>
            <w:shd w:val="clear" w:color="auto" w:fill="D9D9D9" w:themeFill="background1" w:themeFillShade="D9"/>
            <w:vAlign w:val="center"/>
          </w:tcPr>
          <w:p w14:paraId="33362F94" w14:textId="1019CB04" w:rsidR="00FB6434" w:rsidRPr="00FB6434" w:rsidRDefault="00FB6434" w:rsidP="008164E7">
            <w:pPr>
              <w:spacing w:before="120" w:after="120"/>
              <w:rPr>
                <w:rFonts w:ascii="Arial" w:hAnsi="Arial" w:cs="Arial"/>
                <w:sz w:val="24"/>
                <w:szCs w:val="24"/>
              </w:rPr>
            </w:pPr>
            <w:r w:rsidRPr="00FB6434">
              <w:rPr>
                <w:rFonts w:ascii="Arial" w:hAnsi="Arial" w:cs="Arial"/>
                <w:sz w:val="24"/>
                <w:szCs w:val="24"/>
              </w:rPr>
              <w:t>6</w:t>
            </w:r>
          </w:p>
        </w:tc>
        <w:tc>
          <w:tcPr>
            <w:tcW w:w="4679" w:type="pct"/>
            <w:gridSpan w:val="5"/>
            <w:shd w:val="clear" w:color="auto" w:fill="D9D9D9" w:themeFill="background1" w:themeFillShade="D9"/>
            <w:vAlign w:val="center"/>
          </w:tcPr>
          <w:p w14:paraId="2BA301CA" w14:textId="38025F72" w:rsidR="00FB6434" w:rsidRPr="00FB6434" w:rsidRDefault="00FB6434" w:rsidP="008164E7">
            <w:pPr>
              <w:spacing w:before="120" w:after="120"/>
              <w:rPr>
                <w:rFonts w:ascii="Arial" w:hAnsi="Arial" w:cs="Arial"/>
                <w:sz w:val="24"/>
                <w:szCs w:val="24"/>
              </w:rPr>
            </w:pPr>
            <w:r w:rsidRPr="00FB6434">
              <w:rPr>
                <w:rFonts w:ascii="Arial" w:hAnsi="Arial" w:cs="Arial"/>
                <w:b/>
                <w:bCs/>
                <w:sz w:val="24"/>
                <w:szCs w:val="24"/>
              </w:rPr>
              <w:t>UTILITIES – AIR, WATER, ENERGY</w:t>
            </w:r>
          </w:p>
        </w:tc>
      </w:tr>
      <w:tr w:rsidR="00EA7584" w:rsidRPr="00FC1909" w14:paraId="18F2A50D" w14:textId="77777777" w:rsidTr="003052E5">
        <w:trPr>
          <w:trHeight w:val="567"/>
        </w:trPr>
        <w:tc>
          <w:tcPr>
            <w:tcW w:w="321" w:type="pct"/>
          </w:tcPr>
          <w:p w14:paraId="1737574E" w14:textId="29F3AF97" w:rsidR="00C335A9" w:rsidRPr="00E85183" w:rsidRDefault="00C335A9" w:rsidP="008164E7">
            <w:pPr>
              <w:spacing w:before="120" w:after="120"/>
              <w:rPr>
                <w:rFonts w:ascii="Arial" w:hAnsi="Arial" w:cs="Arial"/>
                <w:sz w:val="20"/>
                <w:szCs w:val="20"/>
              </w:rPr>
            </w:pPr>
            <w:r>
              <w:rPr>
                <w:rFonts w:ascii="Arial" w:hAnsi="Arial" w:cs="Arial"/>
                <w:sz w:val="20"/>
                <w:szCs w:val="20"/>
              </w:rPr>
              <w:t>6.1</w:t>
            </w:r>
          </w:p>
        </w:tc>
        <w:tc>
          <w:tcPr>
            <w:tcW w:w="2345" w:type="pct"/>
          </w:tcPr>
          <w:p w14:paraId="2319DBCC" w14:textId="77777777" w:rsidR="00C335A9" w:rsidRDefault="00C335A9" w:rsidP="008164E7">
            <w:pPr>
              <w:spacing w:before="120" w:after="120"/>
              <w:rPr>
                <w:rFonts w:ascii="Arial" w:hAnsi="Arial" w:cs="Arial"/>
                <w:b/>
                <w:bCs/>
                <w:sz w:val="20"/>
                <w:szCs w:val="20"/>
              </w:rPr>
            </w:pPr>
            <w:r w:rsidRPr="00CB0172">
              <w:rPr>
                <w:rFonts w:ascii="Arial" w:hAnsi="Arial" w:cs="Arial"/>
                <w:b/>
                <w:bCs/>
                <w:sz w:val="20"/>
                <w:szCs w:val="20"/>
              </w:rPr>
              <w:t>General requirements</w:t>
            </w:r>
          </w:p>
          <w:p w14:paraId="411CFFF0" w14:textId="72CB1F6F" w:rsidR="00C335A9" w:rsidRPr="00B23AC2" w:rsidRDefault="00C335A9" w:rsidP="008164E7">
            <w:pPr>
              <w:spacing w:before="120" w:after="120"/>
              <w:rPr>
                <w:rFonts w:ascii="Arial" w:hAnsi="Arial" w:cs="Arial"/>
                <w:sz w:val="20"/>
                <w:szCs w:val="20"/>
              </w:rPr>
            </w:pPr>
            <w:r>
              <w:rPr>
                <w:rFonts w:ascii="Arial" w:hAnsi="Arial" w:cs="Arial"/>
                <w:sz w:val="20"/>
                <w:szCs w:val="20"/>
              </w:rPr>
              <w:t>The provisions and distribution routes for utilities to and around processing and storage areas are designed to minimise the risk of product contamination. Utilities’ quality to be monitored to minimise product contamination risk.</w:t>
            </w:r>
          </w:p>
        </w:tc>
        <w:tc>
          <w:tcPr>
            <w:tcW w:w="230" w:type="pct"/>
          </w:tcPr>
          <w:p w14:paraId="1093614C" w14:textId="77777777" w:rsidR="00C335A9" w:rsidRPr="00D22D26" w:rsidRDefault="00C335A9" w:rsidP="008164E7">
            <w:pPr>
              <w:spacing w:before="120" w:after="120"/>
              <w:rPr>
                <w:rFonts w:ascii="Arial" w:hAnsi="Arial" w:cs="Arial"/>
                <w:sz w:val="20"/>
                <w:szCs w:val="20"/>
              </w:rPr>
            </w:pPr>
          </w:p>
        </w:tc>
        <w:tc>
          <w:tcPr>
            <w:tcW w:w="230" w:type="pct"/>
          </w:tcPr>
          <w:p w14:paraId="0108628D" w14:textId="77777777" w:rsidR="00C335A9" w:rsidRPr="00D22D26" w:rsidRDefault="00C335A9" w:rsidP="008164E7">
            <w:pPr>
              <w:spacing w:before="120" w:after="120"/>
              <w:rPr>
                <w:rFonts w:ascii="Arial" w:hAnsi="Arial" w:cs="Arial"/>
                <w:sz w:val="20"/>
                <w:szCs w:val="20"/>
              </w:rPr>
            </w:pPr>
          </w:p>
        </w:tc>
        <w:tc>
          <w:tcPr>
            <w:tcW w:w="395" w:type="pct"/>
          </w:tcPr>
          <w:p w14:paraId="4C173137" w14:textId="77777777" w:rsidR="00C335A9" w:rsidRDefault="00C335A9" w:rsidP="008164E7">
            <w:pPr>
              <w:spacing w:before="120" w:after="120"/>
              <w:rPr>
                <w:rFonts w:ascii="Arial" w:hAnsi="Arial" w:cs="Arial"/>
                <w:sz w:val="20"/>
                <w:szCs w:val="20"/>
              </w:rPr>
            </w:pPr>
          </w:p>
        </w:tc>
        <w:tc>
          <w:tcPr>
            <w:tcW w:w="1479" w:type="pct"/>
          </w:tcPr>
          <w:p w14:paraId="39B968B4" w14:textId="4C8B75B5" w:rsidR="00C335A9" w:rsidRDefault="00C335A9" w:rsidP="008164E7">
            <w:pPr>
              <w:spacing w:before="120" w:after="120"/>
              <w:rPr>
                <w:rFonts w:ascii="Arial" w:hAnsi="Arial" w:cs="Arial"/>
                <w:sz w:val="20"/>
                <w:szCs w:val="20"/>
              </w:rPr>
            </w:pPr>
          </w:p>
        </w:tc>
      </w:tr>
      <w:tr w:rsidR="00EA7584" w:rsidRPr="00FC1909" w14:paraId="2A5C13E7" w14:textId="77777777" w:rsidTr="003052E5">
        <w:trPr>
          <w:trHeight w:val="567"/>
        </w:trPr>
        <w:tc>
          <w:tcPr>
            <w:tcW w:w="321" w:type="pct"/>
          </w:tcPr>
          <w:p w14:paraId="6FF845ED" w14:textId="240771EE" w:rsidR="00C335A9" w:rsidRPr="00E85183" w:rsidRDefault="00C335A9" w:rsidP="008164E7">
            <w:pPr>
              <w:spacing w:before="120" w:after="120"/>
              <w:rPr>
                <w:rFonts w:ascii="Arial" w:hAnsi="Arial" w:cs="Arial"/>
                <w:sz w:val="20"/>
                <w:szCs w:val="20"/>
              </w:rPr>
            </w:pPr>
            <w:r>
              <w:rPr>
                <w:rFonts w:ascii="Arial" w:hAnsi="Arial" w:cs="Arial"/>
                <w:sz w:val="20"/>
                <w:szCs w:val="20"/>
              </w:rPr>
              <w:t>6.2</w:t>
            </w:r>
          </w:p>
        </w:tc>
        <w:tc>
          <w:tcPr>
            <w:tcW w:w="2345" w:type="pct"/>
          </w:tcPr>
          <w:p w14:paraId="11AE709F" w14:textId="77777777" w:rsidR="00C335A9" w:rsidRDefault="00C335A9" w:rsidP="008164E7">
            <w:pPr>
              <w:spacing w:before="120" w:after="120"/>
              <w:rPr>
                <w:rFonts w:ascii="Arial" w:hAnsi="Arial" w:cs="Arial"/>
                <w:b/>
                <w:bCs/>
                <w:sz w:val="20"/>
                <w:szCs w:val="20"/>
              </w:rPr>
            </w:pPr>
            <w:r w:rsidRPr="00CB0172">
              <w:rPr>
                <w:rFonts w:ascii="Arial" w:hAnsi="Arial" w:cs="Arial"/>
                <w:b/>
                <w:bCs/>
                <w:sz w:val="20"/>
                <w:szCs w:val="20"/>
              </w:rPr>
              <w:t>Water supply</w:t>
            </w:r>
          </w:p>
          <w:p w14:paraId="225C8F87" w14:textId="77777777" w:rsidR="00C335A9" w:rsidRDefault="00C335A9" w:rsidP="008164E7">
            <w:pPr>
              <w:spacing w:before="120" w:after="120"/>
              <w:rPr>
                <w:rFonts w:ascii="Arial" w:hAnsi="Arial" w:cs="Arial"/>
                <w:sz w:val="20"/>
                <w:szCs w:val="20"/>
              </w:rPr>
            </w:pPr>
            <w:r>
              <w:rPr>
                <w:rFonts w:ascii="Arial" w:hAnsi="Arial" w:cs="Arial"/>
                <w:sz w:val="20"/>
                <w:szCs w:val="20"/>
              </w:rPr>
              <w:t>The supply of potable water must be sufficient to meet the needs of the production processes. Facilities for storage, distribution and where needed, temperature control of the water is designed to meet specified water quality requirements.</w:t>
            </w:r>
          </w:p>
          <w:p w14:paraId="0B0F0F39" w14:textId="77777777" w:rsidR="00C335A9" w:rsidRDefault="00C335A9" w:rsidP="008164E7">
            <w:pPr>
              <w:spacing w:before="120" w:after="120"/>
              <w:rPr>
                <w:rFonts w:ascii="Arial" w:hAnsi="Arial" w:cs="Arial"/>
                <w:sz w:val="20"/>
                <w:szCs w:val="20"/>
              </w:rPr>
            </w:pPr>
            <w:r>
              <w:rPr>
                <w:rFonts w:ascii="Arial" w:hAnsi="Arial" w:cs="Arial"/>
                <w:sz w:val="20"/>
                <w:szCs w:val="20"/>
              </w:rPr>
              <w:lastRenderedPageBreak/>
              <w:t>Water used as product ingredient, including ice or steam (including culinary steam), or in contact with products or product surfaces, must meet specified quality and microbiological requirements relevant to the product.</w:t>
            </w:r>
          </w:p>
          <w:p w14:paraId="1B9D15D6" w14:textId="77777777" w:rsidR="00C335A9" w:rsidRDefault="00C335A9" w:rsidP="008164E7">
            <w:pPr>
              <w:spacing w:before="120" w:after="120"/>
              <w:rPr>
                <w:rFonts w:ascii="Arial" w:hAnsi="Arial" w:cs="Arial"/>
                <w:sz w:val="20"/>
                <w:szCs w:val="20"/>
              </w:rPr>
            </w:pPr>
            <w:r>
              <w:rPr>
                <w:rFonts w:ascii="Arial" w:hAnsi="Arial" w:cs="Arial"/>
                <w:sz w:val="20"/>
                <w:szCs w:val="20"/>
              </w:rPr>
              <w:t>Water for cleaning or applications where there is a risk of indirect product contact must meet specified quality and microbiological requirements to the application.</w:t>
            </w:r>
          </w:p>
          <w:p w14:paraId="53C8AC94" w14:textId="77777777" w:rsidR="00C335A9" w:rsidRDefault="00C335A9" w:rsidP="008164E7">
            <w:pPr>
              <w:spacing w:before="120" w:after="120"/>
              <w:rPr>
                <w:rFonts w:ascii="Arial" w:hAnsi="Arial" w:cs="Arial"/>
                <w:sz w:val="20"/>
                <w:szCs w:val="20"/>
              </w:rPr>
            </w:pPr>
            <w:r>
              <w:rPr>
                <w:rFonts w:ascii="Arial" w:hAnsi="Arial" w:cs="Arial"/>
                <w:sz w:val="20"/>
                <w:szCs w:val="20"/>
              </w:rPr>
              <w:t>Where water supplies are chlorinated, checks are done to ensure the residual chlorine levels at the point of use remains withing the limits given in relevant specifications.</w:t>
            </w:r>
          </w:p>
          <w:p w14:paraId="229F7CCD" w14:textId="6306423A" w:rsidR="00C335A9" w:rsidRPr="0070737E" w:rsidRDefault="00C335A9" w:rsidP="008164E7">
            <w:pPr>
              <w:spacing w:before="120" w:after="120"/>
              <w:rPr>
                <w:rFonts w:ascii="Arial" w:hAnsi="Arial" w:cs="Arial"/>
                <w:sz w:val="20"/>
                <w:szCs w:val="20"/>
              </w:rPr>
            </w:pPr>
            <w:r>
              <w:rPr>
                <w:rFonts w:ascii="Arial" w:hAnsi="Arial" w:cs="Arial"/>
                <w:sz w:val="20"/>
                <w:szCs w:val="20"/>
              </w:rPr>
              <w:t>Non-potable water must have a separate supply system that is labelled and not connected to the potable water system. Take measures to prevent the non-potable water refluxing into the potable system.</w:t>
            </w:r>
          </w:p>
        </w:tc>
        <w:tc>
          <w:tcPr>
            <w:tcW w:w="230" w:type="pct"/>
          </w:tcPr>
          <w:p w14:paraId="5B8386EF" w14:textId="404878DC" w:rsidR="00C335A9" w:rsidRPr="00D22D26" w:rsidRDefault="00C335A9" w:rsidP="008164E7">
            <w:pPr>
              <w:spacing w:before="120" w:after="120"/>
              <w:rPr>
                <w:rFonts w:ascii="Arial" w:hAnsi="Arial" w:cs="Arial"/>
                <w:sz w:val="20"/>
                <w:szCs w:val="20"/>
              </w:rPr>
            </w:pPr>
          </w:p>
        </w:tc>
        <w:tc>
          <w:tcPr>
            <w:tcW w:w="230" w:type="pct"/>
          </w:tcPr>
          <w:p w14:paraId="5FDC5D15" w14:textId="77777777" w:rsidR="00C335A9" w:rsidRPr="00D22D26" w:rsidRDefault="00C335A9" w:rsidP="008164E7">
            <w:pPr>
              <w:spacing w:before="120" w:after="120"/>
              <w:rPr>
                <w:rFonts w:ascii="Arial" w:hAnsi="Arial" w:cs="Arial"/>
                <w:sz w:val="20"/>
                <w:szCs w:val="20"/>
              </w:rPr>
            </w:pPr>
          </w:p>
        </w:tc>
        <w:tc>
          <w:tcPr>
            <w:tcW w:w="395" w:type="pct"/>
          </w:tcPr>
          <w:p w14:paraId="7EA24978" w14:textId="77777777" w:rsidR="00C335A9" w:rsidRDefault="00C335A9" w:rsidP="008164E7">
            <w:pPr>
              <w:spacing w:before="120" w:after="120"/>
              <w:rPr>
                <w:rFonts w:ascii="Arial" w:hAnsi="Arial" w:cs="Arial"/>
                <w:sz w:val="20"/>
                <w:szCs w:val="20"/>
              </w:rPr>
            </w:pPr>
          </w:p>
        </w:tc>
        <w:tc>
          <w:tcPr>
            <w:tcW w:w="1479" w:type="pct"/>
          </w:tcPr>
          <w:p w14:paraId="23EBDBCD" w14:textId="1D2F7281" w:rsidR="00136D03" w:rsidRDefault="00136D03" w:rsidP="008164E7">
            <w:pPr>
              <w:spacing w:before="120" w:after="120"/>
              <w:rPr>
                <w:rFonts w:ascii="Arial" w:hAnsi="Arial" w:cs="Arial"/>
                <w:sz w:val="20"/>
                <w:szCs w:val="20"/>
              </w:rPr>
            </w:pPr>
          </w:p>
        </w:tc>
      </w:tr>
      <w:tr w:rsidR="00EA7584" w:rsidRPr="00FC1909" w14:paraId="4B0AA09A" w14:textId="77777777" w:rsidTr="003052E5">
        <w:trPr>
          <w:trHeight w:val="567"/>
        </w:trPr>
        <w:tc>
          <w:tcPr>
            <w:tcW w:w="321" w:type="pct"/>
          </w:tcPr>
          <w:p w14:paraId="5FB52CE2" w14:textId="0C8721D6" w:rsidR="00C335A9" w:rsidRPr="00E85183" w:rsidRDefault="00C335A9" w:rsidP="008164E7">
            <w:pPr>
              <w:spacing w:before="120" w:after="120"/>
              <w:rPr>
                <w:rFonts w:ascii="Arial" w:hAnsi="Arial" w:cs="Arial"/>
                <w:sz w:val="20"/>
                <w:szCs w:val="20"/>
              </w:rPr>
            </w:pPr>
            <w:r>
              <w:rPr>
                <w:rFonts w:ascii="Arial" w:hAnsi="Arial" w:cs="Arial"/>
                <w:sz w:val="20"/>
                <w:szCs w:val="20"/>
              </w:rPr>
              <w:t>6.3</w:t>
            </w:r>
          </w:p>
        </w:tc>
        <w:tc>
          <w:tcPr>
            <w:tcW w:w="2345" w:type="pct"/>
          </w:tcPr>
          <w:p w14:paraId="17159F64" w14:textId="77777777" w:rsidR="00C335A9" w:rsidRDefault="00C335A9" w:rsidP="008164E7">
            <w:pPr>
              <w:spacing w:before="120" w:after="120"/>
              <w:rPr>
                <w:rFonts w:ascii="Arial" w:hAnsi="Arial" w:cs="Arial"/>
                <w:b/>
                <w:bCs/>
                <w:sz w:val="20"/>
                <w:szCs w:val="20"/>
              </w:rPr>
            </w:pPr>
            <w:r w:rsidRPr="00CB0172">
              <w:rPr>
                <w:rFonts w:ascii="Arial" w:hAnsi="Arial" w:cs="Arial"/>
                <w:b/>
                <w:bCs/>
                <w:sz w:val="20"/>
                <w:szCs w:val="20"/>
              </w:rPr>
              <w:t>Boiler chemicals</w:t>
            </w:r>
          </w:p>
          <w:p w14:paraId="33A3726B" w14:textId="3841A942" w:rsidR="00C335A9" w:rsidRDefault="00C335A9" w:rsidP="008164E7">
            <w:pPr>
              <w:spacing w:before="120" w:after="120"/>
              <w:rPr>
                <w:rFonts w:ascii="Arial" w:hAnsi="Arial" w:cs="Arial"/>
                <w:sz w:val="20"/>
                <w:szCs w:val="20"/>
              </w:rPr>
            </w:pPr>
            <w:r w:rsidRPr="00935DD7">
              <w:rPr>
                <w:rFonts w:ascii="Arial" w:hAnsi="Arial" w:cs="Arial"/>
                <w:sz w:val="20"/>
                <w:szCs w:val="20"/>
              </w:rPr>
              <w:t xml:space="preserve">Boiler chemicals, if used, </w:t>
            </w:r>
            <w:r>
              <w:rPr>
                <w:rFonts w:ascii="Arial" w:hAnsi="Arial" w:cs="Arial"/>
                <w:sz w:val="20"/>
                <w:szCs w:val="20"/>
              </w:rPr>
              <w:t>are</w:t>
            </w:r>
            <w:r w:rsidRPr="00935DD7">
              <w:rPr>
                <w:rFonts w:ascii="Arial" w:hAnsi="Arial" w:cs="Arial"/>
                <w:sz w:val="20"/>
                <w:szCs w:val="20"/>
              </w:rPr>
              <w:t xml:space="preserve"> either:</w:t>
            </w:r>
          </w:p>
          <w:p w14:paraId="5B8224C0" w14:textId="77777777" w:rsidR="00FB6434" w:rsidRDefault="00C335A9" w:rsidP="008164E7">
            <w:pPr>
              <w:pStyle w:val="ListParagraph"/>
              <w:numPr>
                <w:ilvl w:val="0"/>
                <w:numId w:val="7"/>
              </w:numPr>
              <w:spacing w:before="120" w:after="120"/>
              <w:contextualSpacing w:val="0"/>
              <w:rPr>
                <w:rFonts w:ascii="Arial" w:hAnsi="Arial" w:cs="Arial"/>
                <w:sz w:val="20"/>
                <w:szCs w:val="20"/>
              </w:rPr>
            </w:pPr>
            <w:r w:rsidRPr="00FB6434">
              <w:rPr>
                <w:rFonts w:ascii="Arial" w:hAnsi="Arial" w:cs="Arial"/>
                <w:sz w:val="20"/>
                <w:szCs w:val="20"/>
              </w:rPr>
              <w:t>approved food additives which meet relevant additive specifications.</w:t>
            </w:r>
          </w:p>
          <w:p w14:paraId="75B8583B" w14:textId="74C94C53" w:rsidR="00C335A9" w:rsidRPr="00FB6434" w:rsidRDefault="00C335A9" w:rsidP="008164E7">
            <w:pPr>
              <w:pStyle w:val="ListParagraph"/>
              <w:numPr>
                <w:ilvl w:val="0"/>
                <w:numId w:val="7"/>
              </w:numPr>
              <w:spacing w:before="120" w:after="120"/>
              <w:contextualSpacing w:val="0"/>
              <w:rPr>
                <w:rFonts w:ascii="Arial" w:hAnsi="Arial" w:cs="Arial"/>
                <w:sz w:val="20"/>
                <w:szCs w:val="20"/>
              </w:rPr>
            </w:pPr>
            <w:r w:rsidRPr="00FB6434">
              <w:rPr>
                <w:rFonts w:ascii="Arial" w:hAnsi="Arial" w:cs="Arial"/>
                <w:sz w:val="20"/>
                <w:szCs w:val="20"/>
              </w:rPr>
              <w:t>additives which have been approved by the relevant regulatory authority as safe for use in water intended for human consumption.</w:t>
            </w:r>
          </w:p>
          <w:p w14:paraId="4487CE2A" w14:textId="37E76051" w:rsidR="00C335A9" w:rsidRPr="00935DD7" w:rsidRDefault="00C335A9" w:rsidP="008164E7">
            <w:pPr>
              <w:spacing w:before="120" w:after="120"/>
              <w:rPr>
                <w:rFonts w:ascii="Arial" w:hAnsi="Arial" w:cs="Arial"/>
                <w:sz w:val="20"/>
                <w:szCs w:val="20"/>
              </w:rPr>
            </w:pPr>
            <w:r w:rsidRPr="00935DD7">
              <w:rPr>
                <w:rFonts w:ascii="Arial" w:hAnsi="Arial" w:cs="Arial"/>
                <w:sz w:val="20"/>
                <w:szCs w:val="20"/>
              </w:rPr>
              <w:t xml:space="preserve">Boiler chemicals </w:t>
            </w:r>
            <w:r>
              <w:rPr>
                <w:rFonts w:ascii="Arial" w:hAnsi="Arial" w:cs="Arial"/>
                <w:sz w:val="20"/>
                <w:szCs w:val="20"/>
              </w:rPr>
              <w:t>are</w:t>
            </w:r>
            <w:r w:rsidRPr="00935DD7">
              <w:rPr>
                <w:rFonts w:ascii="Arial" w:hAnsi="Arial" w:cs="Arial"/>
                <w:sz w:val="20"/>
                <w:szCs w:val="20"/>
              </w:rPr>
              <w:t xml:space="preserve"> stored in a separate, secure (locked or otherwise access-controlled) area when not in immediate use.</w:t>
            </w:r>
          </w:p>
        </w:tc>
        <w:tc>
          <w:tcPr>
            <w:tcW w:w="230" w:type="pct"/>
          </w:tcPr>
          <w:p w14:paraId="28FD08F6" w14:textId="77777777" w:rsidR="00C335A9" w:rsidRPr="00D22D26" w:rsidRDefault="00C335A9" w:rsidP="008164E7">
            <w:pPr>
              <w:spacing w:before="120" w:after="120"/>
              <w:rPr>
                <w:rFonts w:ascii="Arial" w:hAnsi="Arial" w:cs="Arial"/>
                <w:sz w:val="20"/>
                <w:szCs w:val="20"/>
              </w:rPr>
            </w:pPr>
          </w:p>
        </w:tc>
        <w:tc>
          <w:tcPr>
            <w:tcW w:w="230" w:type="pct"/>
          </w:tcPr>
          <w:p w14:paraId="0E4D87D5" w14:textId="77777777" w:rsidR="00C335A9" w:rsidRPr="00D22D26" w:rsidRDefault="00C335A9" w:rsidP="008164E7">
            <w:pPr>
              <w:spacing w:before="120" w:after="120"/>
              <w:rPr>
                <w:rFonts w:ascii="Arial" w:hAnsi="Arial" w:cs="Arial"/>
                <w:sz w:val="20"/>
                <w:szCs w:val="20"/>
              </w:rPr>
            </w:pPr>
          </w:p>
        </w:tc>
        <w:tc>
          <w:tcPr>
            <w:tcW w:w="395" w:type="pct"/>
          </w:tcPr>
          <w:p w14:paraId="4066E1A8" w14:textId="77777777" w:rsidR="00C335A9" w:rsidRDefault="00C335A9" w:rsidP="008164E7">
            <w:pPr>
              <w:spacing w:before="120" w:after="120"/>
              <w:rPr>
                <w:rFonts w:ascii="Arial" w:hAnsi="Arial" w:cs="Arial"/>
                <w:sz w:val="20"/>
                <w:szCs w:val="20"/>
              </w:rPr>
            </w:pPr>
          </w:p>
        </w:tc>
        <w:tc>
          <w:tcPr>
            <w:tcW w:w="1479" w:type="pct"/>
          </w:tcPr>
          <w:p w14:paraId="4F60AE46" w14:textId="37515A07" w:rsidR="00C335A9" w:rsidRDefault="00C335A9" w:rsidP="008164E7">
            <w:pPr>
              <w:spacing w:before="120" w:after="120"/>
              <w:rPr>
                <w:rFonts w:ascii="Arial" w:hAnsi="Arial" w:cs="Arial"/>
                <w:sz w:val="20"/>
                <w:szCs w:val="20"/>
              </w:rPr>
            </w:pPr>
          </w:p>
        </w:tc>
      </w:tr>
      <w:tr w:rsidR="00EA7584" w:rsidRPr="00FC1909" w14:paraId="1CA35295" w14:textId="77777777" w:rsidTr="003052E5">
        <w:trPr>
          <w:trHeight w:val="567"/>
        </w:trPr>
        <w:tc>
          <w:tcPr>
            <w:tcW w:w="321" w:type="pct"/>
          </w:tcPr>
          <w:p w14:paraId="506DA56C" w14:textId="4EBAA65E" w:rsidR="00C335A9" w:rsidRPr="00E85183" w:rsidRDefault="00C335A9" w:rsidP="008164E7">
            <w:pPr>
              <w:spacing w:before="120" w:after="120"/>
              <w:rPr>
                <w:rFonts w:ascii="Arial" w:hAnsi="Arial" w:cs="Arial"/>
                <w:sz w:val="20"/>
                <w:szCs w:val="20"/>
              </w:rPr>
            </w:pPr>
            <w:r>
              <w:rPr>
                <w:rFonts w:ascii="Arial" w:hAnsi="Arial" w:cs="Arial"/>
                <w:sz w:val="20"/>
                <w:szCs w:val="20"/>
              </w:rPr>
              <w:t>6.4</w:t>
            </w:r>
          </w:p>
        </w:tc>
        <w:tc>
          <w:tcPr>
            <w:tcW w:w="2345" w:type="pct"/>
          </w:tcPr>
          <w:p w14:paraId="72C57ECE" w14:textId="77777777" w:rsidR="00C335A9" w:rsidRDefault="00C335A9" w:rsidP="008164E7">
            <w:pPr>
              <w:spacing w:before="120" w:after="120"/>
              <w:rPr>
                <w:rFonts w:ascii="Arial" w:hAnsi="Arial" w:cs="Arial"/>
                <w:b/>
                <w:bCs/>
                <w:sz w:val="20"/>
                <w:szCs w:val="20"/>
              </w:rPr>
            </w:pPr>
            <w:r w:rsidRPr="00CB0172">
              <w:rPr>
                <w:rFonts w:ascii="Arial" w:hAnsi="Arial" w:cs="Arial"/>
                <w:b/>
                <w:bCs/>
                <w:sz w:val="20"/>
                <w:szCs w:val="20"/>
              </w:rPr>
              <w:t>Air quality and ventilation</w:t>
            </w:r>
          </w:p>
          <w:p w14:paraId="7854468D" w14:textId="77777777" w:rsidR="00C335A9" w:rsidRDefault="00C335A9" w:rsidP="008164E7">
            <w:pPr>
              <w:spacing w:before="120" w:after="120"/>
              <w:rPr>
                <w:rFonts w:ascii="Arial" w:hAnsi="Arial" w:cs="Arial"/>
                <w:sz w:val="20"/>
                <w:szCs w:val="20"/>
              </w:rPr>
            </w:pPr>
            <w:r w:rsidRPr="00360B63">
              <w:rPr>
                <w:rFonts w:ascii="Arial" w:hAnsi="Arial" w:cs="Arial"/>
                <w:sz w:val="20"/>
                <w:szCs w:val="20"/>
              </w:rPr>
              <w:t xml:space="preserve">The organization </w:t>
            </w:r>
            <w:r>
              <w:rPr>
                <w:rFonts w:ascii="Arial" w:hAnsi="Arial" w:cs="Arial"/>
                <w:sz w:val="20"/>
                <w:szCs w:val="20"/>
              </w:rPr>
              <w:t>has</w:t>
            </w:r>
            <w:r w:rsidRPr="00360B63">
              <w:rPr>
                <w:rFonts w:ascii="Arial" w:hAnsi="Arial" w:cs="Arial"/>
                <w:sz w:val="20"/>
                <w:szCs w:val="20"/>
              </w:rPr>
              <w:t xml:space="preserve"> establish</w:t>
            </w:r>
            <w:r>
              <w:rPr>
                <w:rFonts w:ascii="Arial" w:hAnsi="Arial" w:cs="Arial"/>
                <w:sz w:val="20"/>
                <w:szCs w:val="20"/>
              </w:rPr>
              <w:t xml:space="preserve">ed </w:t>
            </w:r>
            <w:r w:rsidRPr="00360B63">
              <w:rPr>
                <w:rFonts w:ascii="Arial" w:hAnsi="Arial" w:cs="Arial"/>
                <w:sz w:val="20"/>
                <w:szCs w:val="20"/>
              </w:rPr>
              <w:t xml:space="preserve">requirements for filtration, humidity (RH%) and microbiology of air used as an ingredient or for direct product contact Where temperature and/or humidity are deemed critical by the organization, a control system </w:t>
            </w:r>
            <w:r>
              <w:rPr>
                <w:rFonts w:ascii="Arial" w:hAnsi="Arial" w:cs="Arial"/>
                <w:sz w:val="20"/>
                <w:szCs w:val="20"/>
              </w:rPr>
              <w:t>is</w:t>
            </w:r>
            <w:r w:rsidRPr="00360B63">
              <w:rPr>
                <w:rFonts w:ascii="Arial" w:hAnsi="Arial" w:cs="Arial"/>
                <w:sz w:val="20"/>
                <w:szCs w:val="20"/>
              </w:rPr>
              <w:t xml:space="preserve"> put in place and monitored</w:t>
            </w:r>
            <w:r>
              <w:rPr>
                <w:rFonts w:ascii="Arial" w:hAnsi="Arial" w:cs="Arial"/>
                <w:sz w:val="20"/>
                <w:szCs w:val="20"/>
              </w:rPr>
              <w:t>.</w:t>
            </w:r>
          </w:p>
          <w:p w14:paraId="3F3F7ADB" w14:textId="253F2749" w:rsidR="00C335A9" w:rsidRDefault="00C335A9" w:rsidP="008164E7">
            <w:pPr>
              <w:spacing w:before="120" w:after="120"/>
              <w:rPr>
                <w:rFonts w:ascii="Arial" w:hAnsi="Arial" w:cs="Arial"/>
                <w:sz w:val="20"/>
                <w:szCs w:val="20"/>
              </w:rPr>
            </w:pPr>
            <w:r w:rsidRPr="00462FCE">
              <w:rPr>
                <w:rFonts w:ascii="Arial" w:hAnsi="Arial" w:cs="Arial"/>
                <w:sz w:val="20"/>
                <w:szCs w:val="20"/>
              </w:rPr>
              <w:t xml:space="preserve">Ventilation (natural or mechanical) </w:t>
            </w:r>
            <w:r>
              <w:rPr>
                <w:rFonts w:ascii="Arial" w:hAnsi="Arial" w:cs="Arial"/>
                <w:sz w:val="20"/>
                <w:szCs w:val="20"/>
              </w:rPr>
              <w:t>is</w:t>
            </w:r>
            <w:r w:rsidRPr="00462FCE">
              <w:rPr>
                <w:rFonts w:ascii="Arial" w:hAnsi="Arial" w:cs="Arial"/>
                <w:sz w:val="20"/>
                <w:szCs w:val="20"/>
              </w:rPr>
              <w:t xml:space="preserve"> provided to remove excess or unwanted steam, dust and odours, and to facilitate drying after wet cleaning</w:t>
            </w:r>
            <w:r>
              <w:rPr>
                <w:rFonts w:ascii="Arial" w:hAnsi="Arial" w:cs="Arial"/>
                <w:sz w:val="20"/>
                <w:szCs w:val="20"/>
              </w:rPr>
              <w:t>.</w:t>
            </w:r>
          </w:p>
          <w:p w14:paraId="78B2CBCF" w14:textId="51C65123" w:rsidR="00C335A9" w:rsidRDefault="00C335A9" w:rsidP="008164E7">
            <w:pPr>
              <w:spacing w:before="120" w:after="120"/>
              <w:rPr>
                <w:rFonts w:ascii="Arial" w:hAnsi="Arial" w:cs="Arial"/>
                <w:sz w:val="20"/>
                <w:szCs w:val="20"/>
              </w:rPr>
            </w:pPr>
            <w:r w:rsidRPr="00E53417">
              <w:rPr>
                <w:rFonts w:ascii="Arial" w:hAnsi="Arial" w:cs="Arial"/>
                <w:sz w:val="20"/>
                <w:szCs w:val="20"/>
              </w:rPr>
              <w:lastRenderedPageBreak/>
              <w:t xml:space="preserve">Room air supply quality </w:t>
            </w:r>
            <w:r>
              <w:rPr>
                <w:rFonts w:ascii="Arial" w:hAnsi="Arial" w:cs="Arial"/>
                <w:sz w:val="20"/>
                <w:szCs w:val="20"/>
              </w:rPr>
              <w:t>is</w:t>
            </w:r>
            <w:r w:rsidRPr="00E53417">
              <w:rPr>
                <w:rFonts w:ascii="Arial" w:hAnsi="Arial" w:cs="Arial"/>
                <w:sz w:val="20"/>
                <w:szCs w:val="20"/>
              </w:rPr>
              <w:t xml:space="preserve"> controlled to m</w:t>
            </w:r>
            <w:r>
              <w:rPr>
                <w:rFonts w:ascii="Arial" w:hAnsi="Arial" w:cs="Arial"/>
                <w:sz w:val="20"/>
                <w:szCs w:val="20"/>
              </w:rPr>
              <w:t>ini</w:t>
            </w:r>
            <w:r w:rsidRPr="00E53417">
              <w:rPr>
                <w:rFonts w:ascii="Arial" w:hAnsi="Arial" w:cs="Arial"/>
                <w:sz w:val="20"/>
                <w:szCs w:val="20"/>
              </w:rPr>
              <w:t>m</w:t>
            </w:r>
            <w:r>
              <w:rPr>
                <w:rFonts w:ascii="Arial" w:hAnsi="Arial" w:cs="Arial"/>
                <w:sz w:val="20"/>
                <w:szCs w:val="20"/>
              </w:rPr>
              <w:t>i</w:t>
            </w:r>
            <w:r w:rsidRPr="00E53417">
              <w:rPr>
                <w:rFonts w:ascii="Arial" w:hAnsi="Arial" w:cs="Arial"/>
                <w:sz w:val="20"/>
                <w:szCs w:val="20"/>
              </w:rPr>
              <w:t>se risk from airborne microbiological contamination</w:t>
            </w:r>
            <w:r>
              <w:rPr>
                <w:rFonts w:ascii="Arial" w:hAnsi="Arial" w:cs="Arial"/>
                <w:sz w:val="20"/>
                <w:szCs w:val="20"/>
              </w:rPr>
              <w:t>.</w:t>
            </w:r>
          </w:p>
          <w:p w14:paraId="765F7C74" w14:textId="72D6082D" w:rsidR="00C335A9" w:rsidRDefault="00C335A9" w:rsidP="008164E7">
            <w:pPr>
              <w:spacing w:before="120" w:after="120"/>
              <w:rPr>
                <w:rFonts w:ascii="Arial" w:hAnsi="Arial" w:cs="Arial"/>
                <w:sz w:val="20"/>
                <w:szCs w:val="20"/>
              </w:rPr>
            </w:pPr>
            <w:r w:rsidRPr="007625EB">
              <w:rPr>
                <w:rFonts w:ascii="Arial" w:hAnsi="Arial" w:cs="Arial"/>
                <w:sz w:val="20"/>
                <w:szCs w:val="20"/>
              </w:rPr>
              <w:t xml:space="preserve">Ventilation systems </w:t>
            </w:r>
            <w:r>
              <w:rPr>
                <w:rFonts w:ascii="Arial" w:hAnsi="Arial" w:cs="Arial"/>
                <w:sz w:val="20"/>
                <w:szCs w:val="20"/>
              </w:rPr>
              <w:t>are</w:t>
            </w:r>
            <w:r w:rsidRPr="007625EB">
              <w:rPr>
                <w:rFonts w:ascii="Arial" w:hAnsi="Arial" w:cs="Arial"/>
                <w:sz w:val="20"/>
                <w:szCs w:val="20"/>
              </w:rPr>
              <w:t xml:space="preserve"> designed and constructed such that air does not flow from contaminated or raw areas to clean areas. Specified air pressure differentials shall be maintained. Systems shall be accessible for cleaning, filter changing and maintenance.</w:t>
            </w:r>
          </w:p>
          <w:p w14:paraId="196FFD39" w14:textId="3AD38B65" w:rsidR="00C335A9" w:rsidRPr="005810F7" w:rsidRDefault="00C335A9" w:rsidP="008164E7">
            <w:pPr>
              <w:spacing w:before="120" w:after="120"/>
              <w:rPr>
                <w:rFonts w:ascii="Arial" w:hAnsi="Arial" w:cs="Arial"/>
                <w:sz w:val="20"/>
                <w:szCs w:val="20"/>
              </w:rPr>
            </w:pPr>
            <w:r w:rsidRPr="00B737F6">
              <w:rPr>
                <w:rFonts w:ascii="Arial" w:hAnsi="Arial" w:cs="Arial"/>
                <w:sz w:val="20"/>
                <w:szCs w:val="20"/>
              </w:rPr>
              <w:t>Exterior air intake ports shall be examined periodically for physical integrity</w:t>
            </w:r>
            <w:r w:rsidR="00FB6434">
              <w:rPr>
                <w:rFonts w:ascii="Arial" w:hAnsi="Arial" w:cs="Arial"/>
                <w:sz w:val="20"/>
                <w:szCs w:val="20"/>
              </w:rPr>
              <w:t>.</w:t>
            </w:r>
          </w:p>
        </w:tc>
        <w:tc>
          <w:tcPr>
            <w:tcW w:w="230" w:type="pct"/>
          </w:tcPr>
          <w:p w14:paraId="78523724" w14:textId="77777777" w:rsidR="00C335A9" w:rsidRPr="00D22D26" w:rsidRDefault="00C335A9" w:rsidP="008164E7">
            <w:pPr>
              <w:spacing w:before="120" w:after="120"/>
              <w:rPr>
                <w:rFonts w:ascii="Arial" w:hAnsi="Arial" w:cs="Arial"/>
                <w:sz w:val="20"/>
                <w:szCs w:val="20"/>
              </w:rPr>
            </w:pPr>
          </w:p>
        </w:tc>
        <w:tc>
          <w:tcPr>
            <w:tcW w:w="230" w:type="pct"/>
          </w:tcPr>
          <w:p w14:paraId="051A4C34" w14:textId="77777777" w:rsidR="00C335A9" w:rsidRPr="00D22D26" w:rsidRDefault="00C335A9" w:rsidP="008164E7">
            <w:pPr>
              <w:spacing w:before="120" w:after="120"/>
              <w:rPr>
                <w:rFonts w:ascii="Arial" w:hAnsi="Arial" w:cs="Arial"/>
                <w:sz w:val="20"/>
                <w:szCs w:val="20"/>
              </w:rPr>
            </w:pPr>
          </w:p>
        </w:tc>
        <w:tc>
          <w:tcPr>
            <w:tcW w:w="395" w:type="pct"/>
          </w:tcPr>
          <w:p w14:paraId="7FA3C0BE" w14:textId="77777777" w:rsidR="00C335A9" w:rsidRDefault="00C335A9" w:rsidP="008164E7">
            <w:pPr>
              <w:spacing w:before="120" w:after="120"/>
              <w:rPr>
                <w:rFonts w:ascii="Arial" w:hAnsi="Arial" w:cs="Arial"/>
                <w:sz w:val="20"/>
                <w:szCs w:val="20"/>
              </w:rPr>
            </w:pPr>
          </w:p>
        </w:tc>
        <w:tc>
          <w:tcPr>
            <w:tcW w:w="1479" w:type="pct"/>
          </w:tcPr>
          <w:p w14:paraId="5CEA1E90" w14:textId="46F78AAC" w:rsidR="00C335A9" w:rsidRDefault="00C335A9" w:rsidP="008164E7">
            <w:pPr>
              <w:spacing w:before="120" w:after="120"/>
              <w:rPr>
                <w:rFonts w:ascii="Arial" w:hAnsi="Arial" w:cs="Arial"/>
                <w:sz w:val="20"/>
                <w:szCs w:val="20"/>
              </w:rPr>
            </w:pPr>
          </w:p>
        </w:tc>
      </w:tr>
      <w:tr w:rsidR="00EA7584" w:rsidRPr="00FC1909" w14:paraId="439F9C5D" w14:textId="77777777" w:rsidTr="003052E5">
        <w:trPr>
          <w:trHeight w:val="567"/>
        </w:trPr>
        <w:tc>
          <w:tcPr>
            <w:tcW w:w="321" w:type="pct"/>
          </w:tcPr>
          <w:p w14:paraId="46112AE8" w14:textId="2AFCC623" w:rsidR="00C335A9" w:rsidRPr="00E85183" w:rsidRDefault="00C335A9" w:rsidP="008164E7">
            <w:pPr>
              <w:spacing w:before="120" w:after="120"/>
              <w:rPr>
                <w:rFonts w:ascii="Arial" w:hAnsi="Arial" w:cs="Arial"/>
                <w:sz w:val="20"/>
                <w:szCs w:val="20"/>
              </w:rPr>
            </w:pPr>
            <w:r>
              <w:rPr>
                <w:rFonts w:ascii="Arial" w:hAnsi="Arial" w:cs="Arial"/>
                <w:sz w:val="20"/>
                <w:szCs w:val="20"/>
              </w:rPr>
              <w:t>6.5</w:t>
            </w:r>
          </w:p>
        </w:tc>
        <w:tc>
          <w:tcPr>
            <w:tcW w:w="2345" w:type="pct"/>
          </w:tcPr>
          <w:p w14:paraId="13D57583" w14:textId="77777777" w:rsidR="00C335A9" w:rsidRDefault="00C335A9" w:rsidP="008164E7">
            <w:pPr>
              <w:spacing w:before="120" w:after="120"/>
              <w:rPr>
                <w:rFonts w:ascii="Arial" w:hAnsi="Arial" w:cs="Arial"/>
                <w:b/>
                <w:bCs/>
                <w:sz w:val="20"/>
                <w:szCs w:val="20"/>
              </w:rPr>
            </w:pPr>
            <w:r w:rsidRPr="00CB0172">
              <w:rPr>
                <w:rFonts w:ascii="Arial" w:hAnsi="Arial" w:cs="Arial"/>
                <w:b/>
                <w:bCs/>
                <w:sz w:val="20"/>
                <w:szCs w:val="20"/>
              </w:rPr>
              <w:t>Compressed air and other gases</w:t>
            </w:r>
          </w:p>
          <w:p w14:paraId="4E9AE325" w14:textId="772F7EB2" w:rsidR="00C335A9" w:rsidRPr="000F39FE" w:rsidRDefault="00C335A9" w:rsidP="008164E7">
            <w:pPr>
              <w:spacing w:before="120" w:after="120"/>
              <w:rPr>
                <w:rFonts w:ascii="Arial" w:hAnsi="Arial" w:cs="Arial"/>
                <w:sz w:val="20"/>
                <w:szCs w:val="20"/>
              </w:rPr>
            </w:pPr>
            <w:r w:rsidRPr="00C67AAD">
              <w:rPr>
                <w:rFonts w:ascii="Arial" w:hAnsi="Arial" w:cs="Arial"/>
                <w:sz w:val="20"/>
                <w:szCs w:val="20"/>
              </w:rPr>
              <w:t>Compressed air, carbon dioxide, nitrogen and other gas systems used in manufacturing and/or filling shall be constructed and maintained to prevent contamination</w:t>
            </w:r>
            <w:r>
              <w:rPr>
                <w:rFonts w:ascii="Arial" w:hAnsi="Arial" w:cs="Arial"/>
                <w:sz w:val="20"/>
                <w:szCs w:val="20"/>
              </w:rPr>
              <w:t>.</w:t>
            </w:r>
          </w:p>
          <w:p w14:paraId="7098A772" w14:textId="7A3EE6EF" w:rsidR="00C335A9" w:rsidRDefault="00C335A9" w:rsidP="008164E7">
            <w:pPr>
              <w:spacing w:before="120" w:after="120"/>
              <w:rPr>
                <w:rFonts w:ascii="Arial" w:hAnsi="Arial" w:cs="Arial"/>
                <w:sz w:val="20"/>
                <w:szCs w:val="20"/>
              </w:rPr>
            </w:pPr>
            <w:r w:rsidRPr="000F39FE">
              <w:rPr>
                <w:rFonts w:ascii="Arial" w:hAnsi="Arial" w:cs="Arial"/>
                <w:sz w:val="20"/>
                <w:szCs w:val="20"/>
              </w:rPr>
              <w:t xml:space="preserve">Gases intended for direct or incidental product contact </w:t>
            </w:r>
            <w:r>
              <w:rPr>
                <w:rFonts w:ascii="Arial" w:hAnsi="Arial" w:cs="Arial"/>
                <w:sz w:val="20"/>
                <w:szCs w:val="20"/>
              </w:rPr>
              <w:t>is</w:t>
            </w:r>
            <w:r w:rsidRPr="000F39FE">
              <w:rPr>
                <w:rFonts w:ascii="Arial" w:hAnsi="Arial" w:cs="Arial"/>
                <w:sz w:val="20"/>
                <w:szCs w:val="20"/>
              </w:rPr>
              <w:t xml:space="preserve"> from a source approved for food contact use, filtered to remove dust, oil and water</w:t>
            </w:r>
            <w:r>
              <w:rPr>
                <w:rFonts w:ascii="Arial" w:hAnsi="Arial" w:cs="Arial"/>
                <w:sz w:val="20"/>
                <w:szCs w:val="20"/>
              </w:rPr>
              <w:t>.</w:t>
            </w:r>
          </w:p>
          <w:p w14:paraId="1BA7DEC6" w14:textId="2FE29C70" w:rsidR="00C335A9" w:rsidRPr="00B737F6" w:rsidRDefault="00C335A9" w:rsidP="008164E7">
            <w:pPr>
              <w:spacing w:before="120" w:after="120"/>
              <w:rPr>
                <w:rFonts w:ascii="Arial" w:hAnsi="Arial" w:cs="Arial"/>
                <w:sz w:val="20"/>
                <w:szCs w:val="20"/>
              </w:rPr>
            </w:pPr>
            <w:r w:rsidRPr="009323A9">
              <w:rPr>
                <w:rFonts w:ascii="Arial" w:hAnsi="Arial" w:cs="Arial"/>
                <w:sz w:val="20"/>
                <w:szCs w:val="20"/>
              </w:rPr>
              <w:t>Where oil is used for compressors</w:t>
            </w:r>
            <w:r>
              <w:rPr>
                <w:rFonts w:ascii="Arial" w:hAnsi="Arial" w:cs="Arial"/>
                <w:sz w:val="20"/>
                <w:szCs w:val="20"/>
              </w:rPr>
              <w:t>,</w:t>
            </w:r>
            <w:r w:rsidRPr="009323A9">
              <w:rPr>
                <w:rFonts w:ascii="Arial" w:hAnsi="Arial" w:cs="Arial"/>
                <w:sz w:val="20"/>
                <w:szCs w:val="20"/>
              </w:rPr>
              <w:t xml:space="preserve"> the oil used </w:t>
            </w:r>
            <w:r>
              <w:rPr>
                <w:rFonts w:ascii="Arial" w:hAnsi="Arial" w:cs="Arial"/>
                <w:sz w:val="20"/>
                <w:szCs w:val="20"/>
              </w:rPr>
              <w:t>must be</w:t>
            </w:r>
            <w:r w:rsidRPr="009323A9">
              <w:rPr>
                <w:rFonts w:ascii="Arial" w:hAnsi="Arial" w:cs="Arial"/>
                <w:sz w:val="20"/>
                <w:szCs w:val="20"/>
              </w:rPr>
              <w:t xml:space="preserve"> food grade.</w:t>
            </w:r>
          </w:p>
        </w:tc>
        <w:tc>
          <w:tcPr>
            <w:tcW w:w="230" w:type="pct"/>
          </w:tcPr>
          <w:p w14:paraId="121A1944" w14:textId="77777777" w:rsidR="00C335A9" w:rsidRPr="00D22D26" w:rsidRDefault="00C335A9" w:rsidP="008164E7">
            <w:pPr>
              <w:spacing w:before="120" w:after="120"/>
              <w:rPr>
                <w:rFonts w:ascii="Arial" w:hAnsi="Arial" w:cs="Arial"/>
                <w:sz w:val="20"/>
                <w:szCs w:val="20"/>
              </w:rPr>
            </w:pPr>
          </w:p>
        </w:tc>
        <w:tc>
          <w:tcPr>
            <w:tcW w:w="230" w:type="pct"/>
          </w:tcPr>
          <w:p w14:paraId="0E47F62F" w14:textId="77777777" w:rsidR="00C335A9" w:rsidRPr="00D22D26" w:rsidRDefault="00C335A9" w:rsidP="008164E7">
            <w:pPr>
              <w:spacing w:before="120" w:after="120"/>
              <w:rPr>
                <w:rFonts w:ascii="Arial" w:hAnsi="Arial" w:cs="Arial"/>
                <w:sz w:val="20"/>
                <w:szCs w:val="20"/>
              </w:rPr>
            </w:pPr>
          </w:p>
        </w:tc>
        <w:tc>
          <w:tcPr>
            <w:tcW w:w="395" w:type="pct"/>
          </w:tcPr>
          <w:p w14:paraId="7C7FA279" w14:textId="77777777" w:rsidR="00C335A9" w:rsidRDefault="00C335A9" w:rsidP="008164E7">
            <w:pPr>
              <w:spacing w:before="120" w:after="120"/>
              <w:rPr>
                <w:rFonts w:ascii="Arial" w:hAnsi="Arial" w:cs="Arial"/>
                <w:sz w:val="20"/>
                <w:szCs w:val="20"/>
              </w:rPr>
            </w:pPr>
          </w:p>
        </w:tc>
        <w:tc>
          <w:tcPr>
            <w:tcW w:w="1479" w:type="pct"/>
          </w:tcPr>
          <w:p w14:paraId="79BC308D" w14:textId="218FB0F1" w:rsidR="00C335A9" w:rsidRDefault="00C335A9" w:rsidP="008164E7">
            <w:pPr>
              <w:spacing w:before="120" w:after="120"/>
              <w:rPr>
                <w:rFonts w:ascii="Arial" w:hAnsi="Arial" w:cs="Arial"/>
                <w:sz w:val="20"/>
                <w:szCs w:val="20"/>
              </w:rPr>
            </w:pPr>
          </w:p>
        </w:tc>
      </w:tr>
      <w:tr w:rsidR="00EA7584" w:rsidRPr="00FC1909" w14:paraId="268BE194" w14:textId="77777777" w:rsidTr="003052E5">
        <w:trPr>
          <w:trHeight w:val="567"/>
        </w:trPr>
        <w:tc>
          <w:tcPr>
            <w:tcW w:w="321" w:type="pct"/>
          </w:tcPr>
          <w:p w14:paraId="723FAB76" w14:textId="251DB25A" w:rsidR="00C335A9" w:rsidRPr="00E85183" w:rsidRDefault="00C335A9" w:rsidP="008164E7">
            <w:pPr>
              <w:spacing w:before="120" w:after="120"/>
              <w:rPr>
                <w:rFonts w:ascii="Arial" w:hAnsi="Arial" w:cs="Arial"/>
                <w:sz w:val="20"/>
                <w:szCs w:val="20"/>
              </w:rPr>
            </w:pPr>
            <w:r>
              <w:rPr>
                <w:rFonts w:ascii="Arial" w:hAnsi="Arial" w:cs="Arial"/>
                <w:sz w:val="20"/>
                <w:szCs w:val="20"/>
              </w:rPr>
              <w:t>6.6</w:t>
            </w:r>
          </w:p>
        </w:tc>
        <w:tc>
          <w:tcPr>
            <w:tcW w:w="2345" w:type="pct"/>
          </w:tcPr>
          <w:p w14:paraId="4400A9F1" w14:textId="77777777" w:rsidR="00C335A9" w:rsidRDefault="00C335A9" w:rsidP="008164E7">
            <w:pPr>
              <w:spacing w:before="120" w:after="120"/>
              <w:rPr>
                <w:rFonts w:ascii="Arial" w:hAnsi="Arial" w:cs="Arial"/>
                <w:b/>
                <w:bCs/>
                <w:sz w:val="20"/>
                <w:szCs w:val="20"/>
              </w:rPr>
            </w:pPr>
            <w:r w:rsidRPr="00CB0172">
              <w:rPr>
                <w:rFonts w:ascii="Arial" w:hAnsi="Arial" w:cs="Arial"/>
                <w:b/>
                <w:bCs/>
                <w:sz w:val="20"/>
                <w:szCs w:val="20"/>
              </w:rPr>
              <w:t>Lighting</w:t>
            </w:r>
          </w:p>
          <w:p w14:paraId="7B5C9D69" w14:textId="77777777" w:rsidR="00C335A9" w:rsidRDefault="00C335A9" w:rsidP="008164E7">
            <w:pPr>
              <w:spacing w:before="120" w:after="120"/>
              <w:rPr>
                <w:rFonts w:ascii="Arial" w:hAnsi="Arial" w:cs="Arial"/>
                <w:sz w:val="20"/>
                <w:szCs w:val="20"/>
              </w:rPr>
            </w:pPr>
            <w:r w:rsidRPr="00FD6548">
              <w:rPr>
                <w:rFonts w:ascii="Arial" w:hAnsi="Arial" w:cs="Arial"/>
                <w:sz w:val="20"/>
                <w:szCs w:val="20"/>
              </w:rPr>
              <w:t xml:space="preserve">The lighting provided (natural or artificial) </w:t>
            </w:r>
            <w:r>
              <w:rPr>
                <w:rFonts w:ascii="Arial" w:hAnsi="Arial" w:cs="Arial"/>
                <w:sz w:val="20"/>
                <w:szCs w:val="20"/>
              </w:rPr>
              <w:t>will</w:t>
            </w:r>
            <w:r w:rsidRPr="00FD6548">
              <w:rPr>
                <w:rFonts w:ascii="Arial" w:hAnsi="Arial" w:cs="Arial"/>
                <w:sz w:val="20"/>
                <w:szCs w:val="20"/>
              </w:rPr>
              <w:t xml:space="preserve"> allow personnel to operate in a hygienic manner</w:t>
            </w:r>
            <w:r>
              <w:rPr>
                <w:rFonts w:ascii="Arial" w:hAnsi="Arial" w:cs="Arial"/>
                <w:sz w:val="20"/>
                <w:szCs w:val="20"/>
              </w:rPr>
              <w:t>. The intensity of the lighting is appropriate to the nature of operations.</w:t>
            </w:r>
          </w:p>
          <w:p w14:paraId="0FA1CA40" w14:textId="68663EAD" w:rsidR="00C335A9" w:rsidRPr="00F63DFB" w:rsidRDefault="00C335A9" w:rsidP="008164E7">
            <w:pPr>
              <w:spacing w:before="120" w:after="120"/>
              <w:rPr>
                <w:rFonts w:ascii="Arial" w:hAnsi="Arial" w:cs="Arial"/>
                <w:sz w:val="20"/>
                <w:szCs w:val="20"/>
              </w:rPr>
            </w:pPr>
            <w:r w:rsidRPr="00AC7701">
              <w:rPr>
                <w:rFonts w:ascii="Arial" w:hAnsi="Arial" w:cs="Arial"/>
                <w:sz w:val="20"/>
                <w:szCs w:val="20"/>
              </w:rPr>
              <w:t xml:space="preserve">Light fixtures </w:t>
            </w:r>
            <w:r>
              <w:rPr>
                <w:rFonts w:ascii="Arial" w:hAnsi="Arial" w:cs="Arial"/>
                <w:sz w:val="20"/>
                <w:szCs w:val="20"/>
              </w:rPr>
              <w:t>are</w:t>
            </w:r>
            <w:r w:rsidRPr="00AC7701">
              <w:rPr>
                <w:rFonts w:ascii="Arial" w:hAnsi="Arial" w:cs="Arial"/>
                <w:sz w:val="20"/>
                <w:szCs w:val="20"/>
              </w:rPr>
              <w:t xml:space="preserve"> protected to ensure that materials, product or equipment are not contaminated in the case of breakages</w:t>
            </w:r>
            <w:r>
              <w:rPr>
                <w:rFonts w:ascii="Arial" w:hAnsi="Arial" w:cs="Arial"/>
                <w:sz w:val="20"/>
                <w:szCs w:val="20"/>
              </w:rPr>
              <w:t>.</w:t>
            </w:r>
          </w:p>
        </w:tc>
        <w:tc>
          <w:tcPr>
            <w:tcW w:w="230" w:type="pct"/>
          </w:tcPr>
          <w:p w14:paraId="4CD8C0CE" w14:textId="77777777" w:rsidR="00C335A9" w:rsidRPr="00D22D26" w:rsidRDefault="00C335A9" w:rsidP="008164E7">
            <w:pPr>
              <w:spacing w:before="120" w:after="120"/>
              <w:rPr>
                <w:rFonts w:ascii="Arial" w:hAnsi="Arial" w:cs="Arial"/>
                <w:sz w:val="20"/>
                <w:szCs w:val="20"/>
              </w:rPr>
            </w:pPr>
          </w:p>
        </w:tc>
        <w:tc>
          <w:tcPr>
            <w:tcW w:w="230" w:type="pct"/>
          </w:tcPr>
          <w:p w14:paraId="32698A95" w14:textId="77777777" w:rsidR="00C335A9" w:rsidRPr="00D22D26" w:rsidRDefault="00C335A9" w:rsidP="008164E7">
            <w:pPr>
              <w:spacing w:before="120" w:after="120"/>
              <w:rPr>
                <w:rFonts w:ascii="Arial" w:hAnsi="Arial" w:cs="Arial"/>
                <w:sz w:val="20"/>
                <w:szCs w:val="20"/>
              </w:rPr>
            </w:pPr>
          </w:p>
        </w:tc>
        <w:tc>
          <w:tcPr>
            <w:tcW w:w="395" w:type="pct"/>
          </w:tcPr>
          <w:p w14:paraId="6CB1A90D" w14:textId="77777777" w:rsidR="00C335A9" w:rsidRDefault="00C335A9" w:rsidP="008164E7">
            <w:pPr>
              <w:spacing w:before="120" w:after="120"/>
              <w:rPr>
                <w:rFonts w:ascii="Arial" w:hAnsi="Arial" w:cs="Arial"/>
                <w:sz w:val="20"/>
                <w:szCs w:val="20"/>
              </w:rPr>
            </w:pPr>
          </w:p>
        </w:tc>
        <w:tc>
          <w:tcPr>
            <w:tcW w:w="1479" w:type="pct"/>
          </w:tcPr>
          <w:p w14:paraId="15F6579D" w14:textId="2083D9D4" w:rsidR="00C335A9" w:rsidRDefault="00C335A9" w:rsidP="008164E7">
            <w:pPr>
              <w:spacing w:before="120" w:after="120"/>
              <w:rPr>
                <w:rFonts w:ascii="Arial" w:hAnsi="Arial" w:cs="Arial"/>
                <w:sz w:val="20"/>
                <w:szCs w:val="20"/>
              </w:rPr>
            </w:pPr>
          </w:p>
        </w:tc>
      </w:tr>
      <w:tr w:rsidR="00870DAA" w:rsidRPr="00FC1909" w14:paraId="4E2E5704" w14:textId="77777777" w:rsidTr="00870DAA">
        <w:trPr>
          <w:trHeight w:val="567"/>
        </w:trPr>
        <w:tc>
          <w:tcPr>
            <w:tcW w:w="321" w:type="pct"/>
            <w:shd w:val="clear" w:color="auto" w:fill="D9D9D9" w:themeFill="background1" w:themeFillShade="D9"/>
            <w:vAlign w:val="center"/>
          </w:tcPr>
          <w:p w14:paraId="5BBC89D1" w14:textId="689BA46E" w:rsidR="00870DAA" w:rsidRPr="00870DAA" w:rsidRDefault="00870DAA" w:rsidP="008164E7">
            <w:pPr>
              <w:spacing w:before="120" w:after="120"/>
              <w:rPr>
                <w:rFonts w:ascii="Arial" w:hAnsi="Arial" w:cs="Arial"/>
                <w:sz w:val="24"/>
                <w:szCs w:val="24"/>
              </w:rPr>
            </w:pPr>
            <w:r w:rsidRPr="00870DAA">
              <w:rPr>
                <w:rFonts w:ascii="Arial" w:hAnsi="Arial" w:cs="Arial"/>
                <w:sz w:val="24"/>
                <w:szCs w:val="24"/>
              </w:rPr>
              <w:t>7</w:t>
            </w:r>
          </w:p>
        </w:tc>
        <w:tc>
          <w:tcPr>
            <w:tcW w:w="4679" w:type="pct"/>
            <w:gridSpan w:val="5"/>
            <w:shd w:val="clear" w:color="auto" w:fill="D9D9D9" w:themeFill="background1" w:themeFillShade="D9"/>
            <w:vAlign w:val="center"/>
          </w:tcPr>
          <w:p w14:paraId="7BE2FDC5" w14:textId="43B5B93A" w:rsidR="00870DAA" w:rsidRPr="00870DAA" w:rsidRDefault="00870DAA" w:rsidP="008164E7">
            <w:pPr>
              <w:spacing w:before="120" w:after="120"/>
              <w:rPr>
                <w:rFonts w:ascii="Arial" w:hAnsi="Arial" w:cs="Arial"/>
                <w:sz w:val="24"/>
                <w:szCs w:val="24"/>
              </w:rPr>
            </w:pPr>
            <w:r w:rsidRPr="00870DAA">
              <w:rPr>
                <w:rFonts w:ascii="Arial" w:hAnsi="Arial" w:cs="Arial"/>
                <w:b/>
                <w:bCs/>
                <w:sz w:val="24"/>
                <w:szCs w:val="24"/>
              </w:rPr>
              <w:t>WASTE DISPOSAL</w:t>
            </w:r>
          </w:p>
        </w:tc>
      </w:tr>
      <w:tr w:rsidR="00EA7584" w:rsidRPr="00FC1909" w14:paraId="3F3EA68A" w14:textId="77777777" w:rsidTr="003052E5">
        <w:trPr>
          <w:trHeight w:val="567"/>
        </w:trPr>
        <w:tc>
          <w:tcPr>
            <w:tcW w:w="321" w:type="pct"/>
          </w:tcPr>
          <w:p w14:paraId="24669E20" w14:textId="6E8970BA" w:rsidR="00C335A9" w:rsidRPr="00E85183" w:rsidRDefault="00C335A9" w:rsidP="008164E7">
            <w:pPr>
              <w:spacing w:before="120" w:after="120"/>
              <w:rPr>
                <w:rFonts w:ascii="Arial" w:hAnsi="Arial" w:cs="Arial"/>
                <w:sz w:val="20"/>
                <w:szCs w:val="20"/>
              </w:rPr>
            </w:pPr>
            <w:r>
              <w:rPr>
                <w:rFonts w:ascii="Arial" w:hAnsi="Arial" w:cs="Arial"/>
                <w:sz w:val="20"/>
                <w:szCs w:val="20"/>
              </w:rPr>
              <w:t>7.1</w:t>
            </w:r>
          </w:p>
        </w:tc>
        <w:tc>
          <w:tcPr>
            <w:tcW w:w="2345" w:type="pct"/>
          </w:tcPr>
          <w:p w14:paraId="74891A8A" w14:textId="77777777" w:rsidR="00C335A9" w:rsidRDefault="00C335A9" w:rsidP="008164E7">
            <w:pPr>
              <w:spacing w:before="120" w:after="120"/>
              <w:rPr>
                <w:rFonts w:ascii="Arial" w:hAnsi="Arial" w:cs="Arial"/>
                <w:b/>
                <w:bCs/>
                <w:sz w:val="20"/>
                <w:szCs w:val="20"/>
              </w:rPr>
            </w:pPr>
            <w:r w:rsidRPr="00CB0172">
              <w:rPr>
                <w:rFonts w:ascii="Arial" w:hAnsi="Arial" w:cs="Arial"/>
                <w:b/>
                <w:bCs/>
                <w:sz w:val="20"/>
                <w:szCs w:val="20"/>
              </w:rPr>
              <w:t>General requirements</w:t>
            </w:r>
          </w:p>
          <w:p w14:paraId="0FCCE9E6" w14:textId="74D19330" w:rsidR="00C335A9" w:rsidRPr="007E39D6" w:rsidRDefault="00C335A9" w:rsidP="008164E7">
            <w:pPr>
              <w:spacing w:before="120" w:after="120"/>
              <w:rPr>
                <w:rFonts w:ascii="Arial" w:hAnsi="Arial" w:cs="Arial"/>
                <w:sz w:val="20"/>
                <w:szCs w:val="20"/>
              </w:rPr>
            </w:pPr>
            <w:r w:rsidRPr="00B43D4E">
              <w:rPr>
                <w:rFonts w:ascii="Arial" w:hAnsi="Arial" w:cs="Arial"/>
                <w:sz w:val="20"/>
                <w:szCs w:val="20"/>
              </w:rPr>
              <w:lastRenderedPageBreak/>
              <w:t xml:space="preserve">Systems </w:t>
            </w:r>
            <w:r>
              <w:rPr>
                <w:rFonts w:ascii="Arial" w:hAnsi="Arial" w:cs="Arial"/>
                <w:sz w:val="20"/>
                <w:szCs w:val="20"/>
              </w:rPr>
              <w:t>are</w:t>
            </w:r>
            <w:r w:rsidRPr="00B43D4E">
              <w:rPr>
                <w:rFonts w:ascii="Arial" w:hAnsi="Arial" w:cs="Arial"/>
                <w:sz w:val="20"/>
                <w:szCs w:val="20"/>
              </w:rPr>
              <w:t xml:space="preserve"> in place to ensure that waste materials are identified, collected, removed and disposed of in a manner which prevents contamination of products or production areas.</w:t>
            </w:r>
          </w:p>
        </w:tc>
        <w:tc>
          <w:tcPr>
            <w:tcW w:w="230" w:type="pct"/>
          </w:tcPr>
          <w:p w14:paraId="4335DFD7" w14:textId="5F0D302E" w:rsidR="00C335A9" w:rsidRPr="00FC1909" w:rsidRDefault="00C335A9" w:rsidP="008164E7">
            <w:pPr>
              <w:spacing w:before="120" w:after="120"/>
              <w:rPr>
                <w:rFonts w:ascii="Arial" w:hAnsi="Arial" w:cs="Arial"/>
                <w:sz w:val="20"/>
                <w:szCs w:val="20"/>
              </w:rPr>
            </w:pPr>
          </w:p>
        </w:tc>
        <w:tc>
          <w:tcPr>
            <w:tcW w:w="230" w:type="pct"/>
          </w:tcPr>
          <w:p w14:paraId="04D9194B" w14:textId="77777777" w:rsidR="00C335A9" w:rsidRPr="00D22D26" w:rsidRDefault="00C335A9" w:rsidP="008164E7">
            <w:pPr>
              <w:spacing w:before="120" w:after="120"/>
              <w:rPr>
                <w:rFonts w:ascii="Arial" w:hAnsi="Arial" w:cs="Arial"/>
                <w:sz w:val="20"/>
                <w:szCs w:val="20"/>
              </w:rPr>
            </w:pPr>
          </w:p>
        </w:tc>
        <w:tc>
          <w:tcPr>
            <w:tcW w:w="395" w:type="pct"/>
          </w:tcPr>
          <w:p w14:paraId="4C34E9C9" w14:textId="77777777" w:rsidR="00C335A9" w:rsidRPr="00D22D26" w:rsidRDefault="00C335A9" w:rsidP="008164E7">
            <w:pPr>
              <w:spacing w:before="120" w:after="120"/>
              <w:rPr>
                <w:rFonts w:ascii="Arial" w:hAnsi="Arial" w:cs="Arial"/>
                <w:sz w:val="20"/>
                <w:szCs w:val="20"/>
              </w:rPr>
            </w:pPr>
          </w:p>
        </w:tc>
        <w:tc>
          <w:tcPr>
            <w:tcW w:w="1479" w:type="pct"/>
          </w:tcPr>
          <w:p w14:paraId="17AC1216" w14:textId="7D487068" w:rsidR="00401E57" w:rsidRPr="00D22D26" w:rsidRDefault="00401E57" w:rsidP="008164E7">
            <w:pPr>
              <w:spacing w:before="120" w:after="120"/>
              <w:rPr>
                <w:rFonts w:ascii="Arial" w:hAnsi="Arial" w:cs="Arial"/>
                <w:sz w:val="20"/>
                <w:szCs w:val="20"/>
              </w:rPr>
            </w:pPr>
          </w:p>
        </w:tc>
      </w:tr>
      <w:tr w:rsidR="00EA7584" w:rsidRPr="00FC1909" w14:paraId="6259BAFE" w14:textId="77777777" w:rsidTr="003052E5">
        <w:trPr>
          <w:trHeight w:val="567"/>
        </w:trPr>
        <w:tc>
          <w:tcPr>
            <w:tcW w:w="321" w:type="pct"/>
          </w:tcPr>
          <w:p w14:paraId="2D30D911" w14:textId="16B3F88D" w:rsidR="00C335A9" w:rsidRPr="00E85183" w:rsidRDefault="00C335A9" w:rsidP="008164E7">
            <w:pPr>
              <w:spacing w:before="120" w:after="120"/>
              <w:rPr>
                <w:rFonts w:ascii="Arial" w:hAnsi="Arial" w:cs="Arial"/>
                <w:sz w:val="20"/>
                <w:szCs w:val="20"/>
              </w:rPr>
            </w:pPr>
            <w:r>
              <w:rPr>
                <w:rFonts w:ascii="Arial" w:hAnsi="Arial" w:cs="Arial"/>
                <w:sz w:val="20"/>
                <w:szCs w:val="20"/>
              </w:rPr>
              <w:t>7.2</w:t>
            </w:r>
          </w:p>
        </w:tc>
        <w:tc>
          <w:tcPr>
            <w:tcW w:w="2345" w:type="pct"/>
          </w:tcPr>
          <w:p w14:paraId="1FB8B573" w14:textId="77777777" w:rsidR="00C335A9" w:rsidRDefault="00C335A9" w:rsidP="008164E7">
            <w:pPr>
              <w:spacing w:before="120" w:after="120"/>
              <w:rPr>
                <w:rFonts w:ascii="Arial" w:hAnsi="Arial" w:cs="Arial"/>
                <w:b/>
                <w:bCs/>
                <w:sz w:val="20"/>
                <w:szCs w:val="20"/>
              </w:rPr>
            </w:pPr>
            <w:r w:rsidRPr="00CB0172">
              <w:rPr>
                <w:rFonts w:ascii="Arial" w:hAnsi="Arial" w:cs="Arial"/>
                <w:b/>
                <w:bCs/>
                <w:sz w:val="20"/>
                <w:szCs w:val="20"/>
              </w:rPr>
              <w:t>Containers for waste and inedible or hazardous substances</w:t>
            </w:r>
          </w:p>
          <w:p w14:paraId="46043146" w14:textId="7BCC379B" w:rsidR="00C335A9" w:rsidRPr="00293AC3" w:rsidRDefault="00C335A9" w:rsidP="008164E7">
            <w:pPr>
              <w:spacing w:before="120" w:after="120"/>
              <w:rPr>
                <w:rFonts w:ascii="Arial" w:hAnsi="Arial" w:cs="Arial"/>
                <w:sz w:val="20"/>
                <w:szCs w:val="20"/>
              </w:rPr>
            </w:pPr>
            <w:r w:rsidRPr="00293AC3">
              <w:rPr>
                <w:rFonts w:ascii="Arial" w:hAnsi="Arial" w:cs="Arial"/>
                <w:sz w:val="20"/>
                <w:szCs w:val="20"/>
              </w:rPr>
              <w:t>Containers for waste and inedible or hazardous substances shall be</w:t>
            </w:r>
            <w:r>
              <w:rPr>
                <w:rFonts w:ascii="Arial" w:hAnsi="Arial" w:cs="Arial"/>
                <w:sz w:val="20"/>
                <w:szCs w:val="20"/>
              </w:rPr>
              <w:t xml:space="preserve"> </w:t>
            </w:r>
            <w:r w:rsidRPr="00480103">
              <w:rPr>
                <w:rFonts w:ascii="Arial" w:hAnsi="Arial" w:cs="Arial"/>
                <w:sz w:val="20"/>
                <w:szCs w:val="20"/>
              </w:rPr>
              <w:t>clearly identified for their intended purpose</w:t>
            </w:r>
            <w:r>
              <w:rPr>
                <w:rFonts w:ascii="Arial" w:hAnsi="Arial" w:cs="Arial"/>
                <w:sz w:val="20"/>
                <w:szCs w:val="20"/>
              </w:rPr>
              <w:t xml:space="preserve">, </w:t>
            </w:r>
            <w:r w:rsidRPr="00480103">
              <w:rPr>
                <w:rFonts w:ascii="Arial" w:hAnsi="Arial" w:cs="Arial"/>
                <w:sz w:val="20"/>
                <w:szCs w:val="20"/>
              </w:rPr>
              <w:t>located in a designated area</w:t>
            </w:r>
            <w:r>
              <w:rPr>
                <w:rFonts w:ascii="Arial" w:hAnsi="Arial" w:cs="Arial"/>
                <w:sz w:val="20"/>
                <w:szCs w:val="20"/>
              </w:rPr>
              <w:t xml:space="preserve">, </w:t>
            </w:r>
            <w:r w:rsidRPr="00480103">
              <w:rPr>
                <w:rFonts w:ascii="Arial" w:hAnsi="Arial" w:cs="Arial"/>
                <w:sz w:val="20"/>
                <w:szCs w:val="20"/>
              </w:rPr>
              <w:t>constructed of impervious material which can be readily cleaned and sanitized</w:t>
            </w:r>
            <w:r>
              <w:rPr>
                <w:rFonts w:ascii="Arial" w:hAnsi="Arial" w:cs="Arial"/>
                <w:sz w:val="20"/>
                <w:szCs w:val="20"/>
              </w:rPr>
              <w:t xml:space="preserve">, </w:t>
            </w:r>
            <w:r w:rsidRPr="00480103">
              <w:rPr>
                <w:rFonts w:ascii="Arial" w:hAnsi="Arial" w:cs="Arial"/>
                <w:sz w:val="20"/>
                <w:szCs w:val="20"/>
              </w:rPr>
              <w:t>closed when not in immediate use</w:t>
            </w:r>
            <w:r>
              <w:rPr>
                <w:rFonts w:ascii="Arial" w:hAnsi="Arial" w:cs="Arial"/>
                <w:sz w:val="20"/>
                <w:szCs w:val="20"/>
              </w:rPr>
              <w:t xml:space="preserve"> and </w:t>
            </w:r>
            <w:r w:rsidRPr="00480103">
              <w:rPr>
                <w:rFonts w:ascii="Arial" w:hAnsi="Arial" w:cs="Arial"/>
                <w:sz w:val="20"/>
                <w:szCs w:val="20"/>
              </w:rPr>
              <w:t>locked where the waste may pose a risk to the product</w:t>
            </w:r>
            <w:r>
              <w:rPr>
                <w:rFonts w:ascii="Arial" w:hAnsi="Arial" w:cs="Arial"/>
                <w:sz w:val="20"/>
                <w:szCs w:val="20"/>
              </w:rPr>
              <w:t>.</w:t>
            </w:r>
          </w:p>
        </w:tc>
        <w:tc>
          <w:tcPr>
            <w:tcW w:w="230" w:type="pct"/>
          </w:tcPr>
          <w:p w14:paraId="29E32AF0" w14:textId="77777777" w:rsidR="00C335A9" w:rsidRPr="00FC1909" w:rsidRDefault="00C335A9" w:rsidP="008164E7">
            <w:pPr>
              <w:spacing w:before="120" w:after="120"/>
              <w:rPr>
                <w:rFonts w:ascii="Arial" w:hAnsi="Arial" w:cs="Arial"/>
                <w:sz w:val="20"/>
                <w:szCs w:val="20"/>
              </w:rPr>
            </w:pPr>
          </w:p>
        </w:tc>
        <w:tc>
          <w:tcPr>
            <w:tcW w:w="230" w:type="pct"/>
          </w:tcPr>
          <w:p w14:paraId="0AF3113B" w14:textId="77777777" w:rsidR="00C335A9" w:rsidRPr="00D22D26" w:rsidRDefault="00C335A9" w:rsidP="008164E7">
            <w:pPr>
              <w:spacing w:before="120" w:after="120"/>
              <w:rPr>
                <w:rFonts w:ascii="Arial" w:hAnsi="Arial" w:cs="Arial"/>
                <w:sz w:val="20"/>
                <w:szCs w:val="20"/>
              </w:rPr>
            </w:pPr>
          </w:p>
        </w:tc>
        <w:tc>
          <w:tcPr>
            <w:tcW w:w="395" w:type="pct"/>
          </w:tcPr>
          <w:p w14:paraId="19743837" w14:textId="77777777" w:rsidR="00C335A9" w:rsidRPr="00D22D26" w:rsidRDefault="00C335A9" w:rsidP="008164E7">
            <w:pPr>
              <w:spacing w:before="120" w:after="120"/>
              <w:rPr>
                <w:rFonts w:ascii="Arial" w:hAnsi="Arial" w:cs="Arial"/>
                <w:sz w:val="20"/>
                <w:szCs w:val="20"/>
              </w:rPr>
            </w:pPr>
          </w:p>
        </w:tc>
        <w:tc>
          <w:tcPr>
            <w:tcW w:w="1479" w:type="pct"/>
          </w:tcPr>
          <w:p w14:paraId="29E8C852" w14:textId="17FE2BDB" w:rsidR="00C335A9" w:rsidRPr="00D22D26" w:rsidRDefault="00C335A9" w:rsidP="008164E7">
            <w:pPr>
              <w:spacing w:before="120" w:after="120"/>
              <w:rPr>
                <w:rFonts w:ascii="Arial" w:hAnsi="Arial" w:cs="Arial"/>
                <w:sz w:val="20"/>
                <w:szCs w:val="20"/>
              </w:rPr>
            </w:pPr>
          </w:p>
        </w:tc>
      </w:tr>
      <w:tr w:rsidR="00EA7584" w:rsidRPr="00FC1909" w14:paraId="0B02302B" w14:textId="77777777" w:rsidTr="003052E5">
        <w:trPr>
          <w:trHeight w:val="567"/>
        </w:trPr>
        <w:tc>
          <w:tcPr>
            <w:tcW w:w="321" w:type="pct"/>
          </w:tcPr>
          <w:p w14:paraId="3F6B30E5" w14:textId="448EE01E" w:rsidR="00C335A9" w:rsidRPr="00E85183" w:rsidRDefault="00C335A9" w:rsidP="008164E7">
            <w:pPr>
              <w:spacing w:before="120" w:after="120"/>
              <w:rPr>
                <w:rFonts w:ascii="Arial" w:hAnsi="Arial" w:cs="Arial"/>
                <w:sz w:val="20"/>
                <w:szCs w:val="20"/>
              </w:rPr>
            </w:pPr>
            <w:r>
              <w:rPr>
                <w:rFonts w:ascii="Arial" w:hAnsi="Arial" w:cs="Arial"/>
                <w:sz w:val="20"/>
                <w:szCs w:val="20"/>
              </w:rPr>
              <w:t>7.3</w:t>
            </w:r>
          </w:p>
        </w:tc>
        <w:tc>
          <w:tcPr>
            <w:tcW w:w="2345" w:type="pct"/>
          </w:tcPr>
          <w:p w14:paraId="55A47945" w14:textId="77777777" w:rsidR="00C335A9" w:rsidRDefault="00C335A9" w:rsidP="008164E7">
            <w:pPr>
              <w:spacing w:before="120" w:after="120"/>
              <w:rPr>
                <w:rFonts w:ascii="Arial" w:hAnsi="Arial" w:cs="Arial"/>
                <w:b/>
                <w:bCs/>
                <w:sz w:val="20"/>
                <w:szCs w:val="20"/>
              </w:rPr>
            </w:pPr>
            <w:r w:rsidRPr="00CB0172">
              <w:rPr>
                <w:rFonts w:ascii="Arial" w:hAnsi="Arial" w:cs="Arial"/>
                <w:b/>
                <w:bCs/>
                <w:sz w:val="20"/>
                <w:szCs w:val="20"/>
              </w:rPr>
              <w:t>Waste management and removal</w:t>
            </w:r>
          </w:p>
          <w:p w14:paraId="4EA28E24" w14:textId="5A8E357F" w:rsidR="00C335A9" w:rsidRPr="004D2AF2" w:rsidRDefault="00C335A9" w:rsidP="008164E7">
            <w:pPr>
              <w:spacing w:before="120" w:after="120"/>
              <w:rPr>
                <w:rFonts w:ascii="Arial" w:hAnsi="Arial" w:cs="Arial"/>
                <w:sz w:val="20"/>
                <w:szCs w:val="20"/>
              </w:rPr>
            </w:pPr>
            <w:r w:rsidRPr="004D2AF2">
              <w:rPr>
                <w:rFonts w:ascii="Arial" w:hAnsi="Arial" w:cs="Arial"/>
                <w:sz w:val="20"/>
                <w:szCs w:val="20"/>
              </w:rPr>
              <w:t xml:space="preserve">Provision </w:t>
            </w:r>
            <w:r>
              <w:rPr>
                <w:rFonts w:ascii="Arial" w:hAnsi="Arial" w:cs="Arial"/>
                <w:sz w:val="20"/>
                <w:szCs w:val="20"/>
              </w:rPr>
              <w:t>is</w:t>
            </w:r>
            <w:r w:rsidRPr="004D2AF2">
              <w:rPr>
                <w:rFonts w:ascii="Arial" w:hAnsi="Arial" w:cs="Arial"/>
                <w:sz w:val="20"/>
                <w:szCs w:val="20"/>
              </w:rPr>
              <w:t xml:space="preserve"> made for the segregation, storage and removal of waste.</w:t>
            </w:r>
          </w:p>
          <w:p w14:paraId="72C73695" w14:textId="77777777" w:rsidR="00C335A9" w:rsidRDefault="00C335A9" w:rsidP="008164E7">
            <w:pPr>
              <w:spacing w:before="120" w:after="120"/>
              <w:rPr>
                <w:rFonts w:ascii="Arial" w:hAnsi="Arial" w:cs="Arial"/>
                <w:sz w:val="20"/>
                <w:szCs w:val="20"/>
              </w:rPr>
            </w:pPr>
            <w:r w:rsidRPr="004D2AF2">
              <w:rPr>
                <w:rFonts w:ascii="Arial" w:hAnsi="Arial" w:cs="Arial"/>
                <w:sz w:val="20"/>
                <w:szCs w:val="20"/>
              </w:rPr>
              <w:t xml:space="preserve">Accumulation of waste </w:t>
            </w:r>
            <w:r>
              <w:rPr>
                <w:rFonts w:ascii="Arial" w:hAnsi="Arial" w:cs="Arial"/>
                <w:sz w:val="20"/>
                <w:szCs w:val="20"/>
              </w:rPr>
              <w:t>is</w:t>
            </w:r>
            <w:r w:rsidRPr="004D2AF2">
              <w:rPr>
                <w:rFonts w:ascii="Arial" w:hAnsi="Arial" w:cs="Arial"/>
                <w:sz w:val="20"/>
                <w:szCs w:val="20"/>
              </w:rPr>
              <w:t xml:space="preserve"> not allowed in food-handling or storage areas</w:t>
            </w:r>
            <w:r>
              <w:rPr>
                <w:rFonts w:ascii="Arial" w:hAnsi="Arial" w:cs="Arial"/>
                <w:sz w:val="20"/>
                <w:szCs w:val="20"/>
              </w:rPr>
              <w:t>.</w:t>
            </w:r>
          </w:p>
          <w:p w14:paraId="68B74408" w14:textId="77777777" w:rsidR="00C335A9" w:rsidRDefault="00C335A9" w:rsidP="008164E7">
            <w:pPr>
              <w:spacing w:before="120" w:after="120"/>
              <w:rPr>
                <w:rFonts w:ascii="Arial" w:hAnsi="Arial" w:cs="Arial"/>
                <w:sz w:val="20"/>
                <w:szCs w:val="20"/>
              </w:rPr>
            </w:pPr>
            <w:r w:rsidRPr="0015426A">
              <w:rPr>
                <w:rFonts w:ascii="Arial" w:hAnsi="Arial" w:cs="Arial"/>
                <w:sz w:val="20"/>
                <w:szCs w:val="20"/>
              </w:rPr>
              <w:t>Labelled materials, products or printed packaging designated as waste shall be disfigured or destroyed to ensure that trademarks cannot be reused.</w:t>
            </w:r>
          </w:p>
          <w:p w14:paraId="0E3F927E" w14:textId="066CC362" w:rsidR="00C335A9" w:rsidRPr="00480103" w:rsidRDefault="00C335A9" w:rsidP="008164E7">
            <w:pPr>
              <w:spacing w:before="120" w:after="120"/>
              <w:rPr>
                <w:rFonts w:ascii="Arial" w:hAnsi="Arial" w:cs="Arial"/>
                <w:sz w:val="20"/>
                <w:szCs w:val="20"/>
              </w:rPr>
            </w:pPr>
            <w:r w:rsidRPr="00515000">
              <w:rPr>
                <w:rFonts w:ascii="Arial" w:hAnsi="Arial" w:cs="Arial"/>
                <w:sz w:val="20"/>
                <w:szCs w:val="20"/>
              </w:rPr>
              <w:t xml:space="preserve">Removal and destruction </w:t>
            </w:r>
            <w:r>
              <w:rPr>
                <w:rFonts w:ascii="Arial" w:hAnsi="Arial" w:cs="Arial"/>
                <w:sz w:val="20"/>
                <w:szCs w:val="20"/>
              </w:rPr>
              <w:t>are</w:t>
            </w:r>
            <w:r w:rsidRPr="00515000">
              <w:rPr>
                <w:rFonts w:ascii="Arial" w:hAnsi="Arial" w:cs="Arial"/>
                <w:sz w:val="20"/>
                <w:szCs w:val="20"/>
              </w:rPr>
              <w:t xml:space="preserve"> carried out by approved disposal contractors. The organization shall retain records of destruction</w:t>
            </w:r>
            <w:r>
              <w:rPr>
                <w:rFonts w:ascii="Arial" w:hAnsi="Arial" w:cs="Arial"/>
                <w:sz w:val="20"/>
                <w:szCs w:val="20"/>
              </w:rPr>
              <w:t>.</w:t>
            </w:r>
          </w:p>
        </w:tc>
        <w:tc>
          <w:tcPr>
            <w:tcW w:w="230" w:type="pct"/>
          </w:tcPr>
          <w:p w14:paraId="37E3A252" w14:textId="77777777" w:rsidR="00C335A9" w:rsidRPr="00FC1909" w:rsidRDefault="00C335A9" w:rsidP="008164E7">
            <w:pPr>
              <w:spacing w:before="120" w:after="120"/>
              <w:rPr>
                <w:rFonts w:ascii="Arial" w:hAnsi="Arial" w:cs="Arial"/>
                <w:sz w:val="20"/>
                <w:szCs w:val="20"/>
              </w:rPr>
            </w:pPr>
          </w:p>
        </w:tc>
        <w:tc>
          <w:tcPr>
            <w:tcW w:w="230" w:type="pct"/>
          </w:tcPr>
          <w:p w14:paraId="32D7069F" w14:textId="77777777" w:rsidR="00C335A9" w:rsidRPr="00D22D26" w:rsidRDefault="00C335A9" w:rsidP="008164E7">
            <w:pPr>
              <w:spacing w:before="120" w:after="120"/>
              <w:rPr>
                <w:rFonts w:ascii="Arial" w:hAnsi="Arial" w:cs="Arial"/>
                <w:sz w:val="20"/>
                <w:szCs w:val="20"/>
              </w:rPr>
            </w:pPr>
          </w:p>
        </w:tc>
        <w:tc>
          <w:tcPr>
            <w:tcW w:w="395" w:type="pct"/>
          </w:tcPr>
          <w:p w14:paraId="1F851A43" w14:textId="77777777" w:rsidR="00C335A9" w:rsidRPr="00D22D26" w:rsidRDefault="00C335A9" w:rsidP="008164E7">
            <w:pPr>
              <w:spacing w:before="120" w:after="120"/>
              <w:rPr>
                <w:rFonts w:ascii="Arial" w:hAnsi="Arial" w:cs="Arial"/>
                <w:sz w:val="20"/>
                <w:szCs w:val="20"/>
              </w:rPr>
            </w:pPr>
          </w:p>
        </w:tc>
        <w:tc>
          <w:tcPr>
            <w:tcW w:w="1479" w:type="pct"/>
          </w:tcPr>
          <w:p w14:paraId="7E25CBA3" w14:textId="0CE52D8E" w:rsidR="00C335A9" w:rsidRPr="00D22D26" w:rsidRDefault="00C335A9" w:rsidP="008164E7">
            <w:pPr>
              <w:spacing w:before="120" w:after="120"/>
              <w:rPr>
                <w:rFonts w:ascii="Arial" w:hAnsi="Arial" w:cs="Arial"/>
                <w:sz w:val="20"/>
                <w:szCs w:val="20"/>
              </w:rPr>
            </w:pPr>
          </w:p>
        </w:tc>
      </w:tr>
      <w:tr w:rsidR="00EA7584" w:rsidRPr="00FC1909" w14:paraId="17CDB732" w14:textId="77777777" w:rsidTr="003052E5">
        <w:trPr>
          <w:trHeight w:val="567"/>
        </w:trPr>
        <w:tc>
          <w:tcPr>
            <w:tcW w:w="321" w:type="pct"/>
          </w:tcPr>
          <w:p w14:paraId="0F787D9F" w14:textId="063D4FA9" w:rsidR="00C335A9" w:rsidRPr="00E85183" w:rsidRDefault="00C335A9" w:rsidP="008164E7">
            <w:pPr>
              <w:spacing w:before="120" w:after="120"/>
              <w:rPr>
                <w:rFonts w:ascii="Arial" w:hAnsi="Arial" w:cs="Arial"/>
                <w:sz w:val="20"/>
                <w:szCs w:val="20"/>
              </w:rPr>
            </w:pPr>
            <w:r>
              <w:rPr>
                <w:rFonts w:ascii="Arial" w:hAnsi="Arial" w:cs="Arial"/>
                <w:sz w:val="20"/>
                <w:szCs w:val="20"/>
              </w:rPr>
              <w:t>7.4</w:t>
            </w:r>
          </w:p>
        </w:tc>
        <w:tc>
          <w:tcPr>
            <w:tcW w:w="2345" w:type="pct"/>
          </w:tcPr>
          <w:p w14:paraId="40EF8515" w14:textId="77777777" w:rsidR="00C335A9" w:rsidRDefault="00C335A9" w:rsidP="008164E7">
            <w:pPr>
              <w:spacing w:before="120" w:after="120"/>
              <w:rPr>
                <w:rFonts w:ascii="Arial" w:hAnsi="Arial" w:cs="Arial"/>
                <w:b/>
                <w:bCs/>
                <w:sz w:val="20"/>
                <w:szCs w:val="20"/>
              </w:rPr>
            </w:pPr>
            <w:r w:rsidRPr="00CB0172">
              <w:rPr>
                <w:rFonts w:ascii="Arial" w:hAnsi="Arial" w:cs="Arial"/>
                <w:b/>
                <w:bCs/>
                <w:sz w:val="20"/>
                <w:szCs w:val="20"/>
              </w:rPr>
              <w:t>Drains and drainage</w:t>
            </w:r>
          </w:p>
          <w:p w14:paraId="59CF1A81" w14:textId="2D8FC827" w:rsidR="00C335A9" w:rsidRPr="007F3148" w:rsidRDefault="00C335A9" w:rsidP="008164E7">
            <w:pPr>
              <w:spacing w:before="120" w:after="120"/>
              <w:rPr>
                <w:rFonts w:ascii="Arial" w:hAnsi="Arial" w:cs="Arial"/>
                <w:sz w:val="20"/>
                <w:szCs w:val="20"/>
              </w:rPr>
            </w:pPr>
            <w:r w:rsidRPr="007F3148">
              <w:rPr>
                <w:rFonts w:ascii="Arial" w:hAnsi="Arial" w:cs="Arial"/>
                <w:sz w:val="20"/>
                <w:szCs w:val="20"/>
              </w:rPr>
              <w:t xml:space="preserve">Drains </w:t>
            </w:r>
            <w:r>
              <w:rPr>
                <w:rFonts w:ascii="Arial" w:hAnsi="Arial" w:cs="Arial"/>
                <w:sz w:val="20"/>
                <w:szCs w:val="20"/>
              </w:rPr>
              <w:t>are</w:t>
            </w:r>
            <w:r w:rsidRPr="007F3148">
              <w:rPr>
                <w:rFonts w:ascii="Arial" w:hAnsi="Arial" w:cs="Arial"/>
                <w:sz w:val="20"/>
                <w:szCs w:val="20"/>
              </w:rPr>
              <w:t xml:space="preserve"> designed, constructed and located so that the risk of contamination of materials or products is avoided. Drains shall have capacity sufficient to remove expected flow loads. Drains shall not pass over processing lines.</w:t>
            </w:r>
          </w:p>
          <w:p w14:paraId="1C77FF00" w14:textId="7938B9BA" w:rsidR="00C335A9" w:rsidRPr="007F3148" w:rsidRDefault="00C335A9" w:rsidP="008164E7">
            <w:pPr>
              <w:spacing w:before="120" w:after="120"/>
              <w:rPr>
                <w:rFonts w:ascii="Arial" w:hAnsi="Arial" w:cs="Arial"/>
                <w:sz w:val="20"/>
                <w:szCs w:val="20"/>
              </w:rPr>
            </w:pPr>
            <w:r w:rsidRPr="007F3148">
              <w:rPr>
                <w:rFonts w:ascii="Arial" w:hAnsi="Arial" w:cs="Arial"/>
                <w:sz w:val="20"/>
                <w:szCs w:val="20"/>
              </w:rPr>
              <w:t>Drainage direction shall not flow from a contaminated area to a clean area</w:t>
            </w:r>
          </w:p>
        </w:tc>
        <w:tc>
          <w:tcPr>
            <w:tcW w:w="230" w:type="pct"/>
          </w:tcPr>
          <w:p w14:paraId="427E6C5B" w14:textId="77777777" w:rsidR="00C335A9" w:rsidRPr="00FC1909" w:rsidRDefault="00C335A9" w:rsidP="008164E7">
            <w:pPr>
              <w:spacing w:before="120" w:after="120"/>
              <w:rPr>
                <w:rFonts w:ascii="Arial" w:hAnsi="Arial" w:cs="Arial"/>
                <w:sz w:val="20"/>
                <w:szCs w:val="20"/>
              </w:rPr>
            </w:pPr>
          </w:p>
        </w:tc>
        <w:tc>
          <w:tcPr>
            <w:tcW w:w="230" w:type="pct"/>
          </w:tcPr>
          <w:p w14:paraId="070FB23C" w14:textId="77777777" w:rsidR="00C335A9" w:rsidRPr="00D22D26" w:rsidRDefault="00C335A9" w:rsidP="008164E7">
            <w:pPr>
              <w:spacing w:before="120" w:after="120"/>
              <w:rPr>
                <w:rFonts w:ascii="Arial" w:hAnsi="Arial" w:cs="Arial"/>
                <w:sz w:val="20"/>
                <w:szCs w:val="20"/>
              </w:rPr>
            </w:pPr>
          </w:p>
        </w:tc>
        <w:tc>
          <w:tcPr>
            <w:tcW w:w="395" w:type="pct"/>
          </w:tcPr>
          <w:p w14:paraId="4165FA97" w14:textId="77777777" w:rsidR="00C335A9" w:rsidRPr="00D22D26" w:rsidRDefault="00C335A9" w:rsidP="008164E7">
            <w:pPr>
              <w:spacing w:before="120" w:after="120"/>
              <w:rPr>
                <w:rFonts w:ascii="Arial" w:hAnsi="Arial" w:cs="Arial"/>
                <w:sz w:val="20"/>
                <w:szCs w:val="20"/>
              </w:rPr>
            </w:pPr>
          </w:p>
        </w:tc>
        <w:tc>
          <w:tcPr>
            <w:tcW w:w="1479" w:type="pct"/>
          </w:tcPr>
          <w:p w14:paraId="00354CBE" w14:textId="4F114E84" w:rsidR="00C335A9" w:rsidRPr="00D22D26" w:rsidRDefault="00C335A9" w:rsidP="008164E7">
            <w:pPr>
              <w:spacing w:before="120" w:after="120"/>
              <w:rPr>
                <w:rFonts w:ascii="Arial" w:hAnsi="Arial" w:cs="Arial"/>
                <w:sz w:val="20"/>
                <w:szCs w:val="20"/>
              </w:rPr>
            </w:pPr>
          </w:p>
        </w:tc>
      </w:tr>
      <w:tr w:rsidR="007F01AA" w:rsidRPr="00FC1909" w14:paraId="196EDD72" w14:textId="77777777" w:rsidTr="007F01AA">
        <w:trPr>
          <w:trHeight w:val="567"/>
        </w:trPr>
        <w:tc>
          <w:tcPr>
            <w:tcW w:w="321" w:type="pct"/>
            <w:shd w:val="clear" w:color="auto" w:fill="D9D9D9" w:themeFill="background1" w:themeFillShade="D9"/>
            <w:vAlign w:val="center"/>
          </w:tcPr>
          <w:p w14:paraId="0D3AE2BB" w14:textId="34F51852" w:rsidR="007F01AA" w:rsidRPr="007F01AA" w:rsidRDefault="007F01AA" w:rsidP="008164E7">
            <w:pPr>
              <w:spacing w:before="120" w:after="120"/>
              <w:rPr>
                <w:rFonts w:ascii="Arial" w:hAnsi="Arial" w:cs="Arial"/>
                <w:sz w:val="24"/>
                <w:szCs w:val="24"/>
              </w:rPr>
            </w:pPr>
            <w:r w:rsidRPr="007F01AA">
              <w:rPr>
                <w:rFonts w:ascii="Arial" w:hAnsi="Arial" w:cs="Arial"/>
                <w:sz w:val="24"/>
                <w:szCs w:val="24"/>
              </w:rPr>
              <w:t>8</w:t>
            </w:r>
          </w:p>
        </w:tc>
        <w:tc>
          <w:tcPr>
            <w:tcW w:w="4679" w:type="pct"/>
            <w:gridSpan w:val="5"/>
            <w:shd w:val="clear" w:color="auto" w:fill="D9D9D9" w:themeFill="background1" w:themeFillShade="D9"/>
            <w:vAlign w:val="center"/>
          </w:tcPr>
          <w:p w14:paraId="385B162F" w14:textId="226EBE14" w:rsidR="007F01AA" w:rsidRPr="007F01AA" w:rsidRDefault="007F01AA" w:rsidP="008164E7">
            <w:pPr>
              <w:spacing w:before="120" w:after="120"/>
              <w:rPr>
                <w:rFonts w:ascii="Arial" w:hAnsi="Arial" w:cs="Arial"/>
                <w:sz w:val="24"/>
                <w:szCs w:val="24"/>
              </w:rPr>
            </w:pPr>
            <w:r w:rsidRPr="007F01AA">
              <w:rPr>
                <w:rFonts w:ascii="Arial" w:hAnsi="Arial" w:cs="Arial"/>
                <w:b/>
                <w:bCs/>
                <w:sz w:val="24"/>
                <w:szCs w:val="24"/>
              </w:rPr>
              <w:t>EQUIPMENT SUITABILITY, CLEANING, AND MAINTENANCE</w:t>
            </w:r>
          </w:p>
        </w:tc>
      </w:tr>
      <w:tr w:rsidR="00EA7584" w:rsidRPr="00FC1909" w14:paraId="6A357F10" w14:textId="77777777" w:rsidTr="003052E5">
        <w:trPr>
          <w:trHeight w:val="567"/>
        </w:trPr>
        <w:tc>
          <w:tcPr>
            <w:tcW w:w="321" w:type="pct"/>
          </w:tcPr>
          <w:p w14:paraId="6020E130" w14:textId="3DB50F42" w:rsidR="00C335A9" w:rsidRPr="00E85183" w:rsidRDefault="00C335A9" w:rsidP="008164E7">
            <w:pPr>
              <w:spacing w:before="120" w:after="120"/>
              <w:rPr>
                <w:rFonts w:ascii="Arial" w:hAnsi="Arial" w:cs="Arial"/>
                <w:sz w:val="20"/>
                <w:szCs w:val="20"/>
              </w:rPr>
            </w:pPr>
            <w:r>
              <w:rPr>
                <w:rFonts w:ascii="Arial" w:hAnsi="Arial" w:cs="Arial"/>
                <w:sz w:val="20"/>
                <w:szCs w:val="20"/>
              </w:rPr>
              <w:t>8.1</w:t>
            </w:r>
          </w:p>
        </w:tc>
        <w:tc>
          <w:tcPr>
            <w:tcW w:w="2345" w:type="pct"/>
          </w:tcPr>
          <w:p w14:paraId="589BC683" w14:textId="77777777" w:rsidR="00C335A9" w:rsidRDefault="00C335A9" w:rsidP="008164E7">
            <w:pPr>
              <w:spacing w:before="120" w:after="120"/>
              <w:rPr>
                <w:rFonts w:ascii="Arial" w:hAnsi="Arial" w:cs="Arial"/>
                <w:b/>
                <w:bCs/>
                <w:sz w:val="20"/>
                <w:szCs w:val="20"/>
              </w:rPr>
            </w:pPr>
            <w:r w:rsidRPr="00C818D6">
              <w:rPr>
                <w:rFonts w:ascii="Arial" w:hAnsi="Arial" w:cs="Arial"/>
                <w:b/>
                <w:bCs/>
                <w:sz w:val="20"/>
                <w:szCs w:val="20"/>
              </w:rPr>
              <w:t>General requirements</w:t>
            </w:r>
          </w:p>
          <w:p w14:paraId="7750EA66" w14:textId="1FAF9016" w:rsidR="00C335A9" w:rsidRPr="003A39A0" w:rsidRDefault="00C335A9" w:rsidP="008164E7">
            <w:pPr>
              <w:spacing w:before="120" w:after="120"/>
              <w:rPr>
                <w:rFonts w:ascii="Arial" w:hAnsi="Arial" w:cs="Arial"/>
                <w:sz w:val="20"/>
                <w:szCs w:val="20"/>
              </w:rPr>
            </w:pPr>
            <w:r w:rsidRPr="003A39A0">
              <w:rPr>
                <w:rFonts w:ascii="Arial" w:hAnsi="Arial" w:cs="Arial"/>
                <w:sz w:val="20"/>
                <w:szCs w:val="20"/>
              </w:rPr>
              <w:lastRenderedPageBreak/>
              <w:t xml:space="preserve">Food contact equipment </w:t>
            </w:r>
            <w:r>
              <w:rPr>
                <w:rFonts w:ascii="Arial" w:hAnsi="Arial" w:cs="Arial"/>
                <w:sz w:val="20"/>
                <w:szCs w:val="20"/>
              </w:rPr>
              <w:t>is</w:t>
            </w:r>
            <w:r w:rsidRPr="003A39A0">
              <w:rPr>
                <w:rFonts w:ascii="Arial" w:hAnsi="Arial" w:cs="Arial"/>
                <w:sz w:val="20"/>
                <w:szCs w:val="20"/>
              </w:rPr>
              <w:t xml:space="preserve"> designed and constructed to facilitate cleaning, disinfection and maintenance. Contact surfaces </w:t>
            </w:r>
            <w:r>
              <w:rPr>
                <w:rFonts w:ascii="Arial" w:hAnsi="Arial" w:cs="Arial"/>
                <w:sz w:val="20"/>
                <w:szCs w:val="20"/>
              </w:rPr>
              <w:t>are</w:t>
            </w:r>
            <w:r w:rsidRPr="003A39A0">
              <w:rPr>
                <w:rFonts w:ascii="Arial" w:hAnsi="Arial" w:cs="Arial"/>
                <w:sz w:val="20"/>
                <w:szCs w:val="20"/>
              </w:rPr>
              <w:t xml:space="preserve"> not affected by the intended product or cleaning system.</w:t>
            </w:r>
          </w:p>
          <w:p w14:paraId="686BDAA2" w14:textId="72FBAE5C" w:rsidR="00C335A9" w:rsidRPr="003A39A0" w:rsidRDefault="00C335A9" w:rsidP="008164E7">
            <w:pPr>
              <w:spacing w:before="120" w:after="120"/>
              <w:rPr>
                <w:rFonts w:ascii="Arial" w:hAnsi="Arial" w:cs="Arial"/>
                <w:sz w:val="20"/>
                <w:szCs w:val="20"/>
              </w:rPr>
            </w:pPr>
            <w:r w:rsidRPr="003A39A0">
              <w:rPr>
                <w:rFonts w:ascii="Arial" w:hAnsi="Arial" w:cs="Arial"/>
                <w:sz w:val="20"/>
                <w:szCs w:val="20"/>
              </w:rPr>
              <w:t>Food contact equipment shall be constructed of durable materials able to resist repeated cleaning.</w:t>
            </w:r>
          </w:p>
        </w:tc>
        <w:tc>
          <w:tcPr>
            <w:tcW w:w="230" w:type="pct"/>
          </w:tcPr>
          <w:p w14:paraId="0CAF5DC9" w14:textId="77777777" w:rsidR="00C335A9" w:rsidRPr="00B76AD1" w:rsidRDefault="00C335A9" w:rsidP="008164E7">
            <w:pPr>
              <w:spacing w:before="120" w:after="120"/>
              <w:rPr>
                <w:rFonts w:ascii="Arial" w:hAnsi="Arial" w:cs="Arial"/>
                <w:sz w:val="20"/>
                <w:szCs w:val="20"/>
              </w:rPr>
            </w:pPr>
          </w:p>
        </w:tc>
        <w:tc>
          <w:tcPr>
            <w:tcW w:w="230" w:type="pct"/>
          </w:tcPr>
          <w:p w14:paraId="3EAD8ED5" w14:textId="77777777" w:rsidR="00C335A9" w:rsidRPr="00B76AD1" w:rsidRDefault="00C335A9" w:rsidP="008164E7">
            <w:pPr>
              <w:spacing w:before="120" w:after="120"/>
              <w:rPr>
                <w:rFonts w:ascii="Arial" w:hAnsi="Arial" w:cs="Arial"/>
                <w:sz w:val="20"/>
                <w:szCs w:val="20"/>
              </w:rPr>
            </w:pPr>
          </w:p>
        </w:tc>
        <w:tc>
          <w:tcPr>
            <w:tcW w:w="395" w:type="pct"/>
          </w:tcPr>
          <w:p w14:paraId="64BF6FE0" w14:textId="77777777" w:rsidR="00C335A9" w:rsidRPr="00392DBF" w:rsidRDefault="00C335A9" w:rsidP="008164E7">
            <w:pPr>
              <w:spacing w:before="120" w:after="120"/>
              <w:rPr>
                <w:rFonts w:ascii="Arial" w:hAnsi="Arial" w:cs="Arial"/>
                <w:sz w:val="20"/>
                <w:szCs w:val="20"/>
                <w:highlight w:val="yellow"/>
              </w:rPr>
            </w:pPr>
          </w:p>
        </w:tc>
        <w:tc>
          <w:tcPr>
            <w:tcW w:w="1479" w:type="pct"/>
          </w:tcPr>
          <w:p w14:paraId="234D5EAB" w14:textId="65FE050D" w:rsidR="00C335A9" w:rsidRPr="00B5776E" w:rsidRDefault="00C335A9" w:rsidP="008164E7">
            <w:pPr>
              <w:spacing w:before="120" w:after="120"/>
              <w:rPr>
                <w:rFonts w:ascii="Arial" w:hAnsi="Arial" w:cs="Arial"/>
                <w:sz w:val="20"/>
                <w:szCs w:val="20"/>
              </w:rPr>
            </w:pPr>
          </w:p>
        </w:tc>
      </w:tr>
      <w:tr w:rsidR="00EA7584" w:rsidRPr="00FC1909" w14:paraId="7732A19F" w14:textId="77777777" w:rsidTr="003052E5">
        <w:trPr>
          <w:trHeight w:val="567"/>
        </w:trPr>
        <w:tc>
          <w:tcPr>
            <w:tcW w:w="321" w:type="pct"/>
          </w:tcPr>
          <w:p w14:paraId="2F400377" w14:textId="6F078C43" w:rsidR="00C335A9" w:rsidRPr="00E85183" w:rsidRDefault="00C335A9" w:rsidP="008164E7">
            <w:pPr>
              <w:spacing w:before="120" w:after="120"/>
              <w:rPr>
                <w:rFonts w:ascii="Arial" w:hAnsi="Arial" w:cs="Arial"/>
                <w:sz w:val="20"/>
                <w:szCs w:val="20"/>
              </w:rPr>
            </w:pPr>
            <w:r>
              <w:rPr>
                <w:rFonts w:ascii="Arial" w:hAnsi="Arial" w:cs="Arial"/>
                <w:sz w:val="20"/>
                <w:szCs w:val="20"/>
              </w:rPr>
              <w:t>8.2</w:t>
            </w:r>
          </w:p>
        </w:tc>
        <w:tc>
          <w:tcPr>
            <w:tcW w:w="2345" w:type="pct"/>
          </w:tcPr>
          <w:p w14:paraId="3B92C060" w14:textId="77777777" w:rsidR="00C335A9" w:rsidRDefault="00C335A9" w:rsidP="008164E7">
            <w:pPr>
              <w:spacing w:before="120" w:after="120"/>
              <w:rPr>
                <w:rFonts w:ascii="Arial" w:hAnsi="Arial" w:cs="Arial"/>
                <w:b/>
                <w:bCs/>
                <w:sz w:val="20"/>
                <w:szCs w:val="20"/>
              </w:rPr>
            </w:pPr>
            <w:r w:rsidRPr="00C818D6">
              <w:rPr>
                <w:rFonts w:ascii="Arial" w:hAnsi="Arial" w:cs="Arial"/>
                <w:b/>
                <w:bCs/>
                <w:sz w:val="20"/>
                <w:szCs w:val="20"/>
              </w:rPr>
              <w:t>Hygienic design</w:t>
            </w:r>
          </w:p>
          <w:p w14:paraId="514E66B0" w14:textId="0D7ED00C" w:rsidR="00C335A9" w:rsidRPr="00F32661" w:rsidRDefault="00C335A9" w:rsidP="008164E7">
            <w:pPr>
              <w:spacing w:before="120" w:after="120"/>
              <w:rPr>
                <w:rFonts w:ascii="Arial" w:hAnsi="Arial" w:cs="Arial"/>
                <w:sz w:val="20"/>
                <w:szCs w:val="20"/>
              </w:rPr>
            </w:pPr>
            <w:r w:rsidRPr="00364ADD">
              <w:rPr>
                <w:rFonts w:ascii="Arial" w:hAnsi="Arial" w:cs="Arial"/>
                <w:sz w:val="20"/>
                <w:szCs w:val="20"/>
              </w:rPr>
              <w:t xml:space="preserve">Equipment </w:t>
            </w:r>
            <w:r>
              <w:rPr>
                <w:rFonts w:ascii="Arial" w:hAnsi="Arial" w:cs="Arial"/>
                <w:sz w:val="20"/>
                <w:szCs w:val="20"/>
              </w:rPr>
              <w:t>can</w:t>
            </w:r>
            <w:r w:rsidRPr="00364ADD">
              <w:rPr>
                <w:rFonts w:ascii="Arial" w:hAnsi="Arial" w:cs="Arial"/>
                <w:sz w:val="20"/>
                <w:szCs w:val="20"/>
              </w:rPr>
              <w:t xml:space="preserve"> meet established principles of hygienic design, including</w:t>
            </w:r>
            <w:r>
              <w:rPr>
                <w:rFonts w:ascii="Arial" w:hAnsi="Arial" w:cs="Arial"/>
                <w:sz w:val="20"/>
                <w:szCs w:val="20"/>
              </w:rPr>
              <w:t xml:space="preserve"> </w:t>
            </w:r>
            <w:r w:rsidRPr="00F32661">
              <w:rPr>
                <w:rFonts w:ascii="Arial" w:hAnsi="Arial" w:cs="Arial"/>
                <w:sz w:val="20"/>
                <w:szCs w:val="20"/>
              </w:rPr>
              <w:t>smooth, accessible, cleanable surfaces, self-draining in wet process areas</w:t>
            </w:r>
            <w:r>
              <w:rPr>
                <w:rFonts w:ascii="Arial" w:hAnsi="Arial" w:cs="Arial"/>
                <w:sz w:val="20"/>
                <w:szCs w:val="20"/>
              </w:rPr>
              <w:t xml:space="preserve">, </w:t>
            </w:r>
            <w:r w:rsidRPr="00F32661">
              <w:rPr>
                <w:rFonts w:ascii="Arial" w:hAnsi="Arial" w:cs="Arial"/>
                <w:sz w:val="20"/>
                <w:szCs w:val="20"/>
              </w:rPr>
              <w:t>framework not penetrated by holes or nuts and bolts.</w:t>
            </w:r>
          </w:p>
          <w:p w14:paraId="42CBA101" w14:textId="55001A79" w:rsidR="00C335A9" w:rsidRPr="00887B9B" w:rsidRDefault="00C335A9" w:rsidP="008164E7">
            <w:pPr>
              <w:spacing w:before="120" w:after="120"/>
              <w:rPr>
                <w:rFonts w:ascii="Arial" w:hAnsi="Arial" w:cs="Arial"/>
                <w:sz w:val="20"/>
                <w:szCs w:val="20"/>
              </w:rPr>
            </w:pPr>
            <w:r w:rsidRPr="00887B9B">
              <w:rPr>
                <w:rFonts w:ascii="Arial" w:hAnsi="Arial" w:cs="Arial"/>
                <w:sz w:val="20"/>
                <w:szCs w:val="20"/>
              </w:rPr>
              <w:t xml:space="preserve">Piping and ductwork </w:t>
            </w:r>
            <w:r>
              <w:rPr>
                <w:rFonts w:ascii="Arial" w:hAnsi="Arial" w:cs="Arial"/>
                <w:sz w:val="20"/>
                <w:szCs w:val="20"/>
              </w:rPr>
              <w:t xml:space="preserve">are </w:t>
            </w:r>
            <w:r w:rsidRPr="00887B9B">
              <w:rPr>
                <w:rFonts w:ascii="Arial" w:hAnsi="Arial" w:cs="Arial"/>
                <w:sz w:val="20"/>
                <w:szCs w:val="20"/>
              </w:rPr>
              <w:t>cleanable, drainable, and with no dead ends.</w:t>
            </w:r>
          </w:p>
          <w:p w14:paraId="45D1AD58" w14:textId="006B8263" w:rsidR="006501CC" w:rsidRPr="003664A0" w:rsidRDefault="00C335A9" w:rsidP="008164E7">
            <w:pPr>
              <w:spacing w:before="120" w:after="120"/>
              <w:rPr>
                <w:rFonts w:ascii="Arial" w:hAnsi="Arial" w:cs="Arial"/>
                <w:sz w:val="20"/>
                <w:szCs w:val="20"/>
              </w:rPr>
            </w:pPr>
            <w:r w:rsidRPr="00887B9B">
              <w:rPr>
                <w:rFonts w:ascii="Arial" w:hAnsi="Arial" w:cs="Arial"/>
                <w:sz w:val="20"/>
                <w:szCs w:val="20"/>
              </w:rPr>
              <w:t xml:space="preserve">Equipment </w:t>
            </w:r>
            <w:r>
              <w:rPr>
                <w:rFonts w:ascii="Arial" w:hAnsi="Arial" w:cs="Arial"/>
                <w:sz w:val="20"/>
                <w:szCs w:val="20"/>
              </w:rPr>
              <w:t>is</w:t>
            </w:r>
            <w:r w:rsidRPr="00887B9B">
              <w:rPr>
                <w:rFonts w:ascii="Arial" w:hAnsi="Arial" w:cs="Arial"/>
                <w:sz w:val="20"/>
                <w:szCs w:val="20"/>
              </w:rPr>
              <w:t xml:space="preserve"> designed to minimize contact between the operator's hands and the products.</w:t>
            </w:r>
          </w:p>
        </w:tc>
        <w:tc>
          <w:tcPr>
            <w:tcW w:w="230" w:type="pct"/>
          </w:tcPr>
          <w:p w14:paraId="17F3DCE4" w14:textId="77777777" w:rsidR="00C335A9" w:rsidRPr="00B76AD1" w:rsidRDefault="00C335A9" w:rsidP="008164E7">
            <w:pPr>
              <w:spacing w:before="120" w:after="120"/>
              <w:rPr>
                <w:rFonts w:ascii="Arial" w:hAnsi="Arial" w:cs="Arial"/>
                <w:sz w:val="20"/>
                <w:szCs w:val="20"/>
              </w:rPr>
            </w:pPr>
          </w:p>
        </w:tc>
        <w:tc>
          <w:tcPr>
            <w:tcW w:w="230" w:type="pct"/>
          </w:tcPr>
          <w:p w14:paraId="016DDB18" w14:textId="77777777" w:rsidR="00C335A9" w:rsidRPr="00B76AD1" w:rsidRDefault="00C335A9" w:rsidP="008164E7">
            <w:pPr>
              <w:spacing w:before="120" w:after="120"/>
              <w:rPr>
                <w:rFonts w:ascii="Arial" w:hAnsi="Arial" w:cs="Arial"/>
                <w:sz w:val="20"/>
                <w:szCs w:val="20"/>
              </w:rPr>
            </w:pPr>
          </w:p>
        </w:tc>
        <w:tc>
          <w:tcPr>
            <w:tcW w:w="395" w:type="pct"/>
          </w:tcPr>
          <w:p w14:paraId="22F1E92B" w14:textId="77777777" w:rsidR="00C335A9" w:rsidRPr="00392DBF" w:rsidRDefault="00C335A9" w:rsidP="008164E7">
            <w:pPr>
              <w:spacing w:before="120" w:after="120"/>
              <w:rPr>
                <w:rFonts w:ascii="Arial" w:hAnsi="Arial" w:cs="Arial"/>
                <w:sz w:val="20"/>
                <w:szCs w:val="20"/>
                <w:highlight w:val="yellow"/>
              </w:rPr>
            </w:pPr>
          </w:p>
        </w:tc>
        <w:tc>
          <w:tcPr>
            <w:tcW w:w="1479" w:type="pct"/>
          </w:tcPr>
          <w:p w14:paraId="6E7AC709" w14:textId="5D14C187" w:rsidR="00C335A9" w:rsidRPr="00B5776E" w:rsidRDefault="00C335A9" w:rsidP="008164E7">
            <w:pPr>
              <w:spacing w:before="120" w:after="120"/>
              <w:rPr>
                <w:rFonts w:ascii="Arial" w:hAnsi="Arial" w:cs="Arial"/>
                <w:sz w:val="20"/>
                <w:szCs w:val="20"/>
              </w:rPr>
            </w:pPr>
          </w:p>
        </w:tc>
      </w:tr>
      <w:tr w:rsidR="00EA7584" w:rsidRPr="00FC1909" w14:paraId="2B956E9A" w14:textId="77777777" w:rsidTr="003052E5">
        <w:trPr>
          <w:trHeight w:val="567"/>
        </w:trPr>
        <w:tc>
          <w:tcPr>
            <w:tcW w:w="321" w:type="pct"/>
          </w:tcPr>
          <w:p w14:paraId="298BB793" w14:textId="74A082CB" w:rsidR="00C335A9" w:rsidRPr="00E85183" w:rsidRDefault="00C335A9" w:rsidP="008164E7">
            <w:pPr>
              <w:spacing w:before="120" w:after="120"/>
              <w:rPr>
                <w:rFonts w:ascii="Arial" w:hAnsi="Arial" w:cs="Arial"/>
                <w:sz w:val="20"/>
                <w:szCs w:val="20"/>
              </w:rPr>
            </w:pPr>
            <w:r>
              <w:rPr>
                <w:rFonts w:ascii="Arial" w:hAnsi="Arial" w:cs="Arial"/>
                <w:sz w:val="20"/>
                <w:szCs w:val="20"/>
              </w:rPr>
              <w:t>8.3</w:t>
            </w:r>
          </w:p>
        </w:tc>
        <w:tc>
          <w:tcPr>
            <w:tcW w:w="2345" w:type="pct"/>
          </w:tcPr>
          <w:p w14:paraId="707FC792" w14:textId="77777777" w:rsidR="00C335A9" w:rsidRDefault="00C335A9" w:rsidP="008164E7">
            <w:pPr>
              <w:spacing w:before="120" w:after="120"/>
              <w:rPr>
                <w:rFonts w:ascii="Arial" w:hAnsi="Arial" w:cs="Arial"/>
                <w:b/>
                <w:bCs/>
                <w:sz w:val="20"/>
                <w:szCs w:val="20"/>
              </w:rPr>
            </w:pPr>
            <w:r w:rsidRPr="00C818D6">
              <w:rPr>
                <w:rFonts w:ascii="Arial" w:hAnsi="Arial" w:cs="Arial"/>
                <w:b/>
                <w:bCs/>
                <w:sz w:val="20"/>
                <w:szCs w:val="20"/>
              </w:rPr>
              <w:t>Product contact surfaces</w:t>
            </w:r>
          </w:p>
          <w:p w14:paraId="700E47DC" w14:textId="3775C085" w:rsidR="006501CC" w:rsidRPr="00540273" w:rsidRDefault="00C335A9" w:rsidP="008164E7">
            <w:pPr>
              <w:spacing w:before="120" w:after="120"/>
              <w:rPr>
                <w:rFonts w:ascii="Arial" w:hAnsi="Arial" w:cs="Arial"/>
                <w:sz w:val="20"/>
                <w:szCs w:val="20"/>
              </w:rPr>
            </w:pPr>
            <w:r w:rsidRPr="007E707E">
              <w:rPr>
                <w:rFonts w:ascii="Arial" w:hAnsi="Arial" w:cs="Arial"/>
                <w:sz w:val="20"/>
                <w:szCs w:val="20"/>
              </w:rPr>
              <w:t xml:space="preserve">Product contact surfaces </w:t>
            </w:r>
            <w:r>
              <w:rPr>
                <w:rFonts w:ascii="Arial" w:hAnsi="Arial" w:cs="Arial"/>
                <w:sz w:val="20"/>
                <w:szCs w:val="20"/>
              </w:rPr>
              <w:t>are</w:t>
            </w:r>
            <w:r w:rsidRPr="007E707E">
              <w:rPr>
                <w:rFonts w:ascii="Arial" w:hAnsi="Arial" w:cs="Arial"/>
                <w:sz w:val="20"/>
                <w:szCs w:val="20"/>
              </w:rPr>
              <w:t xml:space="preserve"> constructed from materials designed for food use. They shall be impermeable and rust or corrosion free.</w:t>
            </w:r>
          </w:p>
        </w:tc>
        <w:tc>
          <w:tcPr>
            <w:tcW w:w="230" w:type="pct"/>
          </w:tcPr>
          <w:p w14:paraId="6EE7AB5F" w14:textId="77777777" w:rsidR="00C335A9" w:rsidRPr="00B76AD1" w:rsidRDefault="00C335A9" w:rsidP="008164E7">
            <w:pPr>
              <w:spacing w:before="120" w:after="120"/>
              <w:rPr>
                <w:rFonts w:ascii="Arial" w:hAnsi="Arial" w:cs="Arial"/>
                <w:sz w:val="20"/>
                <w:szCs w:val="20"/>
              </w:rPr>
            </w:pPr>
          </w:p>
        </w:tc>
        <w:tc>
          <w:tcPr>
            <w:tcW w:w="230" w:type="pct"/>
          </w:tcPr>
          <w:p w14:paraId="48A63D71" w14:textId="77777777" w:rsidR="00C335A9" w:rsidRPr="00B76AD1" w:rsidRDefault="00C335A9" w:rsidP="008164E7">
            <w:pPr>
              <w:spacing w:before="120" w:after="120"/>
              <w:rPr>
                <w:rFonts w:ascii="Arial" w:hAnsi="Arial" w:cs="Arial"/>
                <w:sz w:val="20"/>
                <w:szCs w:val="20"/>
              </w:rPr>
            </w:pPr>
          </w:p>
        </w:tc>
        <w:tc>
          <w:tcPr>
            <w:tcW w:w="395" w:type="pct"/>
          </w:tcPr>
          <w:p w14:paraId="28ABB06E" w14:textId="77777777" w:rsidR="00C335A9" w:rsidRPr="00392DBF" w:rsidRDefault="00C335A9" w:rsidP="008164E7">
            <w:pPr>
              <w:spacing w:before="120" w:after="120"/>
              <w:rPr>
                <w:rFonts w:ascii="Arial" w:hAnsi="Arial" w:cs="Arial"/>
                <w:sz w:val="20"/>
                <w:szCs w:val="20"/>
                <w:highlight w:val="yellow"/>
              </w:rPr>
            </w:pPr>
          </w:p>
        </w:tc>
        <w:tc>
          <w:tcPr>
            <w:tcW w:w="1479" w:type="pct"/>
          </w:tcPr>
          <w:p w14:paraId="2C90017A" w14:textId="005130EA" w:rsidR="00C335A9" w:rsidRPr="0074635A" w:rsidRDefault="00C335A9" w:rsidP="008164E7">
            <w:pPr>
              <w:spacing w:before="120" w:after="120"/>
              <w:rPr>
                <w:rFonts w:ascii="Arial" w:hAnsi="Arial" w:cs="Arial"/>
                <w:sz w:val="20"/>
                <w:szCs w:val="20"/>
              </w:rPr>
            </w:pPr>
          </w:p>
        </w:tc>
      </w:tr>
      <w:tr w:rsidR="00EA7584" w:rsidRPr="00FC1909" w14:paraId="1DAF7DF8" w14:textId="77777777" w:rsidTr="003052E5">
        <w:trPr>
          <w:trHeight w:val="567"/>
        </w:trPr>
        <w:tc>
          <w:tcPr>
            <w:tcW w:w="321" w:type="pct"/>
          </w:tcPr>
          <w:p w14:paraId="22EC1624" w14:textId="79144BC1" w:rsidR="00C335A9" w:rsidRPr="00E85183" w:rsidRDefault="00C335A9" w:rsidP="008164E7">
            <w:pPr>
              <w:spacing w:before="120" w:after="120"/>
              <w:rPr>
                <w:rFonts w:ascii="Arial" w:hAnsi="Arial" w:cs="Arial"/>
                <w:sz w:val="20"/>
                <w:szCs w:val="20"/>
              </w:rPr>
            </w:pPr>
            <w:r>
              <w:rPr>
                <w:rFonts w:ascii="Arial" w:hAnsi="Arial" w:cs="Arial"/>
                <w:sz w:val="20"/>
                <w:szCs w:val="20"/>
              </w:rPr>
              <w:t>8.4</w:t>
            </w:r>
          </w:p>
        </w:tc>
        <w:tc>
          <w:tcPr>
            <w:tcW w:w="2345" w:type="pct"/>
          </w:tcPr>
          <w:p w14:paraId="4A6FEF87" w14:textId="77777777" w:rsidR="00C335A9" w:rsidRDefault="00C335A9" w:rsidP="008164E7">
            <w:pPr>
              <w:spacing w:before="120" w:after="120"/>
              <w:rPr>
                <w:rFonts w:ascii="Arial" w:hAnsi="Arial" w:cs="Arial"/>
                <w:b/>
                <w:bCs/>
                <w:sz w:val="20"/>
                <w:szCs w:val="20"/>
              </w:rPr>
            </w:pPr>
            <w:r w:rsidRPr="00C818D6">
              <w:rPr>
                <w:rFonts w:ascii="Arial" w:hAnsi="Arial" w:cs="Arial"/>
                <w:b/>
                <w:bCs/>
                <w:sz w:val="20"/>
                <w:szCs w:val="20"/>
              </w:rPr>
              <w:t>Temperature control and monitoring equipment</w:t>
            </w:r>
          </w:p>
          <w:p w14:paraId="4DE0E230" w14:textId="06CB4C8B" w:rsidR="00C335A9" w:rsidRPr="000206FD" w:rsidRDefault="00C335A9" w:rsidP="008164E7">
            <w:pPr>
              <w:spacing w:before="120" w:after="120"/>
              <w:rPr>
                <w:rFonts w:ascii="Arial" w:hAnsi="Arial" w:cs="Arial"/>
                <w:sz w:val="20"/>
                <w:szCs w:val="20"/>
              </w:rPr>
            </w:pPr>
            <w:r w:rsidRPr="000206FD">
              <w:rPr>
                <w:rFonts w:ascii="Arial" w:hAnsi="Arial" w:cs="Arial"/>
                <w:sz w:val="20"/>
                <w:szCs w:val="20"/>
              </w:rPr>
              <w:t xml:space="preserve">Equipment used for thermal processes </w:t>
            </w:r>
            <w:r>
              <w:rPr>
                <w:rFonts w:ascii="Arial" w:hAnsi="Arial" w:cs="Arial"/>
                <w:sz w:val="20"/>
                <w:szCs w:val="20"/>
              </w:rPr>
              <w:t xml:space="preserve">is </w:t>
            </w:r>
            <w:r w:rsidRPr="000206FD">
              <w:rPr>
                <w:rFonts w:ascii="Arial" w:hAnsi="Arial" w:cs="Arial"/>
                <w:sz w:val="20"/>
                <w:szCs w:val="20"/>
              </w:rPr>
              <w:t>able to meet the temperature gradient and holding conditions given in relevant product specifications.</w:t>
            </w:r>
          </w:p>
          <w:p w14:paraId="561A246A" w14:textId="3B677CC5" w:rsidR="006501CC" w:rsidRPr="007E707E" w:rsidRDefault="00C335A9" w:rsidP="008164E7">
            <w:pPr>
              <w:spacing w:before="120" w:after="120"/>
              <w:rPr>
                <w:rFonts w:ascii="Arial" w:hAnsi="Arial" w:cs="Arial"/>
                <w:sz w:val="20"/>
                <w:szCs w:val="20"/>
              </w:rPr>
            </w:pPr>
            <w:r w:rsidRPr="000206FD">
              <w:rPr>
                <w:rFonts w:ascii="Arial" w:hAnsi="Arial" w:cs="Arial"/>
                <w:sz w:val="20"/>
                <w:szCs w:val="20"/>
              </w:rPr>
              <w:t xml:space="preserve">Equipment </w:t>
            </w:r>
            <w:r>
              <w:rPr>
                <w:rFonts w:ascii="Arial" w:hAnsi="Arial" w:cs="Arial"/>
                <w:sz w:val="20"/>
                <w:szCs w:val="20"/>
              </w:rPr>
              <w:t>supports</w:t>
            </w:r>
            <w:r w:rsidRPr="000206FD">
              <w:rPr>
                <w:rFonts w:ascii="Arial" w:hAnsi="Arial" w:cs="Arial"/>
                <w:sz w:val="20"/>
                <w:szCs w:val="20"/>
              </w:rPr>
              <w:t xml:space="preserve"> the monitoring and control of the temperature</w:t>
            </w:r>
            <w:r>
              <w:rPr>
                <w:rFonts w:ascii="Arial" w:hAnsi="Arial" w:cs="Arial"/>
                <w:sz w:val="20"/>
                <w:szCs w:val="20"/>
              </w:rPr>
              <w:t>.</w:t>
            </w:r>
          </w:p>
        </w:tc>
        <w:tc>
          <w:tcPr>
            <w:tcW w:w="230" w:type="pct"/>
          </w:tcPr>
          <w:p w14:paraId="43F3DF55" w14:textId="77777777" w:rsidR="00C335A9" w:rsidRPr="00B76AD1" w:rsidRDefault="00C335A9" w:rsidP="008164E7">
            <w:pPr>
              <w:spacing w:before="120" w:after="120"/>
              <w:rPr>
                <w:rFonts w:ascii="Arial" w:hAnsi="Arial" w:cs="Arial"/>
                <w:sz w:val="20"/>
                <w:szCs w:val="20"/>
              </w:rPr>
            </w:pPr>
          </w:p>
        </w:tc>
        <w:tc>
          <w:tcPr>
            <w:tcW w:w="230" w:type="pct"/>
          </w:tcPr>
          <w:p w14:paraId="7DCB9E23" w14:textId="77777777" w:rsidR="00C335A9" w:rsidRPr="00B76AD1" w:rsidRDefault="00C335A9" w:rsidP="008164E7">
            <w:pPr>
              <w:spacing w:before="120" w:after="120"/>
              <w:rPr>
                <w:rFonts w:ascii="Arial" w:hAnsi="Arial" w:cs="Arial"/>
                <w:sz w:val="20"/>
                <w:szCs w:val="20"/>
              </w:rPr>
            </w:pPr>
          </w:p>
        </w:tc>
        <w:tc>
          <w:tcPr>
            <w:tcW w:w="395" w:type="pct"/>
          </w:tcPr>
          <w:p w14:paraId="49BF59BD" w14:textId="77777777" w:rsidR="00C335A9" w:rsidRPr="00392DBF" w:rsidRDefault="00C335A9" w:rsidP="008164E7">
            <w:pPr>
              <w:spacing w:before="120" w:after="120"/>
              <w:rPr>
                <w:rFonts w:ascii="Arial" w:hAnsi="Arial" w:cs="Arial"/>
                <w:sz w:val="20"/>
                <w:szCs w:val="20"/>
                <w:highlight w:val="yellow"/>
              </w:rPr>
            </w:pPr>
          </w:p>
        </w:tc>
        <w:tc>
          <w:tcPr>
            <w:tcW w:w="1479" w:type="pct"/>
          </w:tcPr>
          <w:p w14:paraId="077E91E4" w14:textId="45CE1E74" w:rsidR="00C335A9" w:rsidRPr="0074635A" w:rsidRDefault="00C335A9" w:rsidP="008164E7">
            <w:pPr>
              <w:spacing w:before="120" w:after="120"/>
              <w:rPr>
                <w:rFonts w:ascii="Arial" w:hAnsi="Arial" w:cs="Arial"/>
                <w:sz w:val="20"/>
                <w:szCs w:val="20"/>
              </w:rPr>
            </w:pPr>
          </w:p>
        </w:tc>
      </w:tr>
      <w:tr w:rsidR="00EA7584" w:rsidRPr="00FC1909" w14:paraId="3F5E2F98" w14:textId="77777777" w:rsidTr="003052E5">
        <w:trPr>
          <w:trHeight w:val="567"/>
        </w:trPr>
        <w:tc>
          <w:tcPr>
            <w:tcW w:w="321" w:type="pct"/>
          </w:tcPr>
          <w:p w14:paraId="7111C312" w14:textId="47233C65" w:rsidR="00C335A9" w:rsidRPr="00E85183" w:rsidRDefault="00C335A9" w:rsidP="008164E7">
            <w:pPr>
              <w:spacing w:before="120" w:after="120"/>
              <w:rPr>
                <w:rFonts w:ascii="Arial" w:hAnsi="Arial" w:cs="Arial"/>
                <w:sz w:val="20"/>
                <w:szCs w:val="20"/>
              </w:rPr>
            </w:pPr>
            <w:r>
              <w:rPr>
                <w:rFonts w:ascii="Arial" w:hAnsi="Arial" w:cs="Arial"/>
                <w:sz w:val="20"/>
                <w:szCs w:val="20"/>
              </w:rPr>
              <w:t>8.5</w:t>
            </w:r>
          </w:p>
        </w:tc>
        <w:tc>
          <w:tcPr>
            <w:tcW w:w="2345" w:type="pct"/>
          </w:tcPr>
          <w:p w14:paraId="0B2F0539" w14:textId="77777777" w:rsidR="00C335A9" w:rsidRDefault="00C335A9" w:rsidP="008164E7">
            <w:pPr>
              <w:spacing w:before="120" w:after="120"/>
              <w:rPr>
                <w:rFonts w:ascii="Arial" w:hAnsi="Arial" w:cs="Arial"/>
                <w:b/>
                <w:bCs/>
                <w:sz w:val="20"/>
                <w:szCs w:val="20"/>
              </w:rPr>
            </w:pPr>
            <w:r w:rsidRPr="00C818D6">
              <w:rPr>
                <w:rFonts w:ascii="Arial" w:hAnsi="Arial" w:cs="Arial"/>
                <w:b/>
                <w:bCs/>
                <w:sz w:val="20"/>
                <w:szCs w:val="20"/>
              </w:rPr>
              <w:t>Cleaning plant, utensils and equipment</w:t>
            </w:r>
          </w:p>
          <w:p w14:paraId="34373DCF" w14:textId="0004840E" w:rsidR="00C335A9" w:rsidRPr="003511F6" w:rsidRDefault="00C335A9" w:rsidP="008164E7">
            <w:pPr>
              <w:spacing w:before="120" w:after="120"/>
              <w:rPr>
                <w:rFonts w:ascii="Arial" w:hAnsi="Arial" w:cs="Arial"/>
                <w:sz w:val="20"/>
                <w:szCs w:val="20"/>
              </w:rPr>
            </w:pPr>
            <w:r w:rsidRPr="003511F6">
              <w:rPr>
                <w:rFonts w:ascii="Arial" w:hAnsi="Arial" w:cs="Arial"/>
                <w:sz w:val="20"/>
                <w:szCs w:val="20"/>
              </w:rPr>
              <w:t xml:space="preserve">Wet and dry-cleaning programmes </w:t>
            </w:r>
            <w:r>
              <w:rPr>
                <w:rFonts w:ascii="Arial" w:hAnsi="Arial" w:cs="Arial"/>
                <w:sz w:val="20"/>
                <w:szCs w:val="20"/>
              </w:rPr>
              <w:t>are</w:t>
            </w:r>
            <w:r w:rsidRPr="003511F6">
              <w:rPr>
                <w:rFonts w:ascii="Arial" w:hAnsi="Arial" w:cs="Arial"/>
                <w:sz w:val="20"/>
                <w:szCs w:val="20"/>
              </w:rPr>
              <w:t xml:space="preserve"> documented to ensure that all plant, utensils and equipment are cleaned at defined frequencies.</w:t>
            </w:r>
          </w:p>
          <w:p w14:paraId="51758698" w14:textId="484AB65F" w:rsidR="00C335A9" w:rsidRPr="00E90215" w:rsidRDefault="00C335A9" w:rsidP="008164E7">
            <w:pPr>
              <w:spacing w:before="120" w:after="120"/>
              <w:rPr>
                <w:rFonts w:ascii="Arial" w:hAnsi="Arial" w:cs="Arial"/>
                <w:sz w:val="20"/>
                <w:szCs w:val="20"/>
              </w:rPr>
            </w:pPr>
            <w:r w:rsidRPr="003511F6">
              <w:rPr>
                <w:rFonts w:ascii="Arial" w:hAnsi="Arial" w:cs="Arial"/>
                <w:sz w:val="20"/>
                <w:szCs w:val="20"/>
              </w:rPr>
              <w:t xml:space="preserve">The programmes </w:t>
            </w:r>
            <w:r>
              <w:rPr>
                <w:rFonts w:ascii="Arial" w:hAnsi="Arial" w:cs="Arial"/>
                <w:sz w:val="20"/>
                <w:szCs w:val="20"/>
              </w:rPr>
              <w:t>do</w:t>
            </w:r>
            <w:r w:rsidRPr="003511F6">
              <w:rPr>
                <w:rFonts w:ascii="Arial" w:hAnsi="Arial" w:cs="Arial"/>
                <w:sz w:val="20"/>
                <w:szCs w:val="20"/>
              </w:rPr>
              <w:t xml:space="preserve"> specify what is to be cleaned (including drains), the responsibility, the method of cleaning (e.g.</w:t>
            </w:r>
            <w:r w:rsidR="007F01AA">
              <w:rPr>
                <w:rFonts w:ascii="Arial" w:hAnsi="Arial" w:cs="Arial"/>
                <w:sz w:val="20"/>
                <w:szCs w:val="20"/>
              </w:rPr>
              <w:t>,</w:t>
            </w:r>
            <w:r w:rsidRPr="003511F6">
              <w:rPr>
                <w:rFonts w:ascii="Arial" w:hAnsi="Arial" w:cs="Arial"/>
                <w:sz w:val="20"/>
                <w:szCs w:val="20"/>
              </w:rPr>
              <w:t xml:space="preserve"> CIP, COP), the use of dedicated </w:t>
            </w:r>
            <w:r w:rsidRPr="003511F6">
              <w:rPr>
                <w:rFonts w:ascii="Arial" w:hAnsi="Arial" w:cs="Arial"/>
                <w:sz w:val="20"/>
                <w:szCs w:val="20"/>
              </w:rPr>
              <w:lastRenderedPageBreak/>
              <w:t>cleaning tools, removal or disassembly requirements and methods for verifying the effectiveness of the cleaning.</w:t>
            </w:r>
          </w:p>
        </w:tc>
        <w:tc>
          <w:tcPr>
            <w:tcW w:w="230" w:type="pct"/>
          </w:tcPr>
          <w:p w14:paraId="24B95534" w14:textId="5121C0C4" w:rsidR="00C335A9" w:rsidRPr="00B76AD1" w:rsidRDefault="00C335A9" w:rsidP="008164E7">
            <w:pPr>
              <w:spacing w:before="120" w:after="120"/>
              <w:rPr>
                <w:rFonts w:ascii="Arial" w:hAnsi="Arial" w:cs="Arial"/>
                <w:sz w:val="20"/>
                <w:szCs w:val="20"/>
              </w:rPr>
            </w:pPr>
          </w:p>
        </w:tc>
        <w:tc>
          <w:tcPr>
            <w:tcW w:w="230" w:type="pct"/>
          </w:tcPr>
          <w:p w14:paraId="75067983" w14:textId="77777777" w:rsidR="00C335A9" w:rsidRPr="00B76AD1" w:rsidRDefault="00C335A9" w:rsidP="008164E7">
            <w:pPr>
              <w:spacing w:before="120" w:after="120"/>
              <w:rPr>
                <w:rFonts w:ascii="Arial" w:hAnsi="Arial" w:cs="Arial"/>
                <w:sz w:val="20"/>
                <w:szCs w:val="20"/>
              </w:rPr>
            </w:pPr>
          </w:p>
        </w:tc>
        <w:tc>
          <w:tcPr>
            <w:tcW w:w="395" w:type="pct"/>
          </w:tcPr>
          <w:p w14:paraId="28721E78" w14:textId="77777777" w:rsidR="00C335A9" w:rsidRPr="00392DBF" w:rsidRDefault="00C335A9" w:rsidP="008164E7">
            <w:pPr>
              <w:spacing w:before="120" w:after="120"/>
              <w:rPr>
                <w:rFonts w:ascii="Arial" w:hAnsi="Arial" w:cs="Arial"/>
                <w:sz w:val="20"/>
                <w:szCs w:val="20"/>
                <w:highlight w:val="yellow"/>
              </w:rPr>
            </w:pPr>
          </w:p>
        </w:tc>
        <w:tc>
          <w:tcPr>
            <w:tcW w:w="1479" w:type="pct"/>
          </w:tcPr>
          <w:p w14:paraId="14709DB0" w14:textId="0F7330BF" w:rsidR="00C335A9" w:rsidRPr="0074635A" w:rsidRDefault="00C335A9" w:rsidP="008164E7">
            <w:pPr>
              <w:spacing w:before="120" w:after="120"/>
              <w:rPr>
                <w:rFonts w:ascii="Arial" w:hAnsi="Arial" w:cs="Arial"/>
                <w:sz w:val="20"/>
                <w:szCs w:val="20"/>
              </w:rPr>
            </w:pPr>
          </w:p>
        </w:tc>
      </w:tr>
      <w:tr w:rsidR="00EA7584" w:rsidRPr="00FC1909" w14:paraId="3B2E0A93" w14:textId="77777777" w:rsidTr="003052E5">
        <w:trPr>
          <w:trHeight w:val="567"/>
        </w:trPr>
        <w:tc>
          <w:tcPr>
            <w:tcW w:w="321" w:type="pct"/>
          </w:tcPr>
          <w:p w14:paraId="4A6D5098" w14:textId="126FE2F3" w:rsidR="00C335A9" w:rsidRPr="00E85183" w:rsidRDefault="00C335A9" w:rsidP="008164E7">
            <w:pPr>
              <w:spacing w:before="120" w:after="120"/>
              <w:rPr>
                <w:rFonts w:ascii="Arial" w:hAnsi="Arial" w:cs="Arial"/>
                <w:sz w:val="20"/>
                <w:szCs w:val="20"/>
              </w:rPr>
            </w:pPr>
            <w:r>
              <w:rPr>
                <w:rFonts w:ascii="Arial" w:hAnsi="Arial" w:cs="Arial"/>
                <w:sz w:val="20"/>
                <w:szCs w:val="20"/>
              </w:rPr>
              <w:t>8.6</w:t>
            </w:r>
          </w:p>
        </w:tc>
        <w:tc>
          <w:tcPr>
            <w:tcW w:w="2345" w:type="pct"/>
          </w:tcPr>
          <w:p w14:paraId="76A4C60D" w14:textId="77777777" w:rsidR="00C335A9" w:rsidRDefault="00C335A9" w:rsidP="008164E7">
            <w:pPr>
              <w:spacing w:before="120" w:after="120"/>
              <w:rPr>
                <w:rFonts w:ascii="Arial" w:hAnsi="Arial" w:cs="Arial"/>
                <w:b/>
                <w:bCs/>
                <w:sz w:val="20"/>
                <w:szCs w:val="20"/>
              </w:rPr>
            </w:pPr>
            <w:r w:rsidRPr="00C818D6">
              <w:rPr>
                <w:rFonts w:ascii="Arial" w:hAnsi="Arial" w:cs="Arial"/>
                <w:b/>
                <w:bCs/>
                <w:sz w:val="20"/>
                <w:szCs w:val="20"/>
              </w:rPr>
              <w:t>Preventive and corrective maintenance</w:t>
            </w:r>
          </w:p>
          <w:p w14:paraId="4BCC9135" w14:textId="77777777" w:rsidR="00C335A9" w:rsidRDefault="00C335A9" w:rsidP="008164E7">
            <w:pPr>
              <w:spacing w:before="120" w:after="120"/>
              <w:rPr>
                <w:rFonts w:ascii="Arial" w:hAnsi="Arial" w:cs="Arial"/>
                <w:sz w:val="20"/>
                <w:szCs w:val="20"/>
              </w:rPr>
            </w:pPr>
            <w:r w:rsidRPr="00D41BD3">
              <w:rPr>
                <w:rFonts w:ascii="Arial" w:hAnsi="Arial" w:cs="Arial"/>
                <w:sz w:val="20"/>
                <w:szCs w:val="20"/>
              </w:rPr>
              <w:t>The preventive maintenance programme include</w:t>
            </w:r>
            <w:r>
              <w:rPr>
                <w:rFonts w:ascii="Arial" w:hAnsi="Arial" w:cs="Arial"/>
                <w:sz w:val="20"/>
                <w:szCs w:val="20"/>
              </w:rPr>
              <w:t>s</w:t>
            </w:r>
            <w:r w:rsidRPr="00D41BD3">
              <w:rPr>
                <w:rFonts w:ascii="Arial" w:hAnsi="Arial" w:cs="Arial"/>
                <w:sz w:val="20"/>
                <w:szCs w:val="20"/>
              </w:rPr>
              <w:t xml:space="preserve"> all devices used to monitor and/or control food safety hazards</w:t>
            </w:r>
            <w:r>
              <w:rPr>
                <w:rFonts w:ascii="Arial" w:hAnsi="Arial" w:cs="Arial"/>
                <w:sz w:val="20"/>
                <w:szCs w:val="20"/>
              </w:rPr>
              <w:t>.</w:t>
            </w:r>
          </w:p>
          <w:p w14:paraId="509EBADB" w14:textId="49121F25" w:rsidR="00C335A9" w:rsidRDefault="00C335A9" w:rsidP="008164E7">
            <w:pPr>
              <w:spacing w:before="120" w:after="120"/>
              <w:rPr>
                <w:rFonts w:ascii="Arial" w:hAnsi="Arial" w:cs="Arial"/>
                <w:sz w:val="20"/>
                <w:szCs w:val="20"/>
              </w:rPr>
            </w:pPr>
            <w:r w:rsidRPr="0043755C">
              <w:rPr>
                <w:rFonts w:ascii="Arial" w:hAnsi="Arial" w:cs="Arial"/>
                <w:sz w:val="20"/>
                <w:szCs w:val="20"/>
              </w:rPr>
              <w:t>Corrective maintenance shall be carried out in such a way that production on adjoining lines or equipment is not at risk of contamination</w:t>
            </w:r>
            <w:r>
              <w:rPr>
                <w:rFonts w:ascii="Arial" w:hAnsi="Arial" w:cs="Arial"/>
                <w:sz w:val="20"/>
                <w:szCs w:val="20"/>
              </w:rPr>
              <w:t>.</w:t>
            </w:r>
          </w:p>
          <w:p w14:paraId="79379651" w14:textId="7AF1F625" w:rsidR="00C335A9" w:rsidRPr="004F26B5" w:rsidRDefault="00C335A9" w:rsidP="008164E7">
            <w:pPr>
              <w:spacing w:before="120" w:after="120"/>
              <w:rPr>
                <w:rFonts w:ascii="Arial" w:hAnsi="Arial" w:cs="Arial"/>
                <w:sz w:val="20"/>
                <w:szCs w:val="20"/>
              </w:rPr>
            </w:pPr>
            <w:r w:rsidRPr="004F26B5">
              <w:rPr>
                <w:rFonts w:ascii="Arial" w:hAnsi="Arial" w:cs="Arial"/>
                <w:sz w:val="20"/>
                <w:szCs w:val="20"/>
              </w:rPr>
              <w:t xml:space="preserve">Lubricants and heat transfer fluids </w:t>
            </w:r>
            <w:r>
              <w:rPr>
                <w:rFonts w:ascii="Arial" w:hAnsi="Arial" w:cs="Arial"/>
                <w:sz w:val="20"/>
                <w:szCs w:val="20"/>
              </w:rPr>
              <w:t>are</w:t>
            </w:r>
            <w:r w:rsidRPr="004F26B5">
              <w:rPr>
                <w:rFonts w:ascii="Arial" w:hAnsi="Arial" w:cs="Arial"/>
                <w:sz w:val="20"/>
                <w:szCs w:val="20"/>
              </w:rPr>
              <w:t xml:space="preserve"> food grade where there is a risk of direct or indirect contact with the product</w:t>
            </w:r>
            <w:r>
              <w:rPr>
                <w:rFonts w:ascii="Arial" w:hAnsi="Arial" w:cs="Arial"/>
                <w:sz w:val="20"/>
                <w:szCs w:val="20"/>
              </w:rPr>
              <w:t>.</w:t>
            </w:r>
          </w:p>
          <w:p w14:paraId="5B95BC1D" w14:textId="63700F77" w:rsidR="00C335A9" w:rsidRPr="004F26B5" w:rsidRDefault="00C335A9" w:rsidP="008164E7">
            <w:pPr>
              <w:spacing w:before="120" w:after="120"/>
              <w:rPr>
                <w:rFonts w:ascii="Arial" w:hAnsi="Arial" w:cs="Arial"/>
                <w:sz w:val="20"/>
                <w:szCs w:val="20"/>
              </w:rPr>
            </w:pPr>
            <w:r w:rsidRPr="004F26B5">
              <w:rPr>
                <w:rFonts w:ascii="Arial" w:hAnsi="Arial" w:cs="Arial"/>
                <w:sz w:val="20"/>
                <w:szCs w:val="20"/>
              </w:rPr>
              <w:t>The procedure for releasing maintained equipment back to production include</w:t>
            </w:r>
            <w:r>
              <w:rPr>
                <w:rFonts w:ascii="Arial" w:hAnsi="Arial" w:cs="Arial"/>
                <w:sz w:val="20"/>
                <w:szCs w:val="20"/>
              </w:rPr>
              <w:t>s</w:t>
            </w:r>
            <w:r w:rsidRPr="004F26B5">
              <w:rPr>
                <w:rFonts w:ascii="Arial" w:hAnsi="Arial" w:cs="Arial"/>
                <w:sz w:val="20"/>
                <w:szCs w:val="20"/>
              </w:rPr>
              <w:t xml:space="preserve"> clean up, sanitizing, where specified in process sanitation procedures, and pre-use inspection.</w:t>
            </w:r>
          </w:p>
          <w:p w14:paraId="5EB9C549" w14:textId="5D0E3E51" w:rsidR="00C335A9" w:rsidRPr="00D41BD3" w:rsidRDefault="00C335A9" w:rsidP="008164E7">
            <w:pPr>
              <w:spacing w:before="120" w:after="120"/>
              <w:rPr>
                <w:rFonts w:ascii="Arial" w:hAnsi="Arial" w:cs="Arial"/>
                <w:sz w:val="20"/>
                <w:szCs w:val="20"/>
              </w:rPr>
            </w:pPr>
            <w:r w:rsidRPr="004F26B5">
              <w:rPr>
                <w:rFonts w:ascii="Arial" w:hAnsi="Arial" w:cs="Arial"/>
                <w:sz w:val="20"/>
                <w:szCs w:val="20"/>
              </w:rPr>
              <w:t>Maintenance personnel shall be trained in the product hazards associated with their activities.</w:t>
            </w:r>
          </w:p>
        </w:tc>
        <w:tc>
          <w:tcPr>
            <w:tcW w:w="230" w:type="pct"/>
          </w:tcPr>
          <w:p w14:paraId="17D27B35" w14:textId="16ECED95" w:rsidR="00C335A9" w:rsidRPr="00B76AD1" w:rsidRDefault="00C335A9" w:rsidP="008164E7">
            <w:pPr>
              <w:spacing w:before="120" w:after="120"/>
              <w:rPr>
                <w:rFonts w:ascii="Arial" w:hAnsi="Arial" w:cs="Arial"/>
                <w:sz w:val="20"/>
                <w:szCs w:val="20"/>
              </w:rPr>
            </w:pPr>
          </w:p>
        </w:tc>
        <w:tc>
          <w:tcPr>
            <w:tcW w:w="230" w:type="pct"/>
          </w:tcPr>
          <w:p w14:paraId="00CD5322" w14:textId="77777777" w:rsidR="00C335A9" w:rsidRPr="00B76AD1" w:rsidRDefault="00C335A9" w:rsidP="008164E7">
            <w:pPr>
              <w:spacing w:before="120" w:after="120"/>
              <w:rPr>
                <w:rFonts w:ascii="Arial" w:hAnsi="Arial" w:cs="Arial"/>
                <w:sz w:val="20"/>
                <w:szCs w:val="20"/>
              </w:rPr>
            </w:pPr>
          </w:p>
        </w:tc>
        <w:tc>
          <w:tcPr>
            <w:tcW w:w="395" w:type="pct"/>
          </w:tcPr>
          <w:p w14:paraId="674AA112" w14:textId="77777777" w:rsidR="00C335A9" w:rsidRPr="00392DBF" w:rsidRDefault="00C335A9" w:rsidP="008164E7">
            <w:pPr>
              <w:spacing w:before="120" w:after="120"/>
              <w:rPr>
                <w:rFonts w:ascii="Arial" w:hAnsi="Arial" w:cs="Arial"/>
                <w:sz w:val="20"/>
                <w:szCs w:val="20"/>
                <w:highlight w:val="yellow"/>
              </w:rPr>
            </w:pPr>
          </w:p>
        </w:tc>
        <w:tc>
          <w:tcPr>
            <w:tcW w:w="1479" w:type="pct"/>
          </w:tcPr>
          <w:p w14:paraId="5FFAFFA3" w14:textId="337FA743" w:rsidR="00F969C6" w:rsidRPr="00392DBF" w:rsidRDefault="00F969C6" w:rsidP="008164E7">
            <w:pPr>
              <w:spacing w:before="120" w:after="120"/>
              <w:rPr>
                <w:rFonts w:ascii="Arial" w:hAnsi="Arial" w:cs="Arial"/>
                <w:sz w:val="20"/>
                <w:szCs w:val="20"/>
                <w:highlight w:val="yellow"/>
              </w:rPr>
            </w:pPr>
          </w:p>
        </w:tc>
      </w:tr>
      <w:tr w:rsidR="007F01AA" w:rsidRPr="00FC1909" w14:paraId="634091A9" w14:textId="77777777" w:rsidTr="007F01AA">
        <w:trPr>
          <w:trHeight w:val="567"/>
        </w:trPr>
        <w:tc>
          <w:tcPr>
            <w:tcW w:w="321" w:type="pct"/>
            <w:shd w:val="clear" w:color="auto" w:fill="D9D9D9" w:themeFill="background1" w:themeFillShade="D9"/>
            <w:vAlign w:val="center"/>
          </w:tcPr>
          <w:p w14:paraId="578ACB77" w14:textId="7B8689D4" w:rsidR="007F01AA" w:rsidRPr="007F01AA" w:rsidRDefault="007F01AA" w:rsidP="008164E7">
            <w:pPr>
              <w:spacing w:before="120" w:after="120"/>
              <w:rPr>
                <w:rFonts w:ascii="Arial" w:hAnsi="Arial" w:cs="Arial"/>
                <w:sz w:val="24"/>
                <w:szCs w:val="24"/>
              </w:rPr>
            </w:pPr>
            <w:r w:rsidRPr="007F01AA">
              <w:rPr>
                <w:rFonts w:ascii="Arial" w:hAnsi="Arial" w:cs="Arial"/>
                <w:sz w:val="24"/>
                <w:szCs w:val="24"/>
              </w:rPr>
              <w:t>9</w:t>
            </w:r>
          </w:p>
        </w:tc>
        <w:tc>
          <w:tcPr>
            <w:tcW w:w="4679" w:type="pct"/>
            <w:gridSpan w:val="5"/>
            <w:shd w:val="clear" w:color="auto" w:fill="D9D9D9" w:themeFill="background1" w:themeFillShade="D9"/>
            <w:vAlign w:val="center"/>
          </w:tcPr>
          <w:p w14:paraId="3FDED93B" w14:textId="3C4343B1" w:rsidR="007F01AA" w:rsidRPr="007F01AA" w:rsidRDefault="007F01AA" w:rsidP="008164E7">
            <w:pPr>
              <w:spacing w:before="120" w:after="120"/>
              <w:rPr>
                <w:rFonts w:ascii="Arial" w:hAnsi="Arial" w:cs="Arial"/>
                <w:sz w:val="24"/>
                <w:szCs w:val="24"/>
              </w:rPr>
            </w:pPr>
            <w:r w:rsidRPr="007F01AA">
              <w:rPr>
                <w:rFonts w:ascii="Arial" w:hAnsi="Arial" w:cs="Arial"/>
                <w:b/>
                <w:bCs/>
                <w:sz w:val="24"/>
                <w:szCs w:val="24"/>
              </w:rPr>
              <w:t>MANAGEMENT OF PURCHASED MATERIALS</w:t>
            </w:r>
          </w:p>
        </w:tc>
      </w:tr>
      <w:tr w:rsidR="00EA7584" w:rsidRPr="00FC1909" w14:paraId="51EBA07E" w14:textId="77777777" w:rsidTr="003052E5">
        <w:trPr>
          <w:trHeight w:val="567"/>
        </w:trPr>
        <w:tc>
          <w:tcPr>
            <w:tcW w:w="321" w:type="pct"/>
          </w:tcPr>
          <w:p w14:paraId="61AEFF0F" w14:textId="546AF7F0" w:rsidR="00C335A9" w:rsidRPr="00E85183" w:rsidRDefault="00C335A9" w:rsidP="008164E7">
            <w:pPr>
              <w:spacing w:before="120" w:after="120"/>
              <w:rPr>
                <w:rFonts w:ascii="Arial" w:hAnsi="Arial" w:cs="Arial"/>
                <w:sz w:val="20"/>
                <w:szCs w:val="20"/>
              </w:rPr>
            </w:pPr>
            <w:r>
              <w:rPr>
                <w:rFonts w:ascii="Arial" w:hAnsi="Arial" w:cs="Arial"/>
                <w:sz w:val="20"/>
                <w:szCs w:val="20"/>
              </w:rPr>
              <w:t>9.1</w:t>
            </w:r>
          </w:p>
        </w:tc>
        <w:tc>
          <w:tcPr>
            <w:tcW w:w="2345" w:type="pct"/>
          </w:tcPr>
          <w:p w14:paraId="6B5E90EA" w14:textId="77777777" w:rsidR="00C335A9" w:rsidRDefault="00C335A9" w:rsidP="008164E7">
            <w:pPr>
              <w:spacing w:before="120" w:after="120"/>
              <w:rPr>
                <w:rFonts w:ascii="Arial" w:hAnsi="Arial" w:cs="Arial"/>
                <w:b/>
                <w:bCs/>
                <w:sz w:val="20"/>
                <w:szCs w:val="20"/>
              </w:rPr>
            </w:pPr>
            <w:r w:rsidRPr="00C818D6">
              <w:rPr>
                <w:rFonts w:ascii="Arial" w:hAnsi="Arial" w:cs="Arial"/>
                <w:b/>
                <w:bCs/>
                <w:sz w:val="20"/>
                <w:szCs w:val="20"/>
              </w:rPr>
              <w:t>General requirements</w:t>
            </w:r>
          </w:p>
          <w:p w14:paraId="117BBDCA" w14:textId="3C37D982" w:rsidR="00C335A9" w:rsidRPr="005459CE" w:rsidRDefault="00C335A9" w:rsidP="008164E7">
            <w:pPr>
              <w:spacing w:before="120" w:after="120"/>
              <w:rPr>
                <w:rFonts w:ascii="Arial" w:hAnsi="Arial" w:cs="Arial"/>
                <w:sz w:val="20"/>
                <w:szCs w:val="20"/>
              </w:rPr>
            </w:pPr>
            <w:r w:rsidRPr="005459CE">
              <w:rPr>
                <w:rFonts w:ascii="Arial" w:hAnsi="Arial" w:cs="Arial"/>
                <w:sz w:val="20"/>
                <w:szCs w:val="20"/>
              </w:rPr>
              <w:t xml:space="preserve">Purchasing of materials which impact food safety </w:t>
            </w:r>
            <w:r>
              <w:rPr>
                <w:rFonts w:ascii="Arial" w:hAnsi="Arial" w:cs="Arial"/>
                <w:sz w:val="20"/>
                <w:szCs w:val="20"/>
              </w:rPr>
              <w:t>are</w:t>
            </w:r>
            <w:r w:rsidRPr="005459CE">
              <w:rPr>
                <w:rFonts w:ascii="Arial" w:hAnsi="Arial" w:cs="Arial"/>
                <w:sz w:val="20"/>
                <w:szCs w:val="20"/>
              </w:rPr>
              <w:t xml:space="preserve"> controlled to ensure that the suppliers used have the capability to meet the specified requirements. The conformance of incoming materials to specified purchase requirements shall be verified.</w:t>
            </w:r>
          </w:p>
        </w:tc>
        <w:tc>
          <w:tcPr>
            <w:tcW w:w="230" w:type="pct"/>
          </w:tcPr>
          <w:p w14:paraId="532CB1F8" w14:textId="1A632075" w:rsidR="00C335A9" w:rsidRPr="00D22D26" w:rsidRDefault="00C335A9" w:rsidP="008164E7">
            <w:pPr>
              <w:spacing w:before="120" w:after="120"/>
              <w:rPr>
                <w:rFonts w:ascii="Arial" w:hAnsi="Arial" w:cs="Arial"/>
                <w:sz w:val="20"/>
                <w:szCs w:val="20"/>
              </w:rPr>
            </w:pPr>
          </w:p>
        </w:tc>
        <w:tc>
          <w:tcPr>
            <w:tcW w:w="230" w:type="pct"/>
          </w:tcPr>
          <w:p w14:paraId="74B44AC9" w14:textId="77777777" w:rsidR="00C335A9" w:rsidRPr="00D22D26" w:rsidRDefault="00C335A9" w:rsidP="008164E7">
            <w:pPr>
              <w:spacing w:before="120" w:after="120"/>
              <w:rPr>
                <w:rFonts w:ascii="Arial" w:hAnsi="Arial" w:cs="Arial"/>
                <w:sz w:val="20"/>
                <w:szCs w:val="20"/>
              </w:rPr>
            </w:pPr>
          </w:p>
        </w:tc>
        <w:tc>
          <w:tcPr>
            <w:tcW w:w="395" w:type="pct"/>
          </w:tcPr>
          <w:p w14:paraId="7F85936B" w14:textId="77777777" w:rsidR="00C335A9" w:rsidRPr="00D22D26" w:rsidRDefault="00C335A9" w:rsidP="008164E7">
            <w:pPr>
              <w:spacing w:before="120" w:after="120"/>
              <w:rPr>
                <w:rFonts w:ascii="Arial" w:hAnsi="Arial" w:cs="Arial"/>
                <w:sz w:val="20"/>
                <w:szCs w:val="20"/>
              </w:rPr>
            </w:pPr>
          </w:p>
        </w:tc>
        <w:tc>
          <w:tcPr>
            <w:tcW w:w="1479" w:type="pct"/>
          </w:tcPr>
          <w:p w14:paraId="43A5FD1A" w14:textId="77C57C7C" w:rsidR="00782A0C" w:rsidRPr="00D22D26" w:rsidRDefault="00782A0C" w:rsidP="008164E7">
            <w:pPr>
              <w:spacing w:before="120" w:after="120"/>
              <w:rPr>
                <w:rFonts w:ascii="Arial" w:hAnsi="Arial" w:cs="Arial"/>
                <w:sz w:val="20"/>
                <w:szCs w:val="20"/>
              </w:rPr>
            </w:pPr>
          </w:p>
        </w:tc>
      </w:tr>
      <w:tr w:rsidR="00EA7584" w:rsidRPr="00FC1909" w14:paraId="33E18B4D" w14:textId="77777777" w:rsidTr="003052E5">
        <w:trPr>
          <w:trHeight w:val="567"/>
        </w:trPr>
        <w:tc>
          <w:tcPr>
            <w:tcW w:w="321" w:type="pct"/>
          </w:tcPr>
          <w:p w14:paraId="135BCDF7" w14:textId="3E10B750" w:rsidR="00C335A9" w:rsidRPr="00E85183" w:rsidRDefault="00C335A9" w:rsidP="008164E7">
            <w:pPr>
              <w:spacing w:before="120" w:after="120"/>
              <w:rPr>
                <w:rFonts w:ascii="Arial" w:hAnsi="Arial" w:cs="Arial"/>
                <w:sz w:val="20"/>
                <w:szCs w:val="20"/>
              </w:rPr>
            </w:pPr>
            <w:r>
              <w:rPr>
                <w:rFonts w:ascii="Arial" w:hAnsi="Arial" w:cs="Arial"/>
                <w:sz w:val="20"/>
                <w:szCs w:val="20"/>
              </w:rPr>
              <w:t>9.2</w:t>
            </w:r>
          </w:p>
        </w:tc>
        <w:tc>
          <w:tcPr>
            <w:tcW w:w="2345" w:type="pct"/>
          </w:tcPr>
          <w:p w14:paraId="28A93686" w14:textId="77777777" w:rsidR="00C335A9" w:rsidRDefault="00C335A9" w:rsidP="008164E7">
            <w:pPr>
              <w:spacing w:before="120" w:after="120"/>
              <w:rPr>
                <w:rFonts w:ascii="Arial" w:hAnsi="Arial" w:cs="Arial"/>
                <w:b/>
                <w:bCs/>
                <w:sz w:val="20"/>
                <w:szCs w:val="20"/>
              </w:rPr>
            </w:pPr>
            <w:r w:rsidRPr="00C818D6">
              <w:rPr>
                <w:rFonts w:ascii="Arial" w:hAnsi="Arial" w:cs="Arial"/>
                <w:b/>
                <w:bCs/>
                <w:sz w:val="20"/>
                <w:szCs w:val="20"/>
              </w:rPr>
              <w:t>Selection and management of suppliers</w:t>
            </w:r>
          </w:p>
          <w:p w14:paraId="43F9324E" w14:textId="34A3050C" w:rsidR="00C335A9" w:rsidRPr="00525AD8" w:rsidRDefault="00C335A9" w:rsidP="008164E7">
            <w:pPr>
              <w:spacing w:before="120" w:after="120"/>
              <w:rPr>
                <w:rFonts w:ascii="Arial" w:hAnsi="Arial" w:cs="Arial"/>
                <w:sz w:val="20"/>
                <w:szCs w:val="20"/>
              </w:rPr>
            </w:pPr>
            <w:r w:rsidRPr="00783311">
              <w:rPr>
                <w:rFonts w:ascii="Arial" w:hAnsi="Arial" w:cs="Arial"/>
                <w:sz w:val="20"/>
                <w:szCs w:val="20"/>
              </w:rPr>
              <w:t xml:space="preserve">There </w:t>
            </w:r>
            <w:r>
              <w:rPr>
                <w:rFonts w:ascii="Arial" w:hAnsi="Arial" w:cs="Arial"/>
                <w:sz w:val="20"/>
                <w:szCs w:val="20"/>
              </w:rPr>
              <w:t>is</w:t>
            </w:r>
            <w:r w:rsidRPr="00783311">
              <w:rPr>
                <w:rFonts w:ascii="Arial" w:hAnsi="Arial" w:cs="Arial"/>
                <w:sz w:val="20"/>
                <w:szCs w:val="20"/>
              </w:rPr>
              <w:t xml:space="preserve"> a defined process for the selection, approval and monitoring of suppliers. The process used </w:t>
            </w:r>
            <w:r>
              <w:rPr>
                <w:rFonts w:ascii="Arial" w:hAnsi="Arial" w:cs="Arial"/>
                <w:sz w:val="20"/>
                <w:szCs w:val="20"/>
              </w:rPr>
              <w:t>is</w:t>
            </w:r>
            <w:r w:rsidRPr="00783311">
              <w:rPr>
                <w:rFonts w:ascii="Arial" w:hAnsi="Arial" w:cs="Arial"/>
                <w:sz w:val="20"/>
                <w:szCs w:val="20"/>
              </w:rPr>
              <w:t xml:space="preserve"> justified by hazard assessment, including the potential risk to the final product, and include</w:t>
            </w:r>
            <w:r>
              <w:rPr>
                <w:rFonts w:ascii="Arial" w:hAnsi="Arial" w:cs="Arial"/>
                <w:sz w:val="20"/>
                <w:szCs w:val="20"/>
              </w:rPr>
              <w:t xml:space="preserve">s </w:t>
            </w:r>
            <w:r w:rsidRPr="004E58B6">
              <w:rPr>
                <w:rFonts w:ascii="Arial" w:hAnsi="Arial" w:cs="Arial"/>
                <w:sz w:val="20"/>
                <w:szCs w:val="20"/>
              </w:rPr>
              <w:t xml:space="preserve">assessment of the supplier's </w:t>
            </w:r>
            <w:r w:rsidRPr="004E58B6">
              <w:rPr>
                <w:rFonts w:ascii="Arial" w:hAnsi="Arial" w:cs="Arial"/>
                <w:sz w:val="20"/>
                <w:szCs w:val="20"/>
              </w:rPr>
              <w:lastRenderedPageBreak/>
              <w:t>ability to meet quality and food safety expectations, requirements and specifications</w:t>
            </w:r>
            <w:r>
              <w:rPr>
                <w:rFonts w:ascii="Arial" w:hAnsi="Arial" w:cs="Arial"/>
                <w:sz w:val="20"/>
                <w:szCs w:val="20"/>
              </w:rPr>
              <w:t xml:space="preserve"> and d</w:t>
            </w:r>
            <w:r w:rsidRPr="004E58B6">
              <w:rPr>
                <w:rFonts w:ascii="Arial" w:hAnsi="Arial" w:cs="Arial"/>
                <w:sz w:val="20"/>
                <w:szCs w:val="20"/>
              </w:rPr>
              <w:t>escription of how suppliers are assessed</w:t>
            </w:r>
            <w:r>
              <w:rPr>
                <w:rFonts w:ascii="Arial" w:hAnsi="Arial" w:cs="Arial"/>
                <w:sz w:val="20"/>
                <w:szCs w:val="20"/>
              </w:rPr>
              <w:t>.</w:t>
            </w:r>
          </w:p>
        </w:tc>
        <w:tc>
          <w:tcPr>
            <w:tcW w:w="230" w:type="pct"/>
          </w:tcPr>
          <w:p w14:paraId="4A0BAF4E" w14:textId="5025407D" w:rsidR="00C335A9" w:rsidRPr="003D4CB7" w:rsidRDefault="00C335A9" w:rsidP="008164E7">
            <w:pPr>
              <w:spacing w:before="120" w:after="120"/>
              <w:rPr>
                <w:rFonts w:ascii="Arial" w:hAnsi="Arial" w:cs="Arial"/>
                <w:sz w:val="20"/>
                <w:szCs w:val="20"/>
                <w:highlight w:val="yellow"/>
              </w:rPr>
            </w:pPr>
          </w:p>
        </w:tc>
        <w:tc>
          <w:tcPr>
            <w:tcW w:w="230" w:type="pct"/>
          </w:tcPr>
          <w:p w14:paraId="3D511C6D" w14:textId="68BE5638" w:rsidR="00C335A9" w:rsidRPr="003D4CB7" w:rsidRDefault="00C335A9" w:rsidP="008164E7">
            <w:pPr>
              <w:spacing w:before="120" w:after="120"/>
              <w:rPr>
                <w:rFonts w:ascii="Arial" w:hAnsi="Arial" w:cs="Arial"/>
                <w:sz w:val="20"/>
                <w:szCs w:val="20"/>
                <w:highlight w:val="yellow"/>
              </w:rPr>
            </w:pPr>
          </w:p>
        </w:tc>
        <w:tc>
          <w:tcPr>
            <w:tcW w:w="395" w:type="pct"/>
          </w:tcPr>
          <w:p w14:paraId="2E145DC1" w14:textId="3AD3C1CB" w:rsidR="00C335A9" w:rsidRPr="00E86DCC" w:rsidRDefault="00C335A9" w:rsidP="008164E7">
            <w:pPr>
              <w:spacing w:before="120" w:after="120"/>
              <w:rPr>
                <w:rFonts w:ascii="Arial" w:hAnsi="Arial" w:cs="Arial"/>
                <w:sz w:val="20"/>
                <w:szCs w:val="20"/>
              </w:rPr>
            </w:pPr>
          </w:p>
        </w:tc>
        <w:tc>
          <w:tcPr>
            <w:tcW w:w="1479" w:type="pct"/>
          </w:tcPr>
          <w:p w14:paraId="6BBC5A4F" w14:textId="67E0EC3D" w:rsidR="0021386B" w:rsidRPr="003D4CB7" w:rsidRDefault="0021386B" w:rsidP="008164E7">
            <w:pPr>
              <w:spacing w:before="120" w:after="120"/>
              <w:rPr>
                <w:rFonts w:ascii="Arial" w:hAnsi="Arial" w:cs="Arial"/>
                <w:sz w:val="20"/>
                <w:szCs w:val="20"/>
                <w:highlight w:val="yellow"/>
              </w:rPr>
            </w:pPr>
          </w:p>
        </w:tc>
      </w:tr>
      <w:tr w:rsidR="00EA7584" w:rsidRPr="00FC1909" w14:paraId="08B52DC1" w14:textId="77777777" w:rsidTr="003052E5">
        <w:trPr>
          <w:trHeight w:val="567"/>
        </w:trPr>
        <w:tc>
          <w:tcPr>
            <w:tcW w:w="321" w:type="pct"/>
          </w:tcPr>
          <w:p w14:paraId="4807BAD6" w14:textId="3BB2C6E1" w:rsidR="00C335A9" w:rsidRPr="00E85183" w:rsidRDefault="00C335A9" w:rsidP="008164E7">
            <w:pPr>
              <w:spacing w:before="120" w:after="120"/>
              <w:rPr>
                <w:rFonts w:ascii="Arial" w:hAnsi="Arial" w:cs="Arial"/>
                <w:sz w:val="20"/>
                <w:szCs w:val="20"/>
              </w:rPr>
            </w:pPr>
            <w:r>
              <w:rPr>
                <w:rFonts w:ascii="Arial" w:hAnsi="Arial" w:cs="Arial"/>
                <w:sz w:val="20"/>
                <w:szCs w:val="20"/>
              </w:rPr>
              <w:t>9.3</w:t>
            </w:r>
          </w:p>
        </w:tc>
        <w:tc>
          <w:tcPr>
            <w:tcW w:w="2345" w:type="pct"/>
          </w:tcPr>
          <w:p w14:paraId="7A89FCEC" w14:textId="77777777" w:rsidR="00C335A9" w:rsidRDefault="00C335A9" w:rsidP="008164E7">
            <w:pPr>
              <w:spacing w:before="120" w:after="120"/>
              <w:rPr>
                <w:rFonts w:ascii="Arial" w:hAnsi="Arial" w:cs="Arial"/>
                <w:b/>
                <w:bCs/>
                <w:sz w:val="20"/>
                <w:szCs w:val="20"/>
              </w:rPr>
            </w:pPr>
            <w:r w:rsidRPr="00C818D6">
              <w:rPr>
                <w:rFonts w:ascii="Arial" w:hAnsi="Arial" w:cs="Arial"/>
                <w:b/>
                <w:bCs/>
                <w:sz w:val="20"/>
                <w:szCs w:val="20"/>
              </w:rPr>
              <w:t>Incoming material requirements (raw/ingredients/packaging)</w:t>
            </w:r>
          </w:p>
          <w:p w14:paraId="0A4A419E" w14:textId="77777777" w:rsidR="00C335A9" w:rsidRDefault="00C335A9" w:rsidP="008164E7">
            <w:pPr>
              <w:spacing w:before="120" w:after="120"/>
              <w:rPr>
                <w:rFonts w:ascii="Arial" w:hAnsi="Arial" w:cs="Arial"/>
                <w:sz w:val="20"/>
                <w:szCs w:val="20"/>
              </w:rPr>
            </w:pPr>
            <w:r w:rsidRPr="002F6300">
              <w:rPr>
                <w:rFonts w:ascii="Arial" w:hAnsi="Arial" w:cs="Arial"/>
                <w:sz w:val="20"/>
                <w:szCs w:val="20"/>
              </w:rPr>
              <w:t xml:space="preserve">Delivery vehicles </w:t>
            </w:r>
            <w:r>
              <w:rPr>
                <w:rFonts w:ascii="Arial" w:hAnsi="Arial" w:cs="Arial"/>
                <w:sz w:val="20"/>
                <w:szCs w:val="20"/>
              </w:rPr>
              <w:t>are</w:t>
            </w:r>
            <w:r w:rsidRPr="002F6300">
              <w:rPr>
                <w:rFonts w:ascii="Arial" w:hAnsi="Arial" w:cs="Arial"/>
                <w:sz w:val="20"/>
                <w:szCs w:val="20"/>
              </w:rPr>
              <w:t xml:space="preserve"> checked prior to, and during, unloading to verify that the quality and safety of the material has been maintained during transit</w:t>
            </w:r>
            <w:r>
              <w:rPr>
                <w:rFonts w:ascii="Arial" w:hAnsi="Arial" w:cs="Arial"/>
                <w:sz w:val="20"/>
                <w:szCs w:val="20"/>
              </w:rPr>
              <w:t>.</w:t>
            </w:r>
          </w:p>
          <w:p w14:paraId="6B977590" w14:textId="12BFA913" w:rsidR="00C335A9" w:rsidRPr="002F6300" w:rsidRDefault="00C335A9" w:rsidP="008164E7">
            <w:pPr>
              <w:spacing w:before="120" w:after="120"/>
              <w:rPr>
                <w:rFonts w:ascii="Arial" w:hAnsi="Arial" w:cs="Arial"/>
                <w:sz w:val="20"/>
                <w:szCs w:val="20"/>
              </w:rPr>
            </w:pPr>
            <w:r w:rsidRPr="00050BF5">
              <w:rPr>
                <w:rFonts w:ascii="Arial" w:hAnsi="Arial" w:cs="Arial"/>
                <w:sz w:val="20"/>
                <w:szCs w:val="20"/>
              </w:rPr>
              <w:t xml:space="preserve">Materials </w:t>
            </w:r>
            <w:r>
              <w:rPr>
                <w:rFonts w:ascii="Arial" w:hAnsi="Arial" w:cs="Arial"/>
                <w:sz w:val="20"/>
                <w:szCs w:val="20"/>
              </w:rPr>
              <w:t>are</w:t>
            </w:r>
            <w:r w:rsidRPr="00050BF5">
              <w:rPr>
                <w:rFonts w:ascii="Arial" w:hAnsi="Arial" w:cs="Arial"/>
                <w:sz w:val="20"/>
                <w:szCs w:val="20"/>
              </w:rPr>
              <w:t xml:space="preserve"> inspected, tested or covered by COA to verify conformity with specified requirements prior to acceptance or use. The method of verification </w:t>
            </w:r>
            <w:r>
              <w:rPr>
                <w:rFonts w:ascii="Arial" w:hAnsi="Arial" w:cs="Arial"/>
                <w:sz w:val="20"/>
                <w:szCs w:val="20"/>
              </w:rPr>
              <w:t>is</w:t>
            </w:r>
            <w:r w:rsidRPr="00050BF5">
              <w:rPr>
                <w:rFonts w:ascii="Arial" w:hAnsi="Arial" w:cs="Arial"/>
                <w:sz w:val="20"/>
                <w:szCs w:val="20"/>
              </w:rPr>
              <w:t xml:space="preserve"> documented</w:t>
            </w:r>
            <w:r>
              <w:rPr>
                <w:rFonts w:ascii="Arial" w:hAnsi="Arial" w:cs="Arial"/>
                <w:sz w:val="20"/>
                <w:szCs w:val="20"/>
              </w:rPr>
              <w:t>.</w:t>
            </w:r>
          </w:p>
        </w:tc>
        <w:tc>
          <w:tcPr>
            <w:tcW w:w="230" w:type="pct"/>
          </w:tcPr>
          <w:p w14:paraId="2C85FCA4" w14:textId="68FE9B80" w:rsidR="00C335A9" w:rsidRPr="00D22D26" w:rsidRDefault="00C335A9" w:rsidP="008164E7">
            <w:pPr>
              <w:spacing w:before="120" w:after="120"/>
              <w:rPr>
                <w:rFonts w:ascii="Arial" w:hAnsi="Arial" w:cs="Arial"/>
                <w:sz w:val="20"/>
                <w:szCs w:val="20"/>
              </w:rPr>
            </w:pPr>
          </w:p>
        </w:tc>
        <w:tc>
          <w:tcPr>
            <w:tcW w:w="230" w:type="pct"/>
          </w:tcPr>
          <w:p w14:paraId="2B39E5A3" w14:textId="77777777" w:rsidR="00C335A9" w:rsidRPr="00D22D26" w:rsidRDefault="00C335A9" w:rsidP="008164E7">
            <w:pPr>
              <w:spacing w:before="120" w:after="120"/>
              <w:rPr>
                <w:rFonts w:ascii="Arial" w:hAnsi="Arial" w:cs="Arial"/>
                <w:sz w:val="20"/>
                <w:szCs w:val="20"/>
              </w:rPr>
            </w:pPr>
          </w:p>
        </w:tc>
        <w:tc>
          <w:tcPr>
            <w:tcW w:w="395" w:type="pct"/>
          </w:tcPr>
          <w:p w14:paraId="44CF28FF" w14:textId="77777777" w:rsidR="00C335A9" w:rsidRPr="00D22D26" w:rsidRDefault="00C335A9" w:rsidP="008164E7">
            <w:pPr>
              <w:spacing w:before="120" w:after="120"/>
              <w:rPr>
                <w:rFonts w:ascii="Arial" w:hAnsi="Arial" w:cs="Arial"/>
                <w:sz w:val="20"/>
                <w:szCs w:val="20"/>
              </w:rPr>
            </w:pPr>
          </w:p>
        </w:tc>
        <w:tc>
          <w:tcPr>
            <w:tcW w:w="1479" w:type="pct"/>
          </w:tcPr>
          <w:p w14:paraId="672B71AF" w14:textId="5B91577A" w:rsidR="00FB61B8" w:rsidRPr="00D22D26" w:rsidRDefault="00FB61B8" w:rsidP="008164E7">
            <w:pPr>
              <w:spacing w:before="120" w:after="120"/>
              <w:rPr>
                <w:rFonts w:ascii="Arial" w:hAnsi="Arial" w:cs="Arial"/>
                <w:sz w:val="20"/>
                <w:szCs w:val="20"/>
              </w:rPr>
            </w:pPr>
          </w:p>
        </w:tc>
      </w:tr>
      <w:tr w:rsidR="007F01AA" w:rsidRPr="00FC1909" w14:paraId="0F8C27A9" w14:textId="77777777" w:rsidTr="007F01AA">
        <w:trPr>
          <w:trHeight w:val="567"/>
        </w:trPr>
        <w:tc>
          <w:tcPr>
            <w:tcW w:w="321" w:type="pct"/>
            <w:shd w:val="clear" w:color="auto" w:fill="D9D9D9" w:themeFill="background1" w:themeFillShade="D9"/>
            <w:vAlign w:val="center"/>
          </w:tcPr>
          <w:p w14:paraId="7241675B" w14:textId="730885FA" w:rsidR="007F01AA" w:rsidRPr="007F01AA" w:rsidRDefault="007F01AA" w:rsidP="008164E7">
            <w:pPr>
              <w:spacing w:before="120" w:after="120"/>
              <w:rPr>
                <w:rFonts w:ascii="Arial" w:hAnsi="Arial" w:cs="Arial"/>
                <w:sz w:val="24"/>
                <w:szCs w:val="24"/>
              </w:rPr>
            </w:pPr>
            <w:r w:rsidRPr="007F01AA">
              <w:rPr>
                <w:rFonts w:ascii="Arial" w:hAnsi="Arial" w:cs="Arial"/>
                <w:sz w:val="24"/>
                <w:szCs w:val="24"/>
              </w:rPr>
              <w:t>10</w:t>
            </w:r>
          </w:p>
        </w:tc>
        <w:tc>
          <w:tcPr>
            <w:tcW w:w="4679" w:type="pct"/>
            <w:gridSpan w:val="5"/>
            <w:shd w:val="clear" w:color="auto" w:fill="D9D9D9" w:themeFill="background1" w:themeFillShade="D9"/>
            <w:vAlign w:val="center"/>
          </w:tcPr>
          <w:p w14:paraId="031D211E" w14:textId="2BAD9A35" w:rsidR="007F01AA" w:rsidRPr="007F01AA" w:rsidRDefault="007F01AA" w:rsidP="008164E7">
            <w:pPr>
              <w:spacing w:before="120" w:after="120"/>
              <w:rPr>
                <w:rFonts w:ascii="Arial" w:hAnsi="Arial" w:cs="Arial"/>
                <w:sz w:val="24"/>
                <w:szCs w:val="24"/>
              </w:rPr>
            </w:pPr>
            <w:r w:rsidRPr="007F01AA">
              <w:rPr>
                <w:rFonts w:ascii="Arial" w:hAnsi="Arial" w:cs="Arial"/>
                <w:b/>
                <w:bCs/>
                <w:sz w:val="24"/>
                <w:szCs w:val="24"/>
              </w:rPr>
              <w:t>MEASURES FOR PREVENTION OF CROSS-CONTAMINATION</w:t>
            </w:r>
          </w:p>
        </w:tc>
      </w:tr>
      <w:tr w:rsidR="00EA7584" w:rsidRPr="00FC1909" w14:paraId="6A694DE8" w14:textId="77777777" w:rsidTr="003052E5">
        <w:trPr>
          <w:trHeight w:val="567"/>
        </w:trPr>
        <w:tc>
          <w:tcPr>
            <w:tcW w:w="321" w:type="pct"/>
          </w:tcPr>
          <w:p w14:paraId="4E790028" w14:textId="7BB11E7E" w:rsidR="00C335A9" w:rsidRPr="00E85183" w:rsidRDefault="00C335A9" w:rsidP="008164E7">
            <w:pPr>
              <w:spacing w:before="120" w:after="120"/>
              <w:rPr>
                <w:rFonts w:ascii="Arial" w:hAnsi="Arial" w:cs="Arial"/>
                <w:sz w:val="20"/>
                <w:szCs w:val="20"/>
              </w:rPr>
            </w:pPr>
            <w:r>
              <w:rPr>
                <w:rFonts w:ascii="Arial" w:hAnsi="Arial" w:cs="Arial"/>
                <w:sz w:val="20"/>
                <w:szCs w:val="20"/>
              </w:rPr>
              <w:t>10.1</w:t>
            </w:r>
          </w:p>
        </w:tc>
        <w:tc>
          <w:tcPr>
            <w:tcW w:w="2345" w:type="pct"/>
          </w:tcPr>
          <w:p w14:paraId="723A6BD1" w14:textId="77777777" w:rsidR="00C335A9" w:rsidRDefault="00C335A9" w:rsidP="008164E7">
            <w:pPr>
              <w:spacing w:before="120" w:after="120"/>
              <w:rPr>
                <w:rFonts w:ascii="Arial" w:hAnsi="Arial" w:cs="Arial"/>
                <w:b/>
                <w:bCs/>
                <w:sz w:val="20"/>
                <w:szCs w:val="20"/>
              </w:rPr>
            </w:pPr>
            <w:r w:rsidRPr="00C818D6">
              <w:rPr>
                <w:rFonts w:ascii="Arial" w:hAnsi="Arial" w:cs="Arial"/>
                <w:b/>
                <w:bCs/>
                <w:sz w:val="20"/>
                <w:szCs w:val="20"/>
              </w:rPr>
              <w:t>General requirements</w:t>
            </w:r>
          </w:p>
          <w:p w14:paraId="1307DB25" w14:textId="49771935" w:rsidR="00C335A9" w:rsidRPr="00A128EC" w:rsidRDefault="00C335A9" w:rsidP="008164E7">
            <w:pPr>
              <w:spacing w:before="120" w:after="120"/>
              <w:rPr>
                <w:rFonts w:ascii="Arial" w:hAnsi="Arial" w:cs="Arial"/>
                <w:sz w:val="20"/>
                <w:szCs w:val="20"/>
              </w:rPr>
            </w:pPr>
            <w:r w:rsidRPr="006375AC">
              <w:rPr>
                <w:rFonts w:ascii="Arial" w:hAnsi="Arial" w:cs="Arial"/>
                <w:sz w:val="20"/>
                <w:szCs w:val="20"/>
              </w:rPr>
              <w:t xml:space="preserve">Programmes </w:t>
            </w:r>
            <w:r>
              <w:rPr>
                <w:rFonts w:ascii="Arial" w:hAnsi="Arial" w:cs="Arial"/>
                <w:sz w:val="20"/>
                <w:szCs w:val="20"/>
              </w:rPr>
              <w:t>must</w:t>
            </w:r>
            <w:r w:rsidRPr="006375AC">
              <w:rPr>
                <w:rFonts w:ascii="Arial" w:hAnsi="Arial" w:cs="Arial"/>
                <w:sz w:val="20"/>
                <w:szCs w:val="20"/>
              </w:rPr>
              <w:t xml:space="preserve"> in place to prevent, control and detect contamination. Measures to prevent physical, allergen and microbiological contamination </w:t>
            </w:r>
            <w:r>
              <w:rPr>
                <w:rFonts w:ascii="Arial" w:hAnsi="Arial" w:cs="Arial"/>
                <w:sz w:val="20"/>
                <w:szCs w:val="20"/>
              </w:rPr>
              <w:t>ar</w:t>
            </w:r>
            <w:r w:rsidRPr="006375AC">
              <w:rPr>
                <w:rFonts w:ascii="Arial" w:hAnsi="Arial" w:cs="Arial"/>
                <w:sz w:val="20"/>
                <w:szCs w:val="20"/>
              </w:rPr>
              <w:t>e included.</w:t>
            </w:r>
          </w:p>
        </w:tc>
        <w:tc>
          <w:tcPr>
            <w:tcW w:w="230" w:type="pct"/>
          </w:tcPr>
          <w:p w14:paraId="2F6EE166" w14:textId="485CA713" w:rsidR="00C335A9" w:rsidRDefault="00C335A9" w:rsidP="008164E7">
            <w:pPr>
              <w:spacing w:before="120" w:after="120"/>
              <w:rPr>
                <w:rFonts w:ascii="Arial" w:hAnsi="Arial" w:cs="Arial"/>
                <w:sz w:val="20"/>
                <w:szCs w:val="20"/>
              </w:rPr>
            </w:pPr>
          </w:p>
        </w:tc>
        <w:tc>
          <w:tcPr>
            <w:tcW w:w="230" w:type="pct"/>
          </w:tcPr>
          <w:p w14:paraId="4BC9E06B" w14:textId="77777777" w:rsidR="00C335A9" w:rsidRPr="00666E48" w:rsidRDefault="00C335A9" w:rsidP="008164E7">
            <w:pPr>
              <w:spacing w:before="120" w:after="120"/>
              <w:rPr>
                <w:rFonts w:ascii="Arial" w:hAnsi="Arial" w:cs="Arial"/>
                <w:sz w:val="20"/>
                <w:szCs w:val="20"/>
              </w:rPr>
            </w:pPr>
          </w:p>
        </w:tc>
        <w:tc>
          <w:tcPr>
            <w:tcW w:w="395" w:type="pct"/>
          </w:tcPr>
          <w:p w14:paraId="31D41058" w14:textId="77777777" w:rsidR="00C335A9" w:rsidRDefault="00C335A9" w:rsidP="008164E7">
            <w:pPr>
              <w:spacing w:before="120" w:after="120"/>
              <w:rPr>
                <w:rFonts w:ascii="Arial" w:hAnsi="Arial" w:cs="Arial"/>
                <w:sz w:val="20"/>
                <w:szCs w:val="20"/>
              </w:rPr>
            </w:pPr>
          </w:p>
        </w:tc>
        <w:tc>
          <w:tcPr>
            <w:tcW w:w="1479" w:type="pct"/>
          </w:tcPr>
          <w:p w14:paraId="1AB344F6" w14:textId="0AA072B1" w:rsidR="00C1659E" w:rsidRPr="007E527A" w:rsidRDefault="00C1659E" w:rsidP="008164E7">
            <w:pPr>
              <w:spacing w:before="120" w:after="120"/>
              <w:rPr>
                <w:rFonts w:ascii="Arial" w:hAnsi="Arial" w:cs="Arial"/>
                <w:sz w:val="20"/>
                <w:szCs w:val="20"/>
              </w:rPr>
            </w:pPr>
          </w:p>
        </w:tc>
      </w:tr>
      <w:tr w:rsidR="00EA7584" w:rsidRPr="00FC1909" w14:paraId="6F69FDF5" w14:textId="77777777" w:rsidTr="003052E5">
        <w:trPr>
          <w:trHeight w:val="292"/>
        </w:trPr>
        <w:tc>
          <w:tcPr>
            <w:tcW w:w="321" w:type="pct"/>
          </w:tcPr>
          <w:p w14:paraId="29111408" w14:textId="2ED45270" w:rsidR="00C335A9" w:rsidRPr="00E85183" w:rsidRDefault="00C335A9" w:rsidP="008164E7">
            <w:pPr>
              <w:spacing w:before="120" w:after="120"/>
              <w:rPr>
                <w:rFonts w:ascii="Arial" w:hAnsi="Arial" w:cs="Arial"/>
                <w:sz w:val="20"/>
                <w:szCs w:val="20"/>
              </w:rPr>
            </w:pPr>
            <w:r>
              <w:rPr>
                <w:rFonts w:ascii="Arial" w:hAnsi="Arial" w:cs="Arial"/>
                <w:sz w:val="20"/>
                <w:szCs w:val="20"/>
              </w:rPr>
              <w:t>10.2</w:t>
            </w:r>
          </w:p>
        </w:tc>
        <w:tc>
          <w:tcPr>
            <w:tcW w:w="2345" w:type="pct"/>
          </w:tcPr>
          <w:p w14:paraId="7651924C" w14:textId="77777777" w:rsidR="00C335A9" w:rsidRDefault="00C335A9" w:rsidP="008164E7">
            <w:pPr>
              <w:spacing w:before="120" w:after="120"/>
              <w:rPr>
                <w:rFonts w:ascii="Arial" w:hAnsi="Arial" w:cs="Arial"/>
                <w:b/>
                <w:bCs/>
                <w:sz w:val="20"/>
                <w:szCs w:val="20"/>
              </w:rPr>
            </w:pPr>
            <w:r w:rsidRPr="007C69F3">
              <w:rPr>
                <w:rFonts w:ascii="Arial" w:hAnsi="Arial" w:cs="Arial"/>
                <w:b/>
                <w:bCs/>
                <w:sz w:val="20"/>
                <w:szCs w:val="20"/>
              </w:rPr>
              <w:t>Microbiological cross-contamination</w:t>
            </w:r>
          </w:p>
          <w:p w14:paraId="2EE6BF0D" w14:textId="77777777" w:rsidR="00C335A9" w:rsidRDefault="00C335A9" w:rsidP="008164E7">
            <w:pPr>
              <w:spacing w:before="120" w:after="120"/>
              <w:rPr>
                <w:rFonts w:ascii="Arial" w:hAnsi="Arial" w:cs="Arial"/>
                <w:sz w:val="20"/>
                <w:szCs w:val="20"/>
              </w:rPr>
            </w:pPr>
            <w:r w:rsidRPr="00C23C91">
              <w:rPr>
                <w:rFonts w:ascii="Arial" w:hAnsi="Arial" w:cs="Arial"/>
                <w:sz w:val="20"/>
                <w:szCs w:val="20"/>
              </w:rPr>
              <w:t>Areas where potential microbiological cross-contamination exists</w:t>
            </w:r>
            <w:r>
              <w:rPr>
                <w:rFonts w:ascii="Arial" w:hAnsi="Arial" w:cs="Arial"/>
                <w:sz w:val="20"/>
                <w:szCs w:val="20"/>
              </w:rPr>
              <w:t xml:space="preserve">, the hazard is </w:t>
            </w:r>
            <w:r w:rsidRPr="00C23C91">
              <w:rPr>
                <w:rFonts w:ascii="Arial" w:hAnsi="Arial" w:cs="Arial"/>
                <w:sz w:val="20"/>
                <w:szCs w:val="20"/>
              </w:rPr>
              <w:t>identified and segregat</w:t>
            </w:r>
            <w:r>
              <w:rPr>
                <w:rFonts w:ascii="Arial" w:hAnsi="Arial" w:cs="Arial"/>
                <w:sz w:val="20"/>
                <w:szCs w:val="20"/>
              </w:rPr>
              <w:t>ed. C</w:t>
            </w:r>
            <w:r w:rsidRPr="00C23C91">
              <w:rPr>
                <w:rFonts w:ascii="Arial" w:hAnsi="Arial" w:cs="Arial"/>
                <w:sz w:val="20"/>
                <w:szCs w:val="20"/>
              </w:rPr>
              <w:t xml:space="preserve">ontrol measures </w:t>
            </w:r>
            <w:r>
              <w:rPr>
                <w:rFonts w:ascii="Arial" w:hAnsi="Arial" w:cs="Arial"/>
                <w:sz w:val="20"/>
                <w:szCs w:val="20"/>
              </w:rPr>
              <w:t xml:space="preserve">are in place, </w:t>
            </w:r>
            <w:r w:rsidRPr="00C23C91">
              <w:rPr>
                <w:rFonts w:ascii="Arial" w:hAnsi="Arial" w:cs="Arial"/>
                <w:sz w:val="20"/>
                <w:szCs w:val="20"/>
              </w:rPr>
              <w:t xml:space="preserve">suitable for </w:t>
            </w:r>
            <w:r>
              <w:rPr>
                <w:rFonts w:ascii="Arial" w:hAnsi="Arial" w:cs="Arial"/>
                <w:sz w:val="20"/>
                <w:szCs w:val="20"/>
              </w:rPr>
              <w:t>each</w:t>
            </w:r>
            <w:r w:rsidRPr="00C23C91">
              <w:rPr>
                <w:rFonts w:ascii="Arial" w:hAnsi="Arial" w:cs="Arial"/>
                <w:sz w:val="20"/>
                <w:szCs w:val="20"/>
              </w:rPr>
              <w:t xml:space="preserve"> area</w:t>
            </w:r>
            <w:r>
              <w:rPr>
                <w:rFonts w:ascii="Arial" w:hAnsi="Arial" w:cs="Arial"/>
                <w:sz w:val="20"/>
                <w:szCs w:val="20"/>
              </w:rPr>
              <w:t xml:space="preserve"> of processing</w:t>
            </w:r>
            <w:r w:rsidRPr="00C23C91">
              <w:rPr>
                <w:rFonts w:ascii="Arial" w:hAnsi="Arial" w:cs="Arial"/>
                <w:sz w:val="20"/>
                <w:szCs w:val="20"/>
              </w:rPr>
              <w:t xml:space="preserve"> as follows</w:t>
            </w:r>
            <w:r>
              <w:rPr>
                <w:rFonts w:ascii="Arial" w:hAnsi="Arial" w:cs="Arial"/>
                <w:sz w:val="20"/>
                <w:szCs w:val="20"/>
              </w:rPr>
              <w:t>:</w:t>
            </w:r>
          </w:p>
          <w:p w14:paraId="400A8844" w14:textId="0C94D640" w:rsidR="00C335A9" w:rsidRDefault="00C335A9" w:rsidP="008164E7">
            <w:pPr>
              <w:spacing w:before="120" w:after="120"/>
              <w:rPr>
                <w:rFonts w:ascii="Arial" w:hAnsi="Arial" w:cs="Arial"/>
                <w:sz w:val="20"/>
                <w:szCs w:val="20"/>
              </w:rPr>
            </w:pPr>
            <w:r>
              <w:rPr>
                <w:rFonts w:ascii="Arial" w:hAnsi="Arial" w:cs="Arial"/>
                <w:sz w:val="20"/>
                <w:szCs w:val="20"/>
              </w:rPr>
              <w:t>S</w:t>
            </w:r>
            <w:r w:rsidRPr="00DD7874">
              <w:rPr>
                <w:rFonts w:ascii="Arial" w:hAnsi="Arial" w:cs="Arial"/>
                <w:sz w:val="20"/>
                <w:szCs w:val="20"/>
              </w:rPr>
              <w:t>eparation of raw from finished or ready to eat products</w:t>
            </w:r>
            <w:r>
              <w:rPr>
                <w:rFonts w:ascii="Arial" w:hAnsi="Arial" w:cs="Arial"/>
                <w:sz w:val="20"/>
                <w:szCs w:val="20"/>
              </w:rPr>
              <w:t xml:space="preserve">. This can be </w:t>
            </w:r>
            <w:r w:rsidRPr="00F82A71">
              <w:rPr>
                <w:rFonts w:ascii="Arial" w:hAnsi="Arial" w:cs="Arial"/>
                <w:sz w:val="20"/>
                <w:szCs w:val="20"/>
              </w:rPr>
              <w:t>structural segregation - physical barriers, walls or separate buildings</w:t>
            </w:r>
            <w:r>
              <w:rPr>
                <w:rFonts w:ascii="Arial" w:hAnsi="Arial" w:cs="Arial"/>
                <w:sz w:val="20"/>
                <w:szCs w:val="20"/>
              </w:rPr>
              <w:t>.</w:t>
            </w:r>
          </w:p>
          <w:p w14:paraId="2F7EE914" w14:textId="6F150555" w:rsidR="00C335A9" w:rsidRDefault="00C335A9" w:rsidP="008164E7">
            <w:pPr>
              <w:spacing w:before="120" w:after="120"/>
              <w:rPr>
                <w:rFonts w:ascii="Arial" w:hAnsi="Arial" w:cs="Arial"/>
                <w:sz w:val="20"/>
                <w:szCs w:val="20"/>
              </w:rPr>
            </w:pPr>
            <w:r>
              <w:rPr>
                <w:rFonts w:ascii="Arial" w:hAnsi="Arial" w:cs="Arial"/>
                <w:sz w:val="20"/>
                <w:szCs w:val="20"/>
              </w:rPr>
              <w:t>A</w:t>
            </w:r>
            <w:r w:rsidRPr="00047AE4">
              <w:rPr>
                <w:rFonts w:ascii="Arial" w:hAnsi="Arial" w:cs="Arial"/>
                <w:sz w:val="20"/>
                <w:szCs w:val="20"/>
              </w:rPr>
              <w:t>ccess controls with requirements to change into required workwear</w:t>
            </w:r>
            <w:r>
              <w:rPr>
                <w:rFonts w:ascii="Arial" w:hAnsi="Arial" w:cs="Arial"/>
                <w:sz w:val="20"/>
                <w:szCs w:val="20"/>
              </w:rPr>
              <w:t>.</w:t>
            </w:r>
          </w:p>
          <w:p w14:paraId="37E6C436" w14:textId="61EA6D89" w:rsidR="00C335A9" w:rsidRDefault="00C335A9" w:rsidP="008164E7">
            <w:pPr>
              <w:spacing w:before="120" w:after="120"/>
              <w:rPr>
                <w:rFonts w:ascii="Arial" w:hAnsi="Arial" w:cs="Arial"/>
                <w:sz w:val="20"/>
                <w:szCs w:val="20"/>
              </w:rPr>
            </w:pPr>
            <w:r>
              <w:rPr>
                <w:rFonts w:ascii="Arial" w:hAnsi="Arial" w:cs="Arial"/>
                <w:sz w:val="20"/>
                <w:szCs w:val="20"/>
              </w:rPr>
              <w:t>T</w:t>
            </w:r>
            <w:r w:rsidRPr="00562808">
              <w:rPr>
                <w:rFonts w:ascii="Arial" w:hAnsi="Arial" w:cs="Arial"/>
                <w:sz w:val="20"/>
                <w:szCs w:val="20"/>
              </w:rPr>
              <w:t>raffic patterns or equipment segregation</w:t>
            </w:r>
            <w:r>
              <w:rPr>
                <w:rFonts w:ascii="Arial" w:hAnsi="Arial" w:cs="Arial"/>
                <w:sz w:val="20"/>
                <w:szCs w:val="20"/>
              </w:rPr>
              <w:t>.</w:t>
            </w:r>
          </w:p>
          <w:p w14:paraId="0F3A36D3" w14:textId="60995621" w:rsidR="00C335A9" w:rsidRPr="001663FE" w:rsidRDefault="00C335A9" w:rsidP="008164E7">
            <w:pPr>
              <w:spacing w:before="120" w:after="120"/>
              <w:rPr>
                <w:rFonts w:ascii="Arial" w:hAnsi="Arial" w:cs="Arial"/>
                <w:sz w:val="20"/>
                <w:szCs w:val="20"/>
              </w:rPr>
            </w:pPr>
            <w:r>
              <w:rPr>
                <w:rFonts w:ascii="Arial" w:hAnsi="Arial" w:cs="Arial"/>
                <w:sz w:val="20"/>
                <w:szCs w:val="20"/>
              </w:rPr>
              <w:t>A</w:t>
            </w:r>
            <w:r w:rsidRPr="00602603">
              <w:rPr>
                <w:rFonts w:ascii="Arial" w:hAnsi="Arial" w:cs="Arial"/>
                <w:sz w:val="20"/>
                <w:szCs w:val="20"/>
              </w:rPr>
              <w:t>ir pressure differentials.</w:t>
            </w:r>
          </w:p>
        </w:tc>
        <w:tc>
          <w:tcPr>
            <w:tcW w:w="230" w:type="pct"/>
          </w:tcPr>
          <w:p w14:paraId="4755EDCE" w14:textId="77777777" w:rsidR="00C335A9" w:rsidRDefault="00C335A9" w:rsidP="008164E7">
            <w:pPr>
              <w:spacing w:before="120" w:after="120"/>
              <w:rPr>
                <w:rFonts w:ascii="Arial" w:hAnsi="Arial" w:cs="Arial"/>
                <w:sz w:val="20"/>
                <w:szCs w:val="20"/>
              </w:rPr>
            </w:pPr>
          </w:p>
        </w:tc>
        <w:tc>
          <w:tcPr>
            <w:tcW w:w="230" w:type="pct"/>
          </w:tcPr>
          <w:p w14:paraId="4690D7AB" w14:textId="77777777" w:rsidR="00C335A9" w:rsidRPr="00666E48" w:rsidRDefault="00C335A9" w:rsidP="008164E7">
            <w:pPr>
              <w:spacing w:before="120" w:after="120"/>
              <w:rPr>
                <w:rFonts w:ascii="Arial" w:hAnsi="Arial" w:cs="Arial"/>
                <w:sz w:val="20"/>
                <w:szCs w:val="20"/>
              </w:rPr>
            </w:pPr>
          </w:p>
        </w:tc>
        <w:tc>
          <w:tcPr>
            <w:tcW w:w="395" w:type="pct"/>
          </w:tcPr>
          <w:p w14:paraId="6C67F87C" w14:textId="77777777" w:rsidR="00C335A9" w:rsidRDefault="00C335A9" w:rsidP="008164E7">
            <w:pPr>
              <w:spacing w:before="120" w:after="120"/>
              <w:rPr>
                <w:rFonts w:ascii="Arial" w:hAnsi="Arial" w:cs="Arial"/>
                <w:sz w:val="20"/>
                <w:szCs w:val="20"/>
              </w:rPr>
            </w:pPr>
          </w:p>
        </w:tc>
        <w:tc>
          <w:tcPr>
            <w:tcW w:w="1479" w:type="pct"/>
          </w:tcPr>
          <w:p w14:paraId="3DAEA12D" w14:textId="25825547" w:rsidR="00C335A9" w:rsidRDefault="00C335A9" w:rsidP="008164E7">
            <w:pPr>
              <w:spacing w:before="120" w:after="120"/>
              <w:rPr>
                <w:rFonts w:ascii="Arial" w:hAnsi="Arial" w:cs="Arial"/>
                <w:sz w:val="20"/>
                <w:szCs w:val="20"/>
              </w:rPr>
            </w:pPr>
          </w:p>
        </w:tc>
      </w:tr>
      <w:tr w:rsidR="00EA7584" w:rsidRPr="00FC1909" w14:paraId="16C12B62" w14:textId="77777777" w:rsidTr="003052E5">
        <w:trPr>
          <w:trHeight w:val="567"/>
        </w:trPr>
        <w:tc>
          <w:tcPr>
            <w:tcW w:w="321" w:type="pct"/>
          </w:tcPr>
          <w:p w14:paraId="4F7109B3" w14:textId="0FB7B90B" w:rsidR="00C335A9" w:rsidRPr="00E85183" w:rsidRDefault="00C335A9" w:rsidP="008164E7">
            <w:pPr>
              <w:spacing w:before="120" w:after="120"/>
              <w:rPr>
                <w:rFonts w:ascii="Arial" w:hAnsi="Arial" w:cs="Arial"/>
                <w:sz w:val="20"/>
                <w:szCs w:val="20"/>
              </w:rPr>
            </w:pPr>
            <w:r>
              <w:rPr>
                <w:rFonts w:ascii="Arial" w:hAnsi="Arial" w:cs="Arial"/>
                <w:sz w:val="20"/>
                <w:szCs w:val="20"/>
              </w:rPr>
              <w:t>10.3</w:t>
            </w:r>
          </w:p>
        </w:tc>
        <w:tc>
          <w:tcPr>
            <w:tcW w:w="2345" w:type="pct"/>
          </w:tcPr>
          <w:p w14:paraId="75563309" w14:textId="77777777" w:rsidR="00C335A9" w:rsidRDefault="00C335A9" w:rsidP="008164E7">
            <w:pPr>
              <w:spacing w:before="120" w:after="120"/>
              <w:rPr>
                <w:rFonts w:ascii="Arial" w:hAnsi="Arial" w:cs="Arial"/>
                <w:b/>
                <w:bCs/>
                <w:sz w:val="20"/>
                <w:szCs w:val="20"/>
              </w:rPr>
            </w:pPr>
            <w:r w:rsidRPr="007C69F3">
              <w:rPr>
                <w:rFonts w:ascii="Arial" w:hAnsi="Arial" w:cs="Arial"/>
                <w:b/>
                <w:bCs/>
                <w:sz w:val="20"/>
                <w:szCs w:val="20"/>
              </w:rPr>
              <w:t>Allergen management</w:t>
            </w:r>
          </w:p>
          <w:p w14:paraId="4711327A" w14:textId="1026D3D0" w:rsidR="00C335A9" w:rsidRPr="00043D2D" w:rsidRDefault="00C335A9" w:rsidP="008164E7">
            <w:pPr>
              <w:spacing w:before="120" w:after="120"/>
              <w:rPr>
                <w:rFonts w:ascii="Arial" w:hAnsi="Arial" w:cs="Arial"/>
                <w:sz w:val="20"/>
                <w:szCs w:val="20"/>
              </w:rPr>
            </w:pPr>
            <w:r w:rsidRPr="00043D2D">
              <w:rPr>
                <w:rFonts w:ascii="Arial" w:hAnsi="Arial" w:cs="Arial"/>
                <w:sz w:val="20"/>
                <w:szCs w:val="20"/>
              </w:rPr>
              <w:lastRenderedPageBreak/>
              <w:t xml:space="preserve">Allergens present in the product, either by design or by potential manufacturing cross-contact, </w:t>
            </w:r>
            <w:r>
              <w:rPr>
                <w:rFonts w:ascii="Arial" w:hAnsi="Arial" w:cs="Arial"/>
                <w:sz w:val="20"/>
                <w:szCs w:val="20"/>
              </w:rPr>
              <w:t>is</w:t>
            </w:r>
            <w:r w:rsidRPr="00043D2D">
              <w:rPr>
                <w:rFonts w:ascii="Arial" w:hAnsi="Arial" w:cs="Arial"/>
                <w:sz w:val="20"/>
                <w:szCs w:val="20"/>
              </w:rPr>
              <w:t xml:space="preserve"> declared. The declaration </w:t>
            </w:r>
            <w:r>
              <w:rPr>
                <w:rFonts w:ascii="Arial" w:hAnsi="Arial" w:cs="Arial"/>
                <w:sz w:val="20"/>
                <w:szCs w:val="20"/>
              </w:rPr>
              <w:t>is</w:t>
            </w:r>
            <w:r w:rsidRPr="00043D2D">
              <w:rPr>
                <w:rFonts w:ascii="Arial" w:hAnsi="Arial" w:cs="Arial"/>
                <w:sz w:val="20"/>
                <w:szCs w:val="20"/>
              </w:rPr>
              <w:t xml:space="preserve"> on the label for consumer products, and on the label or the accompanying documentation for products intended for further processing</w:t>
            </w:r>
            <w:r>
              <w:rPr>
                <w:rFonts w:ascii="Arial" w:hAnsi="Arial" w:cs="Arial"/>
                <w:sz w:val="20"/>
                <w:szCs w:val="20"/>
              </w:rPr>
              <w:t>.</w:t>
            </w:r>
          </w:p>
          <w:p w14:paraId="31DDFB21" w14:textId="77777777" w:rsidR="00C335A9" w:rsidRDefault="00C335A9" w:rsidP="008164E7">
            <w:pPr>
              <w:spacing w:before="120" w:after="120"/>
              <w:rPr>
                <w:rFonts w:ascii="Arial" w:hAnsi="Arial" w:cs="Arial"/>
                <w:sz w:val="20"/>
                <w:szCs w:val="20"/>
              </w:rPr>
            </w:pPr>
            <w:r w:rsidRPr="00043D2D">
              <w:rPr>
                <w:rFonts w:ascii="Arial" w:hAnsi="Arial" w:cs="Arial"/>
                <w:sz w:val="20"/>
                <w:szCs w:val="20"/>
              </w:rPr>
              <w:t xml:space="preserve">Products </w:t>
            </w:r>
            <w:r>
              <w:rPr>
                <w:rFonts w:ascii="Arial" w:hAnsi="Arial" w:cs="Arial"/>
                <w:sz w:val="20"/>
                <w:szCs w:val="20"/>
              </w:rPr>
              <w:t>are</w:t>
            </w:r>
            <w:r w:rsidRPr="00043D2D">
              <w:rPr>
                <w:rFonts w:ascii="Arial" w:hAnsi="Arial" w:cs="Arial"/>
                <w:sz w:val="20"/>
                <w:szCs w:val="20"/>
              </w:rPr>
              <w:t xml:space="preserve"> protected from unintended allergen cross-contact by cleaning and line change-over practices and/or product sequencing.</w:t>
            </w:r>
          </w:p>
          <w:p w14:paraId="3E8DF431" w14:textId="56D3CFD5" w:rsidR="007F01AA" w:rsidRPr="00DC27E4" w:rsidRDefault="00C335A9" w:rsidP="008164E7">
            <w:pPr>
              <w:spacing w:before="120" w:after="120"/>
              <w:rPr>
                <w:rFonts w:ascii="Arial" w:hAnsi="Arial" w:cs="Arial"/>
                <w:sz w:val="20"/>
                <w:szCs w:val="20"/>
              </w:rPr>
            </w:pPr>
            <w:r w:rsidRPr="009260A3">
              <w:rPr>
                <w:rFonts w:ascii="Arial" w:hAnsi="Arial" w:cs="Arial"/>
                <w:sz w:val="20"/>
                <w:szCs w:val="20"/>
              </w:rPr>
              <w:t>Rework containing allergen</w:t>
            </w:r>
            <w:r>
              <w:rPr>
                <w:rFonts w:ascii="Arial" w:hAnsi="Arial" w:cs="Arial"/>
                <w:sz w:val="20"/>
                <w:szCs w:val="20"/>
              </w:rPr>
              <w:t>s</w:t>
            </w:r>
            <w:r w:rsidRPr="009260A3">
              <w:rPr>
                <w:rFonts w:ascii="Arial" w:hAnsi="Arial" w:cs="Arial"/>
                <w:sz w:val="20"/>
                <w:szCs w:val="20"/>
              </w:rPr>
              <w:t xml:space="preserve"> </w:t>
            </w:r>
            <w:r>
              <w:rPr>
                <w:rFonts w:ascii="Arial" w:hAnsi="Arial" w:cs="Arial"/>
                <w:sz w:val="20"/>
                <w:szCs w:val="20"/>
              </w:rPr>
              <w:t>are</w:t>
            </w:r>
            <w:r w:rsidRPr="009260A3">
              <w:rPr>
                <w:rFonts w:ascii="Arial" w:hAnsi="Arial" w:cs="Arial"/>
                <w:sz w:val="20"/>
                <w:szCs w:val="20"/>
              </w:rPr>
              <w:t xml:space="preserve"> used only</w:t>
            </w:r>
            <w:r>
              <w:rPr>
                <w:rFonts w:ascii="Arial" w:hAnsi="Arial" w:cs="Arial"/>
                <w:sz w:val="20"/>
                <w:szCs w:val="20"/>
              </w:rPr>
              <w:t xml:space="preserve"> i</w:t>
            </w:r>
            <w:r w:rsidRPr="00341DA2">
              <w:rPr>
                <w:rFonts w:ascii="Arial" w:hAnsi="Arial" w:cs="Arial"/>
                <w:sz w:val="20"/>
                <w:szCs w:val="20"/>
              </w:rPr>
              <w:t>n products which contain the same allergen(s) or</w:t>
            </w:r>
            <w:r>
              <w:rPr>
                <w:rFonts w:ascii="Arial" w:hAnsi="Arial" w:cs="Arial"/>
                <w:sz w:val="20"/>
                <w:szCs w:val="20"/>
              </w:rPr>
              <w:t xml:space="preserve"> </w:t>
            </w:r>
            <w:r w:rsidRPr="00341DA2">
              <w:rPr>
                <w:rFonts w:ascii="Arial" w:hAnsi="Arial" w:cs="Arial"/>
                <w:sz w:val="20"/>
                <w:szCs w:val="20"/>
              </w:rPr>
              <w:t>through a process which is demonstrated to remove or destroy the allergenic material.</w:t>
            </w:r>
          </w:p>
        </w:tc>
        <w:tc>
          <w:tcPr>
            <w:tcW w:w="230" w:type="pct"/>
          </w:tcPr>
          <w:p w14:paraId="66DDBF4F" w14:textId="07602BB4" w:rsidR="00C335A9" w:rsidRPr="00D0477B" w:rsidRDefault="00C335A9" w:rsidP="008164E7">
            <w:pPr>
              <w:spacing w:before="120" w:after="120"/>
              <w:rPr>
                <w:rFonts w:ascii="Arial" w:hAnsi="Arial" w:cs="Arial"/>
                <w:sz w:val="20"/>
                <w:szCs w:val="20"/>
                <w:highlight w:val="yellow"/>
              </w:rPr>
            </w:pPr>
          </w:p>
        </w:tc>
        <w:tc>
          <w:tcPr>
            <w:tcW w:w="230" w:type="pct"/>
          </w:tcPr>
          <w:p w14:paraId="64012CCA" w14:textId="21E01967" w:rsidR="00C335A9" w:rsidRPr="0092721F" w:rsidRDefault="00C335A9" w:rsidP="008164E7">
            <w:pPr>
              <w:spacing w:before="120" w:after="120"/>
              <w:rPr>
                <w:rFonts w:ascii="Arial" w:hAnsi="Arial" w:cs="Arial"/>
                <w:sz w:val="20"/>
                <w:szCs w:val="20"/>
              </w:rPr>
            </w:pPr>
          </w:p>
        </w:tc>
        <w:tc>
          <w:tcPr>
            <w:tcW w:w="395" w:type="pct"/>
          </w:tcPr>
          <w:p w14:paraId="0DAF1EB1" w14:textId="0212AF6A" w:rsidR="00C335A9" w:rsidRPr="0092721F" w:rsidRDefault="00C335A9" w:rsidP="008164E7">
            <w:pPr>
              <w:spacing w:before="120" w:after="120"/>
              <w:rPr>
                <w:rFonts w:ascii="Arial" w:hAnsi="Arial" w:cs="Arial"/>
                <w:sz w:val="20"/>
                <w:szCs w:val="20"/>
              </w:rPr>
            </w:pPr>
          </w:p>
        </w:tc>
        <w:tc>
          <w:tcPr>
            <w:tcW w:w="1479" w:type="pct"/>
          </w:tcPr>
          <w:p w14:paraId="1C201B39" w14:textId="140E4250" w:rsidR="00DC4CC3" w:rsidRPr="0092721F" w:rsidRDefault="00DC4CC3" w:rsidP="008164E7">
            <w:pPr>
              <w:spacing w:before="120" w:after="120"/>
              <w:rPr>
                <w:rFonts w:ascii="Arial" w:hAnsi="Arial" w:cs="Arial"/>
                <w:sz w:val="20"/>
                <w:szCs w:val="20"/>
              </w:rPr>
            </w:pPr>
          </w:p>
        </w:tc>
      </w:tr>
      <w:tr w:rsidR="00EA7584" w:rsidRPr="00FC1909" w14:paraId="78F0612D" w14:textId="77777777" w:rsidTr="003052E5">
        <w:trPr>
          <w:trHeight w:val="567"/>
        </w:trPr>
        <w:tc>
          <w:tcPr>
            <w:tcW w:w="321" w:type="pct"/>
          </w:tcPr>
          <w:p w14:paraId="3473B180" w14:textId="5FB75303" w:rsidR="00C335A9" w:rsidRDefault="00C335A9" w:rsidP="008164E7">
            <w:pPr>
              <w:spacing w:before="120" w:after="120"/>
              <w:rPr>
                <w:rFonts w:ascii="Arial" w:hAnsi="Arial" w:cs="Arial"/>
                <w:sz w:val="20"/>
                <w:szCs w:val="20"/>
              </w:rPr>
            </w:pPr>
            <w:r>
              <w:rPr>
                <w:rFonts w:ascii="Arial" w:hAnsi="Arial" w:cs="Arial"/>
                <w:sz w:val="20"/>
                <w:szCs w:val="20"/>
              </w:rPr>
              <w:t>10.4</w:t>
            </w:r>
          </w:p>
        </w:tc>
        <w:tc>
          <w:tcPr>
            <w:tcW w:w="2345" w:type="pct"/>
          </w:tcPr>
          <w:p w14:paraId="3D7B6A53" w14:textId="77777777" w:rsidR="00C335A9" w:rsidRDefault="00C335A9" w:rsidP="008164E7">
            <w:pPr>
              <w:spacing w:before="120" w:after="120"/>
              <w:rPr>
                <w:rFonts w:ascii="Arial" w:hAnsi="Arial" w:cs="Arial"/>
                <w:b/>
                <w:bCs/>
                <w:sz w:val="20"/>
                <w:szCs w:val="20"/>
              </w:rPr>
            </w:pPr>
            <w:r w:rsidRPr="007C69F3">
              <w:rPr>
                <w:rFonts w:ascii="Arial" w:hAnsi="Arial" w:cs="Arial"/>
                <w:b/>
                <w:bCs/>
                <w:sz w:val="20"/>
                <w:szCs w:val="20"/>
              </w:rPr>
              <w:t>Physical contamination</w:t>
            </w:r>
          </w:p>
          <w:p w14:paraId="3FE3806F" w14:textId="3637AF26" w:rsidR="00C335A9" w:rsidRPr="006D099B" w:rsidRDefault="00C335A9" w:rsidP="008164E7">
            <w:pPr>
              <w:spacing w:before="120" w:after="120"/>
              <w:rPr>
                <w:rFonts w:ascii="Arial" w:hAnsi="Arial" w:cs="Arial"/>
                <w:sz w:val="20"/>
                <w:szCs w:val="20"/>
              </w:rPr>
            </w:pPr>
            <w:r w:rsidRPr="006D099B">
              <w:rPr>
                <w:rFonts w:ascii="Arial" w:hAnsi="Arial" w:cs="Arial"/>
                <w:sz w:val="20"/>
                <w:szCs w:val="20"/>
              </w:rPr>
              <w:t xml:space="preserve">Where brittle materials are used, periodic inspection requirements and defined procedures in case of breakage </w:t>
            </w:r>
            <w:r>
              <w:rPr>
                <w:rFonts w:ascii="Arial" w:hAnsi="Arial" w:cs="Arial"/>
                <w:sz w:val="20"/>
                <w:szCs w:val="20"/>
              </w:rPr>
              <w:t>is</w:t>
            </w:r>
            <w:r w:rsidRPr="006D099B">
              <w:rPr>
                <w:rFonts w:ascii="Arial" w:hAnsi="Arial" w:cs="Arial"/>
                <w:sz w:val="20"/>
                <w:szCs w:val="20"/>
              </w:rPr>
              <w:t xml:space="preserve"> in place.</w:t>
            </w:r>
          </w:p>
          <w:p w14:paraId="75DD5714" w14:textId="386A4B8A" w:rsidR="00C335A9" w:rsidRPr="006D099B" w:rsidRDefault="00C335A9" w:rsidP="008164E7">
            <w:pPr>
              <w:spacing w:before="120" w:after="120"/>
              <w:rPr>
                <w:rFonts w:ascii="Arial" w:hAnsi="Arial" w:cs="Arial"/>
                <w:sz w:val="20"/>
                <w:szCs w:val="20"/>
              </w:rPr>
            </w:pPr>
            <w:r w:rsidRPr="006D099B">
              <w:rPr>
                <w:rFonts w:ascii="Arial" w:hAnsi="Arial" w:cs="Arial"/>
                <w:sz w:val="20"/>
                <w:szCs w:val="20"/>
              </w:rPr>
              <w:t xml:space="preserve">Glass breakage records </w:t>
            </w:r>
            <w:r>
              <w:rPr>
                <w:rFonts w:ascii="Arial" w:hAnsi="Arial" w:cs="Arial"/>
                <w:sz w:val="20"/>
                <w:szCs w:val="20"/>
              </w:rPr>
              <w:t>are</w:t>
            </w:r>
            <w:r w:rsidRPr="006D099B">
              <w:rPr>
                <w:rFonts w:ascii="Arial" w:hAnsi="Arial" w:cs="Arial"/>
                <w:sz w:val="20"/>
                <w:szCs w:val="20"/>
              </w:rPr>
              <w:t xml:space="preserve"> maintained.</w:t>
            </w:r>
          </w:p>
          <w:p w14:paraId="556D52CA" w14:textId="7BAA5B42" w:rsidR="00C335A9" w:rsidRPr="000958F6" w:rsidRDefault="00C335A9" w:rsidP="008164E7">
            <w:pPr>
              <w:spacing w:before="120" w:after="120"/>
              <w:rPr>
                <w:rFonts w:ascii="Arial" w:hAnsi="Arial" w:cs="Arial"/>
                <w:sz w:val="20"/>
                <w:szCs w:val="20"/>
              </w:rPr>
            </w:pPr>
            <w:r>
              <w:rPr>
                <w:rFonts w:ascii="Arial" w:hAnsi="Arial" w:cs="Arial"/>
                <w:sz w:val="20"/>
                <w:szCs w:val="20"/>
              </w:rPr>
              <w:t>M</w:t>
            </w:r>
            <w:r w:rsidRPr="006D099B">
              <w:rPr>
                <w:rFonts w:ascii="Arial" w:hAnsi="Arial" w:cs="Arial"/>
                <w:sz w:val="20"/>
                <w:szCs w:val="20"/>
              </w:rPr>
              <w:t xml:space="preserve">easures </w:t>
            </w:r>
            <w:r>
              <w:rPr>
                <w:rFonts w:ascii="Arial" w:hAnsi="Arial" w:cs="Arial"/>
                <w:sz w:val="20"/>
                <w:szCs w:val="20"/>
              </w:rPr>
              <w:t>are</w:t>
            </w:r>
            <w:r w:rsidRPr="006D099B">
              <w:rPr>
                <w:rFonts w:ascii="Arial" w:hAnsi="Arial" w:cs="Arial"/>
                <w:sz w:val="20"/>
                <w:szCs w:val="20"/>
              </w:rPr>
              <w:t xml:space="preserve"> in place to prevent, control or detect potential contamination.</w:t>
            </w:r>
          </w:p>
        </w:tc>
        <w:tc>
          <w:tcPr>
            <w:tcW w:w="230" w:type="pct"/>
          </w:tcPr>
          <w:p w14:paraId="5E0E00AC" w14:textId="53E4D47A" w:rsidR="00C335A9" w:rsidRDefault="00C335A9" w:rsidP="008164E7">
            <w:pPr>
              <w:spacing w:before="120" w:after="120"/>
              <w:rPr>
                <w:rFonts w:ascii="Arial" w:hAnsi="Arial" w:cs="Arial"/>
                <w:sz w:val="20"/>
                <w:szCs w:val="20"/>
              </w:rPr>
            </w:pPr>
          </w:p>
        </w:tc>
        <w:tc>
          <w:tcPr>
            <w:tcW w:w="230" w:type="pct"/>
          </w:tcPr>
          <w:p w14:paraId="5A3CB8E6" w14:textId="77777777" w:rsidR="00C335A9" w:rsidRPr="00666E48" w:rsidRDefault="00C335A9" w:rsidP="008164E7">
            <w:pPr>
              <w:spacing w:before="120" w:after="120"/>
              <w:rPr>
                <w:rFonts w:ascii="Arial" w:hAnsi="Arial" w:cs="Arial"/>
                <w:sz w:val="20"/>
                <w:szCs w:val="20"/>
              </w:rPr>
            </w:pPr>
          </w:p>
        </w:tc>
        <w:tc>
          <w:tcPr>
            <w:tcW w:w="395" w:type="pct"/>
          </w:tcPr>
          <w:p w14:paraId="364552CA" w14:textId="77777777" w:rsidR="00C335A9" w:rsidRDefault="00C335A9" w:rsidP="008164E7">
            <w:pPr>
              <w:spacing w:before="120" w:after="120"/>
              <w:rPr>
                <w:rFonts w:ascii="Arial" w:hAnsi="Arial" w:cs="Arial"/>
                <w:sz w:val="20"/>
                <w:szCs w:val="20"/>
              </w:rPr>
            </w:pPr>
          </w:p>
        </w:tc>
        <w:tc>
          <w:tcPr>
            <w:tcW w:w="1479" w:type="pct"/>
          </w:tcPr>
          <w:p w14:paraId="668E3767" w14:textId="2D3B381F" w:rsidR="00DC4CC3" w:rsidRPr="001A694E" w:rsidRDefault="00DC4CC3" w:rsidP="008164E7">
            <w:pPr>
              <w:spacing w:before="120" w:after="120"/>
              <w:rPr>
                <w:rFonts w:ascii="Arial" w:hAnsi="Arial" w:cs="Arial"/>
                <w:sz w:val="20"/>
                <w:szCs w:val="20"/>
                <w:lang w:val="en-GB"/>
              </w:rPr>
            </w:pPr>
          </w:p>
        </w:tc>
      </w:tr>
      <w:tr w:rsidR="006E1FF7" w:rsidRPr="00FC1909" w14:paraId="00D99D84" w14:textId="77777777" w:rsidTr="006E1FF7">
        <w:trPr>
          <w:trHeight w:val="567"/>
        </w:trPr>
        <w:tc>
          <w:tcPr>
            <w:tcW w:w="321" w:type="pct"/>
            <w:shd w:val="clear" w:color="auto" w:fill="D9D9D9" w:themeFill="background1" w:themeFillShade="D9"/>
            <w:vAlign w:val="center"/>
          </w:tcPr>
          <w:p w14:paraId="1B8D93C5" w14:textId="14F3019F" w:rsidR="006E1FF7" w:rsidRPr="006E1FF7" w:rsidRDefault="006E1FF7" w:rsidP="008164E7">
            <w:pPr>
              <w:spacing w:before="120" w:after="120"/>
              <w:rPr>
                <w:rFonts w:ascii="Arial" w:hAnsi="Arial" w:cs="Arial"/>
                <w:sz w:val="24"/>
                <w:szCs w:val="24"/>
              </w:rPr>
            </w:pPr>
            <w:r w:rsidRPr="006E1FF7">
              <w:rPr>
                <w:rFonts w:ascii="Arial" w:hAnsi="Arial" w:cs="Arial"/>
                <w:sz w:val="24"/>
                <w:szCs w:val="24"/>
              </w:rPr>
              <w:t>11</w:t>
            </w:r>
          </w:p>
        </w:tc>
        <w:tc>
          <w:tcPr>
            <w:tcW w:w="4679" w:type="pct"/>
            <w:gridSpan w:val="5"/>
            <w:shd w:val="clear" w:color="auto" w:fill="D9D9D9" w:themeFill="background1" w:themeFillShade="D9"/>
            <w:vAlign w:val="center"/>
          </w:tcPr>
          <w:p w14:paraId="092F90FB" w14:textId="5ED0E0EC" w:rsidR="006E1FF7" w:rsidRPr="006E1FF7" w:rsidRDefault="006E1FF7" w:rsidP="008164E7">
            <w:pPr>
              <w:spacing w:before="120" w:after="120"/>
              <w:rPr>
                <w:rFonts w:ascii="Arial" w:hAnsi="Arial" w:cs="Arial"/>
                <w:sz w:val="24"/>
                <w:szCs w:val="24"/>
              </w:rPr>
            </w:pPr>
            <w:r w:rsidRPr="006E1FF7">
              <w:rPr>
                <w:rFonts w:ascii="Arial" w:hAnsi="Arial" w:cs="Arial"/>
                <w:b/>
                <w:bCs/>
                <w:sz w:val="24"/>
                <w:szCs w:val="24"/>
              </w:rPr>
              <w:t>CLEANING AND SANITIZING</w:t>
            </w:r>
          </w:p>
        </w:tc>
      </w:tr>
      <w:tr w:rsidR="00EA7584" w:rsidRPr="00FC1909" w14:paraId="128E5434" w14:textId="77777777" w:rsidTr="003052E5">
        <w:trPr>
          <w:trHeight w:val="567"/>
        </w:trPr>
        <w:tc>
          <w:tcPr>
            <w:tcW w:w="321" w:type="pct"/>
          </w:tcPr>
          <w:p w14:paraId="4F9763E3" w14:textId="163ECB4F" w:rsidR="00C335A9" w:rsidRPr="00E85183" w:rsidRDefault="00C335A9" w:rsidP="008164E7">
            <w:pPr>
              <w:spacing w:before="120" w:after="120"/>
              <w:rPr>
                <w:rFonts w:ascii="Arial" w:hAnsi="Arial" w:cs="Arial"/>
                <w:sz w:val="20"/>
                <w:szCs w:val="20"/>
              </w:rPr>
            </w:pPr>
            <w:r>
              <w:rPr>
                <w:rFonts w:ascii="Arial" w:hAnsi="Arial" w:cs="Arial"/>
                <w:sz w:val="20"/>
                <w:szCs w:val="20"/>
              </w:rPr>
              <w:t>11.1</w:t>
            </w:r>
          </w:p>
        </w:tc>
        <w:tc>
          <w:tcPr>
            <w:tcW w:w="2345" w:type="pct"/>
          </w:tcPr>
          <w:p w14:paraId="54488D50" w14:textId="77777777" w:rsidR="00C335A9" w:rsidRDefault="00C335A9" w:rsidP="008164E7">
            <w:pPr>
              <w:spacing w:before="120" w:after="120"/>
              <w:rPr>
                <w:rFonts w:ascii="Arial" w:hAnsi="Arial" w:cs="Arial"/>
                <w:b/>
                <w:bCs/>
                <w:sz w:val="20"/>
                <w:szCs w:val="20"/>
              </w:rPr>
            </w:pPr>
            <w:r w:rsidRPr="007C69F3">
              <w:rPr>
                <w:rFonts w:ascii="Arial" w:hAnsi="Arial" w:cs="Arial"/>
                <w:b/>
                <w:bCs/>
                <w:sz w:val="20"/>
                <w:szCs w:val="20"/>
              </w:rPr>
              <w:t>General requirements</w:t>
            </w:r>
          </w:p>
          <w:p w14:paraId="7DDFE110" w14:textId="116FD35E" w:rsidR="00C335A9" w:rsidRPr="00A9179D" w:rsidRDefault="00C335A9" w:rsidP="008164E7">
            <w:pPr>
              <w:spacing w:before="120" w:after="120"/>
              <w:rPr>
                <w:rFonts w:ascii="Arial" w:hAnsi="Arial" w:cs="Arial"/>
                <w:sz w:val="20"/>
                <w:szCs w:val="20"/>
              </w:rPr>
            </w:pPr>
            <w:r w:rsidRPr="00746452">
              <w:rPr>
                <w:rFonts w:ascii="Arial" w:hAnsi="Arial" w:cs="Arial"/>
                <w:sz w:val="20"/>
                <w:szCs w:val="20"/>
              </w:rPr>
              <w:t xml:space="preserve">Cleaning and sanitizing programmes </w:t>
            </w:r>
            <w:r>
              <w:rPr>
                <w:rFonts w:ascii="Arial" w:hAnsi="Arial" w:cs="Arial"/>
                <w:sz w:val="20"/>
                <w:szCs w:val="20"/>
              </w:rPr>
              <w:t>are</w:t>
            </w:r>
            <w:r w:rsidRPr="00746452">
              <w:rPr>
                <w:rFonts w:ascii="Arial" w:hAnsi="Arial" w:cs="Arial"/>
                <w:sz w:val="20"/>
                <w:szCs w:val="20"/>
              </w:rPr>
              <w:t xml:space="preserve"> established to ensure that the food-processing equipment and environment are maintained in a hygienic condition. Programmes </w:t>
            </w:r>
            <w:r>
              <w:rPr>
                <w:rFonts w:ascii="Arial" w:hAnsi="Arial" w:cs="Arial"/>
                <w:sz w:val="20"/>
                <w:szCs w:val="20"/>
              </w:rPr>
              <w:t>are</w:t>
            </w:r>
            <w:r w:rsidRPr="00746452">
              <w:rPr>
                <w:rFonts w:ascii="Arial" w:hAnsi="Arial" w:cs="Arial"/>
                <w:sz w:val="20"/>
                <w:szCs w:val="20"/>
              </w:rPr>
              <w:t xml:space="preserve"> monitored for continuing suitability and effectiveness</w:t>
            </w:r>
            <w:r>
              <w:rPr>
                <w:rFonts w:ascii="Arial" w:hAnsi="Arial" w:cs="Arial"/>
                <w:sz w:val="20"/>
                <w:szCs w:val="20"/>
              </w:rPr>
              <w:t>.</w:t>
            </w:r>
          </w:p>
        </w:tc>
        <w:tc>
          <w:tcPr>
            <w:tcW w:w="230" w:type="pct"/>
          </w:tcPr>
          <w:p w14:paraId="10CA2EB5" w14:textId="5FD050AB" w:rsidR="00C335A9" w:rsidRPr="00D22D26" w:rsidRDefault="00C335A9" w:rsidP="008164E7">
            <w:pPr>
              <w:spacing w:before="120" w:after="120"/>
              <w:rPr>
                <w:rFonts w:ascii="Arial" w:hAnsi="Arial" w:cs="Arial"/>
                <w:sz w:val="20"/>
                <w:szCs w:val="20"/>
              </w:rPr>
            </w:pPr>
          </w:p>
        </w:tc>
        <w:tc>
          <w:tcPr>
            <w:tcW w:w="230" w:type="pct"/>
          </w:tcPr>
          <w:p w14:paraId="376E8E07" w14:textId="77777777" w:rsidR="00C335A9" w:rsidRPr="00D22D26" w:rsidRDefault="00C335A9" w:rsidP="008164E7">
            <w:pPr>
              <w:spacing w:before="120" w:after="120"/>
              <w:rPr>
                <w:rFonts w:ascii="Arial" w:hAnsi="Arial" w:cs="Arial"/>
                <w:sz w:val="20"/>
                <w:szCs w:val="20"/>
              </w:rPr>
            </w:pPr>
          </w:p>
        </w:tc>
        <w:tc>
          <w:tcPr>
            <w:tcW w:w="395" w:type="pct"/>
          </w:tcPr>
          <w:p w14:paraId="797B91CE" w14:textId="77777777" w:rsidR="00C335A9" w:rsidRPr="00D22D26" w:rsidRDefault="00C335A9" w:rsidP="008164E7">
            <w:pPr>
              <w:spacing w:before="120" w:after="120"/>
              <w:rPr>
                <w:rFonts w:ascii="Arial" w:hAnsi="Arial" w:cs="Arial"/>
                <w:sz w:val="20"/>
                <w:szCs w:val="20"/>
              </w:rPr>
            </w:pPr>
          </w:p>
        </w:tc>
        <w:tc>
          <w:tcPr>
            <w:tcW w:w="1479" w:type="pct"/>
          </w:tcPr>
          <w:p w14:paraId="274B65D5" w14:textId="4DF23461" w:rsidR="00D73EFA" w:rsidRPr="00D22D26" w:rsidRDefault="00D73EFA" w:rsidP="008164E7">
            <w:pPr>
              <w:spacing w:before="120" w:after="120"/>
              <w:rPr>
                <w:rFonts w:ascii="Arial" w:hAnsi="Arial" w:cs="Arial"/>
                <w:sz w:val="20"/>
                <w:szCs w:val="20"/>
              </w:rPr>
            </w:pPr>
          </w:p>
        </w:tc>
      </w:tr>
      <w:tr w:rsidR="00EA7584" w:rsidRPr="00FC1909" w14:paraId="132E920B" w14:textId="77777777" w:rsidTr="003052E5">
        <w:trPr>
          <w:trHeight w:val="567"/>
        </w:trPr>
        <w:tc>
          <w:tcPr>
            <w:tcW w:w="321" w:type="pct"/>
          </w:tcPr>
          <w:p w14:paraId="66A3A64C" w14:textId="1CF15D21" w:rsidR="00C335A9" w:rsidRPr="00E85183" w:rsidRDefault="00C335A9" w:rsidP="008164E7">
            <w:pPr>
              <w:spacing w:before="120" w:after="120"/>
              <w:rPr>
                <w:rFonts w:ascii="Arial" w:hAnsi="Arial" w:cs="Arial"/>
                <w:sz w:val="20"/>
                <w:szCs w:val="20"/>
              </w:rPr>
            </w:pPr>
            <w:r>
              <w:rPr>
                <w:rFonts w:ascii="Arial" w:hAnsi="Arial" w:cs="Arial"/>
                <w:sz w:val="20"/>
                <w:szCs w:val="20"/>
              </w:rPr>
              <w:t>11.2</w:t>
            </w:r>
          </w:p>
        </w:tc>
        <w:tc>
          <w:tcPr>
            <w:tcW w:w="2345" w:type="pct"/>
          </w:tcPr>
          <w:p w14:paraId="1D4624E6" w14:textId="77777777" w:rsidR="00C335A9" w:rsidRDefault="00C335A9" w:rsidP="008164E7">
            <w:pPr>
              <w:spacing w:before="120" w:after="120"/>
              <w:rPr>
                <w:rFonts w:ascii="Arial" w:hAnsi="Arial" w:cs="Arial"/>
                <w:b/>
                <w:bCs/>
                <w:sz w:val="20"/>
                <w:szCs w:val="20"/>
              </w:rPr>
            </w:pPr>
            <w:r w:rsidRPr="007C69F3">
              <w:rPr>
                <w:rFonts w:ascii="Arial" w:hAnsi="Arial" w:cs="Arial"/>
                <w:b/>
                <w:bCs/>
                <w:sz w:val="20"/>
                <w:szCs w:val="20"/>
              </w:rPr>
              <w:t>Cleaning and sanitizing agents and tools</w:t>
            </w:r>
          </w:p>
          <w:p w14:paraId="4526900A" w14:textId="620448A3" w:rsidR="00C335A9" w:rsidRPr="000F2B46" w:rsidRDefault="00C335A9" w:rsidP="008164E7">
            <w:pPr>
              <w:spacing w:before="120" w:after="120"/>
              <w:rPr>
                <w:rFonts w:ascii="Arial" w:hAnsi="Arial" w:cs="Arial"/>
                <w:sz w:val="20"/>
                <w:szCs w:val="20"/>
              </w:rPr>
            </w:pPr>
            <w:r w:rsidRPr="000F2B46">
              <w:rPr>
                <w:rFonts w:ascii="Arial" w:hAnsi="Arial" w:cs="Arial"/>
                <w:sz w:val="20"/>
                <w:szCs w:val="20"/>
              </w:rPr>
              <w:t xml:space="preserve">Cleaning and sanitizing agents and chemicals </w:t>
            </w:r>
            <w:r>
              <w:rPr>
                <w:rFonts w:ascii="Arial" w:hAnsi="Arial" w:cs="Arial"/>
                <w:sz w:val="20"/>
                <w:szCs w:val="20"/>
              </w:rPr>
              <w:t>are</w:t>
            </w:r>
            <w:r w:rsidRPr="000F2B46">
              <w:rPr>
                <w:rFonts w:ascii="Arial" w:hAnsi="Arial" w:cs="Arial"/>
                <w:sz w:val="20"/>
                <w:szCs w:val="20"/>
              </w:rPr>
              <w:t xml:space="preserve"> clearly identified, food grade, stored separately and used only in accordance with the manufacturer's instructions.</w:t>
            </w:r>
          </w:p>
          <w:p w14:paraId="2F2F9AF6" w14:textId="6672564A" w:rsidR="00C335A9" w:rsidRPr="00746452" w:rsidRDefault="00C335A9" w:rsidP="008164E7">
            <w:pPr>
              <w:spacing w:before="120" w:after="120"/>
              <w:rPr>
                <w:rFonts w:ascii="Arial" w:hAnsi="Arial" w:cs="Arial"/>
                <w:sz w:val="20"/>
                <w:szCs w:val="20"/>
              </w:rPr>
            </w:pPr>
            <w:r w:rsidRPr="000F2B46">
              <w:rPr>
                <w:rFonts w:ascii="Arial" w:hAnsi="Arial" w:cs="Arial"/>
                <w:sz w:val="20"/>
                <w:szCs w:val="20"/>
              </w:rPr>
              <w:lastRenderedPageBreak/>
              <w:t xml:space="preserve">Tools and equipment </w:t>
            </w:r>
            <w:r>
              <w:rPr>
                <w:rFonts w:ascii="Arial" w:hAnsi="Arial" w:cs="Arial"/>
                <w:sz w:val="20"/>
                <w:szCs w:val="20"/>
              </w:rPr>
              <w:t>are</w:t>
            </w:r>
            <w:r w:rsidRPr="000F2B46">
              <w:rPr>
                <w:rFonts w:ascii="Arial" w:hAnsi="Arial" w:cs="Arial"/>
                <w:sz w:val="20"/>
                <w:szCs w:val="20"/>
              </w:rPr>
              <w:t xml:space="preserve"> of hygienic design and maintained in a condition which does not present a potential source of </w:t>
            </w:r>
            <w:r>
              <w:rPr>
                <w:rFonts w:ascii="Arial" w:hAnsi="Arial" w:cs="Arial"/>
                <w:sz w:val="20"/>
                <w:szCs w:val="20"/>
              </w:rPr>
              <w:t>contamination</w:t>
            </w:r>
            <w:r w:rsidRPr="000F2B46">
              <w:rPr>
                <w:rFonts w:ascii="Arial" w:hAnsi="Arial" w:cs="Arial"/>
                <w:sz w:val="20"/>
                <w:szCs w:val="20"/>
              </w:rPr>
              <w:t>.</w:t>
            </w:r>
          </w:p>
        </w:tc>
        <w:tc>
          <w:tcPr>
            <w:tcW w:w="230" w:type="pct"/>
          </w:tcPr>
          <w:p w14:paraId="505891AE" w14:textId="63F71194" w:rsidR="00C335A9" w:rsidRPr="00D22D26" w:rsidRDefault="00C335A9" w:rsidP="008164E7">
            <w:pPr>
              <w:spacing w:before="120" w:after="120"/>
              <w:rPr>
                <w:rFonts w:ascii="Arial" w:hAnsi="Arial" w:cs="Arial"/>
                <w:sz w:val="20"/>
                <w:szCs w:val="20"/>
              </w:rPr>
            </w:pPr>
          </w:p>
        </w:tc>
        <w:tc>
          <w:tcPr>
            <w:tcW w:w="230" w:type="pct"/>
          </w:tcPr>
          <w:p w14:paraId="70D99088" w14:textId="77777777" w:rsidR="00C335A9" w:rsidRPr="00D22D26" w:rsidRDefault="00C335A9" w:rsidP="008164E7">
            <w:pPr>
              <w:spacing w:before="120" w:after="120"/>
              <w:rPr>
                <w:rFonts w:ascii="Arial" w:hAnsi="Arial" w:cs="Arial"/>
                <w:sz w:val="20"/>
                <w:szCs w:val="20"/>
              </w:rPr>
            </w:pPr>
          </w:p>
        </w:tc>
        <w:tc>
          <w:tcPr>
            <w:tcW w:w="395" w:type="pct"/>
          </w:tcPr>
          <w:p w14:paraId="48E7E4D8" w14:textId="77777777" w:rsidR="00C335A9" w:rsidRPr="00D22D26" w:rsidRDefault="00C335A9" w:rsidP="008164E7">
            <w:pPr>
              <w:spacing w:before="120" w:after="120"/>
              <w:rPr>
                <w:rFonts w:ascii="Arial" w:hAnsi="Arial" w:cs="Arial"/>
                <w:sz w:val="20"/>
                <w:szCs w:val="20"/>
              </w:rPr>
            </w:pPr>
          </w:p>
        </w:tc>
        <w:tc>
          <w:tcPr>
            <w:tcW w:w="1479" w:type="pct"/>
          </w:tcPr>
          <w:p w14:paraId="658AA6D1" w14:textId="55B38B62" w:rsidR="00D73EFA" w:rsidRPr="00D22D26" w:rsidRDefault="00D73EFA" w:rsidP="008164E7">
            <w:pPr>
              <w:spacing w:before="120" w:after="120"/>
              <w:rPr>
                <w:rFonts w:ascii="Arial" w:hAnsi="Arial" w:cs="Arial"/>
                <w:sz w:val="20"/>
                <w:szCs w:val="20"/>
              </w:rPr>
            </w:pPr>
          </w:p>
        </w:tc>
      </w:tr>
      <w:tr w:rsidR="00EA7584" w:rsidRPr="00FC1909" w14:paraId="0558D6AE" w14:textId="77777777" w:rsidTr="003052E5">
        <w:trPr>
          <w:trHeight w:val="567"/>
        </w:trPr>
        <w:tc>
          <w:tcPr>
            <w:tcW w:w="321" w:type="pct"/>
          </w:tcPr>
          <w:p w14:paraId="78F61885" w14:textId="0454638F" w:rsidR="00C335A9" w:rsidRPr="00E85183" w:rsidRDefault="00C335A9" w:rsidP="008164E7">
            <w:pPr>
              <w:spacing w:before="120" w:after="120"/>
              <w:rPr>
                <w:rFonts w:ascii="Arial" w:hAnsi="Arial" w:cs="Arial"/>
                <w:sz w:val="20"/>
                <w:szCs w:val="20"/>
              </w:rPr>
            </w:pPr>
            <w:r>
              <w:rPr>
                <w:rFonts w:ascii="Arial" w:hAnsi="Arial" w:cs="Arial"/>
                <w:sz w:val="20"/>
                <w:szCs w:val="20"/>
              </w:rPr>
              <w:t>11.3</w:t>
            </w:r>
          </w:p>
        </w:tc>
        <w:tc>
          <w:tcPr>
            <w:tcW w:w="2345" w:type="pct"/>
          </w:tcPr>
          <w:p w14:paraId="1EAB6DF5" w14:textId="77777777" w:rsidR="00C335A9" w:rsidRDefault="00C335A9" w:rsidP="008164E7">
            <w:pPr>
              <w:spacing w:before="120" w:after="120"/>
              <w:rPr>
                <w:rFonts w:ascii="Arial" w:hAnsi="Arial" w:cs="Arial"/>
                <w:b/>
                <w:bCs/>
                <w:sz w:val="20"/>
                <w:szCs w:val="20"/>
              </w:rPr>
            </w:pPr>
            <w:r w:rsidRPr="007C69F3">
              <w:rPr>
                <w:rFonts w:ascii="Arial" w:hAnsi="Arial" w:cs="Arial"/>
                <w:b/>
                <w:bCs/>
                <w:sz w:val="20"/>
                <w:szCs w:val="20"/>
              </w:rPr>
              <w:t>Cleaning and sanitizing programmes</w:t>
            </w:r>
          </w:p>
          <w:p w14:paraId="650456F8" w14:textId="0314FFA4" w:rsidR="00C335A9" w:rsidRPr="00463B61" w:rsidRDefault="00C335A9" w:rsidP="008164E7">
            <w:pPr>
              <w:spacing w:before="120" w:after="120"/>
              <w:rPr>
                <w:rFonts w:ascii="Arial" w:hAnsi="Arial" w:cs="Arial"/>
                <w:sz w:val="20"/>
                <w:szCs w:val="20"/>
              </w:rPr>
            </w:pPr>
            <w:r>
              <w:rPr>
                <w:rFonts w:ascii="Arial" w:hAnsi="Arial" w:cs="Arial"/>
                <w:sz w:val="20"/>
                <w:szCs w:val="20"/>
              </w:rPr>
              <w:t>E</w:t>
            </w:r>
            <w:r w:rsidRPr="00463B61">
              <w:rPr>
                <w:rFonts w:ascii="Arial" w:hAnsi="Arial" w:cs="Arial"/>
                <w:sz w:val="20"/>
                <w:szCs w:val="20"/>
              </w:rPr>
              <w:t xml:space="preserve">stablished and validated by the organization </w:t>
            </w:r>
            <w:r>
              <w:rPr>
                <w:rFonts w:ascii="Arial" w:hAnsi="Arial" w:cs="Arial"/>
                <w:sz w:val="20"/>
                <w:szCs w:val="20"/>
              </w:rPr>
              <w:t>t</w:t>
            </w:r>
            <w:r w:rsidRPr="00463B61">
              <w:rPr>
                <w:rFonts w:ascii="Arial" w:hAnsi="Arial" w:cs="Arial"/>
                <w:sz w:val="20"/>
                <w:szCs w:val="20"/>
              </w:rPr>
              <w:t>o ensure that all parts of the establishment and equipment are cleaned and/or sanitized to a defined schedule, including the cleaning of cleaning equipment.</w:t>
            </w:r>
          </w:p>
          <w:p w14:paraId="182EAE6E" w14:textId="315FEE13" w:rsidR="00C335A9" w:rsidRPr="00463B61" w:rsidRDefault="00C335A9" w:rsidP="008164E7">
            <w:pPr>
              <w:spacing w:before="120" w:after="120"/>
              <w:rPr>
                <w:rFonts w:ascii="Arial" w:hAnsi="Arial" w:cs="Arial"/>
                <w:sz w:val="20"/>
                <w:szCs w:val="20"/>
              </w:rPr>
            </w:pPr>
            <w:r w:rsidRPr="00463B61">
              <w:rPr>
                <w:rFonts w:ascii="Arial" w:hAnsi="Arial" w:cs="Arial"/>
                <w:sz w:val="20"/>
                <w:szCs w:val="20"/>
              </w:rPr>
              <w:t xml:space="preserve">Cleaning and/or sanitizing programmes </w:t>
            </w:r>
            <w:r>
              <w:rPr>
                <w:rFonts w:ascii="Arial" w:hAnsi="Arial" w:cs="Arial"/>
                <w:sz w:val="20"/>
                <w:szCs w:val="20"/>
              </w:rPr>
              <w:t xml:space="preserve">must </w:t>
            </w:r>
            <w:r w:rsidRPr="00463B61">
              <w:rPr>
                <w:rFonts w:ascii="Arial" w:hAnsi="Arial" w:cs="Arial"/>
                <w:sz w:val="20"/>
                <w:szCs w:val="20"/>
              </w:rPr>
              <w:t>specify</w:t>
            </w:r>
            <w:r>
              <w:rPr>
                <w:rFonts w:ascii="Arial" w:hAnsi="Arial" w:cs="Arial"/>
                <w:sz w:val="20"/>
                <w:szCs w:val="20"/>
              </w:rPr>
              <w:t>:</w:t>
            </w:r>
          </w:p>
          <w:p w14:paraId="0DBA57C7" w14:textId="03407DD7" w:rsidR="00C335A9" w:rsidRPr="007F01AA" w:rsidRDefault="00C335A9" w:rsidP="008164E7">
            <w:pPr>
              <w:pStyle w:val="ListParagraph"/>
              <w:numPr>
                <w:ilvl w:val="0"/>
                <w:numId w:val="8"/>
              </w:numPr>
              <w:spacing w:before="120" w:after="120"/>
              <w:contextualSpacing w:val="0"/>
              <w:rPr>
                <w:rFonts w:ascii="Arial" w:hAnsi="Arial" w:cs="Arial"/>
                <w:sz w:val="20"/>
                <w:szCs w:val="20"/>
              </w:rPr>
            </w:pPr>
            <w:r w:rsidRPr="007F01AA">
              <w:rPr>
                <w:rFonts w:ascii="Arial" w:hAnsi="Arial" w:cs="Arial"/>
                <w:sz w:val="20"/>
                <w:szCs w:val="20"/>
              </w:rPr>
              <w:t>Areas, items of equipment and utensils to be cleaned and/or sanitized.</w:t>
            </w:r>
          </w:p>
          <w:p w14:paraId="0D9EA353" w14:textId="1BA22AD6" w:rsidR="00C335A9" w:rsidRPr="007F01AA" w:rsidRDefault="00C335A9" w:rsidP="008164E7">
            <w:pPr>
              <w:pStyle w:val="ListParagraph"/>
              <w:numPr>
                <w:ilvl w:val="0"/>
                <w:numId w:val="8"/>
              </w:numPr>
              <w:spacing w:before="120" w:after="120"/>
              <w:contextualSpacing w:val="0"/>
              <w:rPr>
                <w:rFonts w:ascii="Arial" w:hAnsi="Arial" w:cs="Arial"/>
                <w:sz w:val="20"/>
                <w:szCs w:val="20"/>
              </w:rPr>
            </w:pPr>
            <w:r w:rsidRPr="007F01AA">
              <w:rPr>
                <w:rFonts w:ascii="Arial" w:hAnsi="Arial" w:cs="Arial"/>
                <w:sz w:val="20"/>
                <w:szCs w:val="20"/>
              </w:rPr>
              <w:t>responsibility for the tasks specified.</w:t>
            </w:r>
          </w:p>
          <w:p w14:paraId="60866D45" w14:textId="77777777" w:rsidR="004D5DD6" w:rsidRPr="007F01AA" w:rsidRDefault="00C335A9" w:rsidP="008164E7">
            <w:pPr>
              <w:pStyle w:val="ListParagraph"/>
              <w:numPr>
                <w:ilvl w:val="0"/>
                <w:numId w:val="8"/>
              </w:numPr>
              <w:spacing w:before="120" w:after="120"/>
              <w:contextualSpacing w:val="0"/>
              <w:rPr>
                <w:rFonts w:ascii="Arial" w:hAnsi="Arial" w:cs="Arial"/>
                <w:sz w:val="20"/>
                <w:szCs w:val="20"/>
              </w:rPr>
            </w:pPr>
            <w:r w:rsidRPr="007F01AA">
              <w:rPr>
                <w:rFonts w:ascii="Arial" w:hAnsi="Arial" w:cs="Arial"/>
                <w:sz w:val="20"/>
                <w:szCs w:val="20"/>
              </w:rPr>
              <w:t>cleaning/sanitizing method and frequency.</w:t>
            </w:r>
            <w:r w:rsidR="004D5DD6" w:rsidRPr="007F01AA">
              <w:rPr>
                <w:rFonts w:ascii="Arial" w:hAnsi="Arial" w:cs="Arial"/>
                <w:sz w:val="20"/>
                <w:szCs w:val="20"/>
              </w:rPr>
              <w:t xml:space="preserve"> </w:t>
            </w:r>
          </w:p>
          <w:p w14:paraId="2D4336FA" w14:textId="2248DE57" w:rsidR="00C335A9" w:rsidRPr="007F01AA" w:rsidRDefault="00C335A9" w:rsidP="008164E7">
            <w:pPr>
              <w:pStyle w:val="ListParagraph"/>
              <w:numPr>
                <w:ilvl w:val="0"/>
                <w:numId w:val="8"/>
              </w:numPr>
              <w:spacing w:before="120" w:after="120"/>
              <w:contextualSpacing w:val="0"/>
              <w:rPr>
                <w:rFonts w:ascii="Arial" w:hAnsi="Arial" w:cs="Arial"/>
                <w:sz w:val="20"/>
                <w:szCs w:val="20"/>
              </w:rPr>
            </w:pPr>
            <w:r w:rsidRPr="007F01AA">
              <w:rPr>
                <w:rFonts w:ascii="Arial" w:hAnsi="Arial" w:cs="Arial"/>
                <w:sz w:val="20"/>
                <w:szCs w:val="20"/>
              </w:rPr>
              <w:t>monitoring and verification arrangements.</w:t>
            </w:r>
          </w:p>
          <w:p w14:paraId="06A0E346" w14:textId="4B583DAA" w:rsidR="00C335A9" w:rsidRPr="007F01AA" w:rsidRDefault="00C335A9" w:rsidP="008164E7">
            <w:pPr>
              <w:pStyle w:val="ListParagraph"/>
              <w:numPr>
                <w:ilvl w:val="0"/>
                <w:numId w:val="8"/>
              </w:numPr>
              <w:spacing w:before="120" w:after="120"/>
              <w:contextualSpacing w:val="0"/>
              <w:rPr>
                <w:rFonts w:ascii="Arial" w:hAnsi="Arial" w:cs="Arial"/>
                <w:sz w:val="20"/>
                <w:szCs w:val="20"/>
              </w:rPr>
            </w:pPr>
            <w:r w:rsidRPr="007F01AA">
              <w:rPr>
                <w:rFonts w:ascii="Arial" w:hAnsi="Arial" w:cs="Arial"/>
                <w:sz w:val="20"/>
                <w:szCs w:val="20"/>
              </w:rPr>
              <w:t>post-clean inspections.</w:t>
            </w:r>
          </w:p>
          <w:p w14:paraId="1417A925" w14:textId="3CAF466D" w:rsidR="00C335A9" w:rsidRPr="007F01AA" w:rsidRDefault="00C335A9" w:rsidP="008164E7">
            <w:pPr>
              <w:pStyle w:val="ListParagraph"/>
              <w:numPr>
                <w:ilvl w:val="0"/>
                <w:numId w:val="8"/>
              </w:numPr>
              <w:spacing w:before="120" w:after="120"/>
              <w:ind w:left="714" w:hanging="357"/>
              <w:contextualSpacing w:val="0"/>
              <w:rPr>
                <w:rFonts w:ascii="Arial" w:hAnsi="Arial" w:cs="Arial"/>
                <w:sz w:val="20"/>
                <w:szCs w:val="20"/>
              </w:rPr>
            </w:pPr>
            <w:r w:rsidRPr="007F01AA">
              <w:rPr>
                <w:rFonts w:ascii="Arial" w:hAnsi="Arial" w:cs="Arial"/>
                <w:sz w:val="20"/>
                <w:szCs w:val="20"/>
              </w:rPr>
              <w:t>pre-start-up inspections.</w:t>
            </w:r>
          </w:p>
        </w:tc>
        <w:tc>
          <w:tcPr>
            <w:tcW w:w="230" w:type="pct"/>
          </w:tcPr>
          <w:p w14:paraId="6AC0A99C" w14:textId="186A58F3" w:rsidR="00C335A9" w:rsidRPr="00D22D26" w:rsidRDefault="00C335A9" w:rsidP="008164E7">
            <w:pPr>
              <w:spacing w:before="120" w:after="120"/>
              <w:rPr>
                <w:rFonts w:ascii="Arial" w:hAnsi="Arial" w:cs="Arial"/>
                <w:sz w:val="20"/>
                <w:szCs w:val="20"/>
              </w:rPr>
            </w:pPr>
          </w:p>
        </w:tc>
        <w:tc>
          <w:tcPr>
            <w:tcW w:w="230" w:type="pct"/>
          </w:tcPr>
          <w:p w14:paraId="7C37B636" w14:textId="77777777" w:rsidR="00C335A9" w:rsidRPr="00D22D26" w:rsidRDefault="00C335A9" w:rsidP="008164E7">
            <w:pPr>
              <w:spacing w:before="120" w:after="120"/>
              <w:rPr>
                <w:rFonts w:ascii="Arial" w:hAnsi="Arial" w:cs="Arial"/>
                <w:sz w:val="20"/>
                <w:szCs w:val="20"/>
              </w:rPr>
            </w:pPr>
          </w:p>
        </w:tc>
        <w:tc>
          <w:tcPr>
            <w:tcW w:w="395" w:type="pct"/>
          </w:tcPr>
          <w:p w14:paraId="3EB1DF12" w14:textId="77777777" w:rsidR="00C335A9" w:rsidRPr="00D22D26" w:rsidRDefault="00C335A9" w:rsidP="008164E7">
            <w:pPr>
              <w:spacing w:before="120" w:after="120"/>
              <w:rPr>
                <w:rFonts w:ascii="Arial" w:hAnsi="Arial" w:cs="Arial"/>
                <w:sz w:val="20"/>
                <w:szCs w:val="20"/>
              </w:rPr>
            </w:pPr>
          </w:p>
        </w:tc>
        <w:tc>
          <w:tcPr>
            <w:tcW w:w="1479" w:type="pct"/>
          </w:tcPr>
          <w:p w14:paraId="00562F15" w14:textId="03430F62" w:rsidR="00C335A9" w:rsidRPr="00D22D26" w:rsidRDefault="00C335A9" w:rsidP="008164E7">
            <w:pPr>
              <w:spacing w:before="120" w:after="120"/>
              <w:rPr>
                <w:rFonts w:ascii="Arial" w:hAnsi="Arial" w:cs="Arial"/>
                <w:sz w:val="20"/>
                <w:szCs w:val="20"/>
              </w:rPr>
            </w:pPr>
          </w:p>
        </w:tc>
      </w:tr>
      <w:tr w:rsidR="00EA7584" w:rsidRPr="00FC1909" w14:paraId="0C380430" w14:textId="77777777" w:rsidTr="003052E5">
        <w:trPr>
          <w:trHeight w:val="567"/>
        </w:trPr>
        <w:tc>
          <w:tcPr>
            <w:tcW w:w="321" w:type="pct"/>
          </w:tcPr>
          <w:p w14:paraId="03619DDF" w14:textId="6872FAED" w:rsidR="00C335A9" w:rsidRPr="00E85183" w:rsidRDefault="00C335A9" w:rsidP="008164E7">
            <w:pPr>
              <w:spacing w:before="120" w:after="120"/>
              <w:rPr>
                <w:rFonts w:ascii="Arial" w:hAnsi="Arial" w:cs="Arial"/>
                <w:sz w:val="20"/>
                <w:szCs w:val="20"/>
              </w:rPr>
            </w:pPr>
            <w:r>
              <w:rPr>
                <w:rFonts w:ascii="Arial" w:hAnsi="Arial" w:cs="Arial"/>
                <w:sz w:val="20"/>
                <w:szCs w:val="20"/>
              </w:rPr>
              <w:t>11.4</w:t>
            </w:r>
          </w:p>
        </w:tc>
        <w:tc>
          <w:tcPr>
            <w:tcW w:w="2345" w:type="pct"/>
          </w:tcPr>
          <w:p w14:paraId="6175BACE" w14:textId="77777777" w:rsidR="00C335A9" w:rsidRDefault="00C335A9" w:rsidP="008164E7">
            <w:pPr>
              <w:spacing w:before="120" w:after="120"/>
              <w:rPr>
                <w:rFonts w:ascii="Arial" w:hAnsi="Arial" w:cs="Arial"/>
                <w:b/>
                <w:bCs/>
                <w:sz w:val="20"/>
                <w:szCs w:val="20"/>
              </w:rPr>
            </w:pPr>
            <w:r w:rsidRPr="007C69F3">
              <w:rPr>
                <w:rFonts w:ascii="Arial" w:hAnsi="Arial" w:cs="Arial"/>
                <w:b/>
                <w:bCs/>
                <w:sz w:val="20"/>
                <w:szCs w:val="20"/>
              </w:rPr>
              <w:t>Cleaning in place (CIP) systems</w:t>
            </w:r>
          </w:p>
          <w:p w14:paraId="0398258C" w14:textId="188FFCD2" w:rsidR="00C335A9" w:rsidRPr="009A3149" w:rsidRDefault="00C335A9" w:rsidP="008164E7">
            <w:pPr>
              <w:spacing w:before="120" w:after="120"/>
              <w:rPr>
                <w:rFonts w:ascii="Arial" w:hAnsi="Arial" w:cs="Arial"/>
                <w:sz w:val="20"/>
                <w:szCs w:val="20"/>
              </w:rPr>
            </w:pPr>
            <w:r w:rsidRPr="009A3149">
              <w:rPr>
                <w:rFonts w:ascii="Arial" w:hAnsi="Arial" w:cs="Arial"/>
                <w:sz w:val="20"/>
                <w:szCs w:val="20"/>
              </w:rPr>
              <w:t xml:space="preserve">CIP systems </w:t>
            </w:r>
            <w:r>
              <w:rPr>
                <w:rFonts w:ascii="Arial" w:hAnsi="Arial" w:cs="Arial"/>
                <w:sz w:val="20"/>
                <w:szCs w:val="20"/>
              </w:rPr>
              <w:t>ar</w:t>
            </w:r>
            <w:r w:rsidRPr="009A3149">
              <w:rPr>
                <w:rFonts w:ascii="Arial" w:hAnsi="Arial" w:cs="Arial"/>
                <w:sz w:val="20"/>
                <w:szCs w:val="20"/>
              </w:rPr>
              <w:t>e separated from active product lines.</w:t>
            </w:r>
          </w:p>
          <w:p w14:paraId="52F23426" w14:textId="4BDA10A2" w:rsidR="00C335A9" w:rsidRPr="00CC2E4D" w:rsidRDefault="00C335A9" w:rsidP="008164E7">
            <w:pPr>
              <w:spacing w:before="120" w:after="120"/>
              <w:rPr>
                <w:rFonts w:ascii="Arial" w:hAnsi="Arial" w:cs="Arial"/>
                <w:sz w:val="20"/>
                <w:szCs w:val="20"/>
              </w:rPr>
            </w:pPr>
            <w:r w:rsidRPr="009A3149">
              <w:rPr>
                <w:rFonts w:ascii="Arial" w:hAnsi="Arial" w:cs="Arial"/>
                <w:sz w:val="20"/>
                <w:szCs w:val="20"/>
              </w:rPr>
              <w:t xml:space="preserve">Parameters for CIP systems </w:t>
            </w:r>
            <w:r>
              <w:rPr>
                <w:rFonts w:ascii="Arial" w:hAnsi="Arial" w:cs="Arial"/>
                <w:sz w:val="20"/>
                <w:szCs w:val="20"/>
              </w:rPr>
              <w:t>ar</w:t>
            </w:r>
            <w:r w:rsidRPr="009A3149">
              <w:rPr>
                <w:rFonts w:ascii="Arial" w:hAnsi="Arial" w:cs="Arial"/>
                <w:sz w:val="20"/>
                <w:szCs w:val="20"/>
              </w:rPr>
              <w:t>e defined and monitored (type, concentration, contact time and temperature of any chemicals used).</w:t>
            </w:r>
          </w:p>
        </w:tc>
        <w:tc>
          <w:tcPr>
            <w:tcW w:w="230" w:type="pct"/>
          </w:tcPr>
          <w:p w14:paraId="30C7823A" w14:textId="1C19E68C" w:rsidR="00C335A9" w:rsidRPr="00D22D26" w:rsidRDefault="00C335A9" w:rsidP="008164E7">
            <w:pPr>
              <w:spacing w:before="120" w:after="120"/>
              <w:rPr>
                <w:rFonts w:ascii="Arial" w:hAnsi="Arial" w:cs="Arial"/>
                <w:sz w:val="20"/>
                <w:szCs w:val="20"/>
              </w:rPr>
            </w:pPr>
          </w:p>
        </w:tc>
        <w:tc>
          <w:tcPr>
            <w:tcW w:w="230" w:type="pct"/>
          </w:tcPr>
          <w:p w14:paraId="70DBBE8A" w14:textId="7E6301BD" w:rsidR="00C335A9" w:rsidRPr="00D22D26" w:rsidRDefault="00C335A9" w:rsidP="008164E7">
            <w:pPr>
              <w:spacing w:before="120" w:after="120"/>
              <w:rPr>
                <w:rFonts w:ascii="Arial" w:hAnsi="Arial" w:cs="Arial"/>
                <w:sz w:val="20"/>
                <w:szCs w:val="20"/>
              </w:rPr>
            </w:pPr>
          </w:p>
        </w:tc>
        <w:tc>
          <w:tcPr>
            <w:tcW w:w="395" w:type="pct"/>
          </w:tcPr>
          <w:p w14:paraId="28702076" w14:textId="42B03EB8" w:rsidR="00C335A9" w:rsidRPr="00D22D26" w:rsidRDefault="00C335A9" w:rsidP="008164E7">
            <w:pPr>
              <w:spacing w:before="120" w:after="120"/>
              <w:rPr>
                <w:rFonts w:ascii="Arial" w:hAnsi="Arial" w:cs="Arial"/>
                <w:sz w:val="20"/>
                <w:szCs w:val="20"/>
              </w:rPr>
            </w:pPr>
          </w:p>
        </w:tc>
        <w:tc>
          <w:tcPr>
            <w:tcW w:w="1479" w:type="pct"/>
          </w:tcPr>
          <w:p w14:paraId="39299B4F" w14:textId="42E31142" w:rsidR="00C335A9" w:rsidRPr="00D22D26" w:rsidRDefault="00C335A9" w:rsidP="008164E7">
            <w:pPr>
              <w:spacing w:before="120" w:after="120"/>
              <w:rPr>
                <w:rFonts w:ascii="Arial" w:hAnsi="Arial" w:cs="Arial"/>
                <w:sz w:val="20"/>
                <w:szCs w:val="20"/>
              </w:rPr>
            </w:pPr>
          </w:p>
        </w:tc>
      </w:tr>
      <w:tr w:rsidR="00EA7584" w:rsidRPr="00FC1909" w14:paraId="3E1B23AE" w14:textId="77777777" w:rsidTr="003052E5">
        <w:trPr>
          <w:trHeight w:val="567"/>
        </w:trPr>
        <w:tc>
          <w:tcPr>
            <w:tcW w:w="321" w:type="pct"/>
          </w:tcPr>
          <w:p w14:paraId="4023F721" w14:textId="57F91646" w:rsidR="00C335A9" w:rsidRPr="00E85183" w:rsidRDefault="00C335A9" w:rsidP="008164E7">
            <w:pPr>
              <w:spacing w:before="120" w:after="120"/>
              <w:rPr>
                <w:rFonts w:ascii="Arial" w:hAnsi="Arial" w:cs="Arial"/>
                <w:sz w:val="20"/>
                <w:szCs w:val="20"/>
              </w:rPr>
            </w:pPr>
            <w:r>
              <w:rPr>
                <w:rFonts w:ascii="Arial" w:hAnsi="Arial" w:cs="Arial"/>
                <w:sz w:val="20"/>
                <w:szCs w:val="20"/>
              </w:rPr>
              <w:t>11.5</w:t>
            </w:r>
          </w:p>
        </w:tc>
        <w:tc>
          <w:tcPr>
            <w:tcW w:w="2345" w:type="pct"/>
          </w:tcPr>
          <w:p w14:paraId="2360143A" w14:textId="77777777" w:rsidR="00C335A9" w:rsidRDefault="00C335A9" w:rsidP="008164E7">
            <w:pPr>
              <w:spacing w:before="120" w:after="120"/>
              <w:rPr>
                <w:rFonts w:ascii="Arial" w:hAnsi="Arial" w:cs="Arial"/>
                <w:b/>
                <w:bCs/>
                <w:sz w:val="20"/>
                <w:szCs w:val="20"/>
              </w:rPr>
            </w:pPr>
            <w:r w:rsidRPr="007C69F3">
              <w:rPr>
                <w:rFonts w:ascii="Arial" w:hAnsi="Arial" w:cs="Arial"/>
                <w:b/>
                <w:bCs/>
                <w:sz w:val="20"/>
                <w:szCs w:val="20"/>
              </w:rPr>
              <w:t>Monitoring sanitation effectiveness</w:t>
            </w:r>
          </w:p>
          <w:p w14:paraId="3ECC8807" w14:textId="6B81F014" w:rsidR="00C335A9" w:rsidRPr="00C367DE" w:rsidRDefault="00C335A9" w:rsidP="008164E7">
            <w:pPr>
              <w:spacing w:before="120" w:after="120"/>
              <w:rPr>
                <w:rFonts w:ascii="Arial" w:hAnsi="Arial" w:cs="Arial"/>
                <w:sz w:val="20"/>
                <w:szCs w:val="20"/>
              </w:rPr>
            </w:pPr>
            <w:r w:rsidRPr="005C6173">
              <w:rPr>
                <w:rFonts w:ascii="Arial" w:hAnsi="Arial" w:cs="Arial"/>
                <w:sz w:val="20"/>
                <w:szCs w:val="20"/>
              </w:rPr>
              <w:t xml:space="preserve">Cleaning and sanitation programmes </w:t>
            </w:r>
            <w:r>
              <w:rPr>
                <w:rFonts w:ascii="Arial" w:hAnsi="Arial" w:cs="Arial"/>
                <w:sz w:val="20"/>
                <w:szCs w:val="20"/>
              </w:rPr>
              <w:t xml:space="preserve">are </w:t>
            </w:r>
            <w:r w:rsidRPr="005C6173">
              <w:rPr>
                <w:rFonts w:ascii="Arial" w:hAnsi="Arial" w:cs="Arial"/>
                <w:sz w:val="20"/>
                <w:szCs w:val="20"/>
              </w:rPr>
              <w:t>monitored at frequencies specified by the organization to ensure their continuing suitability and effectiveness.</w:t>
            </w:r>
          </w:p>
        </w:tc>
        <w:tc>
          <w:tcPr>
            <w:tcW w:w="230" w:type="pct"/>
          </w:tcPr>
          <w:p w14:paraId="478B429E" w14:textId="41CBA434" w:rsidR="00C335A9" w:rsidRPr="00D22D26" w:rsidRDefault="00C335A9" w:rsidP="008164E7">
            <w:pPr>
              <w:spacing w:before="120" w:after="120"/>
              <w:rPr>
                <w:rFonts w:ascii="Arial" w:hAnsi="Arial" w:cs="Arial"/>
                <w:sz w:val="20"/>
                <w:szCs w:val="20"/>
              </w:rPr>
            </w:pPr>
          </w:p>
        </w:tc>
        <w:tc>
          <w:tcPr>
            <w:tcW w:w="230" w:type="pct"/>
          </w:tcPr>
          <w:p w14:paraId="44878B94" w14:textId="77777777" w:rsidR="00C335A9" w:rsidRPr="00D22D26" w:rsidRDefault="00C335A9" w:rsidP="008164E7">
            <w:pPr>
              <w:spacing w:before="120" w:after="120"/>
              <w:rPr>
                <w:rFonts w:ascii="Arial" w:hAnsi="Arial" w:cs="Arial"/>
                <w:sz w:val="20"/>
                <w:szCs w:val="20"/>
              </w:rPr>
            </w:pPr>
          </w:p>
        </w:tc>
        <w:tc>
          <w:tcPr>
            <w:tcW w:w="395" w:type="pct"/>
          </w:tcPr>
          <w:p w14:paraId="62FC11BD" w14:textId="77777777" w:rsidR="00C335A9" w:rsidRPr="00D22D26" w:rsidRDefault="00C335A9" w:rsidP="008164E7">
            <w:pPr>
              <w:spacing w:before="120" w:after="120"/>
              <w:rPr>
                <w:rFonts w:ascii="Arial" w:hAnsi="Arial" w:cs="Arial"/>
                <w:sz w:val="20"/>
                <w:szCs w:val="20"/>
              </w:rPr>
            </w:pPr>
          </w:p>
        </w:tc>
        <w:tc>
          <w:tcPr>
            <w:tcW w:w="1479" w:type="pct"/>
          </w:tcPr>
          <w:p w14:paraId="1F0280FD" w14:textId="28AE4CF9" w:rsidR="00C335A9" w:rsidRPr="00D22D26" w:rsidRDefault="00C335A9" w:rsidP="008164E7">
            <w:pPr>
              <w:spacing w:before="120" w:after="120"/>
              <w:rPr>
                <w:rFonts w:ascii="Arial" w:hAnsi="Arial" w:cs="Arial"/>
                <w:sz w:val="20"/>
                <w:szCs w:val="20"/>
              </w:rPr>
            </w:pPr>
          </w:p>
        </w:tc>
      </w:tr>
      <w:tr w:rsidR="00E92F31" w:rsidRPr="00FC1909" w14:paraId="04234ABC" w14:textId="77777777" w:rsidTr="00E92F31">
        <w:trPr>
          <w:trHeight w:val="567"/>
        </w:trPr>
        <w:tc>
          <w:tcPr>
            <w:tcW w:w="321" w:type="pct"/>
            <w:shd w:val="clear" w:color="auto" w:fill="D9D9D9" w:themeFill="background1" w:themeFillShade="D9"/>
            <w:vAlign w:val="center"/>
          </w:tcPr>
          <w:p w14:paraId="0E98EE64" w14:textId="5D520C30" w:rsidR="00E92F31" w:rsidRPr="00E92F31" w:rsidRDefault="00E92F31" w:rsidP="008164E7">
            <w:pPr>
              <w:spacing w:before="120" w:after="120"/>
              <w:rPr>
                <w:rFonts w:ascii="Arial" w:hAnsi="Arial" w:cs="Arial"/>
                <w:sz w:val="24"/>
                <w:szCs w:val="24"/>
              </w:rPr>
            </w:pPr>
            <w:r w:rsidRPr="00E92F31">
              <w:rPr>
                <w:rFonts w:ascii="Arial" w:hAnsi="Arial" w:cs="Arial"/>
                <w:sz w:val="24"/>
                <w:szCs w:val="24"/>
              </w:rPr>
              <w:t>12</w:t>
            </w:r>
          </w:p>
        </w:tc>
        <w:tc>
          <w:tcPr>
            <w:tcW w:w="4679" w:type="pct"/>
            <w:gridSpan w:val="5"/>
            <w:shd w:val="clear" w:color="auto" w:fill="D9D9D9" w:themeFill="background1" w:themeFillShade="D9"/>
            <w:vAlign w:val="center"/>
          </w:tcPr>
          <w:p w14:paraId="2E18AFF6" w14:textId="096CC082" w:rsidR="00E92F31" w:rsidRPr="00E92F31" w:rsidRDefault="00E92F31" w:rsidP="008164E7">
            <w:pPr>
              <w:spacing w:before="120" w:after="120"/>
              <w:rPr>
                <w:rFonts w:ascii="Arial" w:hAnsi="Arial" w:cs="Arial"/>
                <w:sz w:val="24"/>
                <w:szCs w:val="24"/>
              </w:rPr>
            </w:pPr>
            <w:r w:rsidRPr="00E92F31">
              <w:rPr>
                <w:rFonts w:ascii="Arial" w:hAnsi="Arial" w:cs="Arial"/>
                <w:b/>
                <w:bCs/>
                <w:sz w:val="24"/>
                <w:szCs w:val="24"/>
              </w:rPr>
              <w:t>PEST CONTROL</w:t>
            </w:r>
          </w:p>
        </w:tc>
      </w:tr>
      <w:tr w:rsidR="00EA7584" w:rsidRPr="00FC1909" w14:paraId="7787F942" w14:textId="77777777" w:rsidTr="003052E5">
        <w:trPr>
          <w:trHeight w:val="567"/>
        </w:trPr>
        <w:tc>
          <w:tcPr>
            <w:tcW w:w="321" w:type="pct"/>
          </w:tcPr>
          <w:p w14:paraId="0DC2E1D8" w14:textId="114F0F56" w:rsidR="00C335A9" w:rsidRPr="00E85183" w:rsidRDefault="00C335A9" w:rsidP="008164E7">
            <w:pPr>
              <w:spacing w:before="120" w:after="120"/>
              <w:rPr>
                <w:rFonts w:ascii="Arial" w:hAnsi="Arial" w:cs="Arial"/>
                <w:sz w:val="20"/>
                <w:szCs w:val="20"/>
              </w:rPr>
            </w:pPr>
            <w:r>
              <w:rPr>
                <w:rFonts w:ascii="Arial" w:hAnsi="Arial" w:cs="Arial"/>
                <w:sz w:val="20"/>
                <w:szCs w:val="20"/>
              </w:rPr>
              <w:lastRenderedPageBreak/>
              <w:t>12.1</w:t>
            </w:r>
          </w:p>
        </w:tc>
        <w:tc>
          <w:tcPr>
            <w:tcW w:w="2345" w:type="pct"/>
          </w:tcPr>
          <w:p w14:paraId="6AF95C0B" w14:textId="77777777" w:rsidR="00C335A9" w:rsidRDefault="00C335A9" w:rsidP="008164E7">
            <w:pPr>
              <w:spacing w:before="120" w:after="120"/>
              <w:rPr>
                <w:rFonts w:ascii="Arial" w:hAnsi="Arial" w:cs="Arial"/>
                <w:b/>
                <w:bCs/>
                <w:sz w:val="20"/>
                <w:szCs w:val="20"/>
              </w:rPr>
            </w:pPr>
            <w:r w:rsidRPr="007C69F3">
              <w:rPr>
                <w:rFonts w:ascii="Arial" w:hAnsi="Arial" w:cs="Arial"/>
                <w:b/>
                <w:bCs/>
                <w:sz w:val="20"/>
                <w:szCs w:val="20"/>
              </w:rPr>
              <w:t>General requirements</w:t>
            </w:r>
          </w:p>
          <w:p w14:paraId="085EC73B" w14:textId="2FC7FA65" w:rsidR="00C335A9" w:rsidRPr="00EF57E7" w:rsidRDefault="00C335A9" w:rsidP="008164E7">
            <w:pPr>
              <w:spacing w:before="120" w:after="120"/>
              <w:rPr>
                <w:rFonts w:ascii="Arial" w:hAnsi="Arial" w:cs="Arial"/>
                <w:sz w:val="20"/>
                <w:szCs w:val="20"/>
              </w:rPr>
            </w:pPr>
            <w:r w:rsidRPr="00EF57E7">
              <w:rPr>
                <w:rFonts w:ascii="Arial" w:hAnsi="Arial" w:cs="Arial"/>
                <w:sz w:val="20"/>
                <w:szCs w:val="20"/>
              </w:rPr>
              <w:t xml:space="preserve">Hygiene, cleaning, incoming materials inspection and monitoring procedures </w:t>
            </w:r>
            <w:r>
              <w:rPr>
                <w:rFonts w:ascii="Arial" w:hAnsi="Arial" w:cs="Arial"/>
                <w:sz w:val="20"/>
                <w:szCs w:val="20"/>
              </w:rPr>
              <w:t xml:space="preserve">are </w:t>
            </w:r>
            <w:r w:rsidRPr="00EF57E7">
              <w:rPr>
                <w:rFonts w:ascii="Arial" w:hAnsi="Arial" w:cs="Arial"/>
                <w:sz w:val="20"/>
                <w:szCs w:val="20"/>
              </w:rPr>
              <w:t>implemented to avoid creating an environment conducive to pest activity.</w:t>
            </w:r>
          </w:p>
        </w:tc>
        <w:tc>
          <w:tcPr>
            <w:tcW w:w="230" w:type="pct"/>
          </w:tcPr>
          <w:p w14:paraId="370DD8E8" w14:textId="5FC7264B" w:rsidR="00C335A9" w:rsidRDefault="00C335A9" w:rsidP="008164E7">
            <w:pPr>
              <w:spacing w:before="120" w:after="120"/>
              <w:rPr>
                <w:rFonts w:ascii="Arial" w:hAnsi="Arial" w:cs="Arial"/>
                <w:sz w:val="20"/>
                <w:szCs w:val="20"/>
              </w:rPr>
            </w:pPr>
          </w:p>
        </w:tc>
        <w:tc>
          <w:tcPr>
            <w:tcW w:w="230" w:type="pct"/>
          </w:tcPr>
          <w:p w14:paraId="29471825" w14:textId="77777777" w:rsidR="00C335A9" w:rsidRPr="00B76AD1" w:rsidRDefault="00C335A9" w:rsidP="008164E7">
            <w:pPr>
              <w:spacing w:before="120" w:after="120"/>
              <w:rPr>
                <w:rFonts w:ascii="Arial" w:hAnsi="Arial" w:cs="Arial"/>
                <w:sz w:val="20"/>
                <w:szCs w:val="20"/>
              </w:rPr>
            </w:pPr>
          </w:p>
        </w:tc>
        <w:tc>
          <w:tcPr>
            <w:tcW w:w="395" w:type="pct"/>
          </w:tcPr>
          <w:p w14:paraId="788D47AB" w14:textId="77777777" w:rsidR="00C335A9" w:rsidRPr="00DC5527" w:rsidRDefault="00C335A9" w:rsidP="008164E7">
            <w:pPr>
              <w:spacing w:before="120" w:after="120"/>
              <w:rPr>
                <w:rFonts w:ascii="Arial" w:hAnsi="Arial" w:cs="Arial"/>
                <w:sz w:val="20"/>
                <w:szCs w:val="20"/>
                <w:highlight w:val="yellow"/>
              </w:rPr>
            </w:pPr>
          </w:p>
        </w:tc>
        <w:tc>
          <w:tcPr>
            <w:tcW w:w="1479" w:type="pct"/>
          </w:tcPr>
          <w:p w14:paraId="27761172" w14:textId="3C673E20" w:rsidR="00B162EA" w:rsidRPr="0018337F" w:rsidRDefault="00B162EA" w:rsidP="008164E7">
            <w:pPr>
              <w:spacing w:before="120" w:after="120"/>
              <w:rPr>
                <w:rFonts w:ascii="Arial" w:hAnsi="Arial" w:cs="Arial"/>
                <w:sz w:val="20"/>
                <w:szCs w:val="20"/>
              </w:rPr>
            </w:pPr>
          </w:p>
        </w:tc>
      </w:tr>
      <w:tr w:rsidR="00EA7584" w:rsidRPr="00FC1909" w14:paraId="03D2B096" w14:textId="77777777" w:rsidTr="003052E5">
        <w:trPr>
          <w:trHeight w:val="567"/>
        </w:trPr>
        <w:tc>
          <w:tcPr>
            <w:tcW w:w="321" w:type="pct"/>
          </w:tcPr>
          <w:p w14:paraId="7A89360D" w14:textId="2DB1EDE0" w:rsidR="00C335A9" w:rsidRPr="00E85183" w:rsidRDefault="00C335A9" w:rsidP="008164E7">
            <w:pPr>
              <w:spacing w:before="120" w:after="120"/>
              <w:rPr>
                <w:rFonts w:ascii="Arial" w:hAnsi="Arial" w:cs="Arial"/>
                <w:sz w:val="20"/>
                <w:szCs w:val="20"/>
              </w:rPr>
            </w:pPr>
            <w:r>
              <w:rPr>
                <w:rFonts w:ascii="Arial" w:hAnsi="Arial" w:cs="Arial"/>
                <w:sz w:val="20"/>
                <w:szCs w:val="20"/>
              </w:rPr>
              <w:t>12.2</w:t>
            </w:r>
          </w:p>
        </w:tc>
        <w:tc>
          <w:tcPr>
            <w:tcW w:w="2345" w:type="pct"/>
          </w:tcPr>
          <w:p w14:paraId="45DC5086" w14:textId="77777777" w:rsidR="00C335A9" w:rsidRDefault="00C335A9" w:rsidP="008164E7">
            <w:pPr>
              <w:spacing w:before="120" w:after="120"/>
              <w:rPr>
                <w:rFonts w:ascii="Arial" w:hAnsi="Arial" w:cs="Arial"/>
                <w:b/>
                <w:bCs/>
                <w:sz w:val="20"/>
                <w:szCs w:val="20"/>
              </w:rPr>
            </w:pPr>
            <w:r w:rsidRPr="007C69F3">
              <w:rPr>
                <w:rFonts w:ascii="Arial" w:hAnsi="Arial" w:cs="Arial"/>
                <w:b/>
                <w:bCs/>
                <w:sz w:val="20"/>
                <w:szCs w:val="20"/>
              </w:rPr>
              <w:t>Pest control programmes</w:t>
            </w:r>
          </w:p>
          <w:p w14:paraId="6429C765" w14:textId="1110BA5B" w:rsidR="00C335A9" w:rsidRPr="00686A78" w:rsidRDefault="00C335A9" w:rsidP="008164E7">
            <w:pPr>
              <w:spacing w:before="120" w:after="120"/>
              <w:rPr>
                <w:rFonts w:ascii="Arial" w:hAnsi="Arial" w:cs="Arial"/>
                <w:sz w:val="20"/>
                <w:szCs w:val="20"/>
              </w:rPr>
            </w:pPr>
            <w:r w:rsidRPr="00686A78">
              <w:rPr>
                <w:rFonts w:ascii="Arial" w:hAnsi="Arial" w:cs="Arial"/>
                <w:sz w:val="20"/>
                <w:szCs w:val="20"/>
              </w:rPr>
              <w:t xml:space="preserve">The establishment </w:t>
            </w:r>
            <w:r>
              <w:rPr>
                <w:rFonts w:ascii="Arial" w:hAnsi="Arial" w:cs="Arial"/>
                <w:sz w:val="20"/>
                <w:szCs w:val="20"/>
              </w:rPr>
              <w:t>has</w:t>
            </w:r>
            <w:r w:rsidRPr="00686A78">
              <w:rPr>
                <w:rFonts w:ascii="Arial" w:hAnsi="Arial" w:cs="Arial"/>
                <w:sz w:val="20"/>
                <w:szCs w:val="20"/>
              </w:rPr>
              <w:t xml:space="preserve"> a nominated person to manage pest control activities and/or deal with appointed expert contractors.</w:t>
            </w:r>
          </w:p>
          <w:p w14:paraId="16AD418E" w14:textId="79F22FB6" w:rsidR="00C335A9" w:rsidRPr="00686A78" w:rsidRDefault="00C335A9" w:rsidP="008164E7">
            <w:pPr>
              <w:spacing w:before="120" w:after="120"/>
              <w:rPr>
                <w:rFonts w:ascii="Arial" w:hAnsi="Arial" w:cs="Arial"/>
                <w:sz w:val="20"/>
                <w:szCs w:val="20"/>
              </w:rPr>
            </w:pPr>
            <w:r w:rsidRPr="00686A78">
              <w:rPr>
                <w:rFonts w:ascii="Arial" w:hAnsi="Arial" w:cs="Arial"/>
                <w:sz w:val="20"/>
                <w:szCs w:val="20"/>
              </w:rPr>
              <w:t xml:space="preserve">Pest management programmes </w:t>
            </w:r>
            <w:r>
              <w:rPr>
                <w:rFonts w:ascii="Arial" w:hAnsi="Arial" w:cs="Arial"/>
                <w:sz w:val="20"/>
                <w:szCs w:val="20"/>
              </w:rPr>
              <w:t>are</w:t>
            </w:r>
            <w:r w:rsidRPr="00686A78">
              <w:rPr>
                <w:rFonts w:ascii="Arial" w:hAnsi="Arial" w:cs="Arial"/>
                <w:sz w:val="20"/>
                <w:szCs w:val="20"/>
              </w:rPr>
              <w:t xml:space="preserve"> documented and shall identify target pests, and address plans, methods, schedules, control procedures and, where necessary, training requirements.</w:t>
            </w:r>
          </w:p>
          <w:p w14:paraId="7CEB908C" w14:textId="115A00B5" w:rsidR="00C335A9" w:rsidRPr="00EF57E7" w:rsidRDefault="00C335A9" w:rsidP="008164E7">
            <w:pPr>
              <w:spacing w:before="120" w:after="120"/>
              <w:rPr>
                <w:rFonts w:ascii="Arial" w:hAnsi="Arial" w:cs="Arial"/>
                <w:sz w:val="20"/>
                <w:szCs w:val="20"/>
              </w:rPr>
            </w:pPr>
            <w:r w:rsidRPr="00686A78">
              <w:rPr>
                <w:rFonts w:ascii="Arial" w:hAnsi="Arial" w:cs="Arial"/>
                <w:sz w:val="20"/>
                <w:szCs w:val="20"/>
              </w:rPr>
              <w:t>Programmes include a list of chemicals which are approved for use in specified areas of the establishment</w:t>
            </w:r>
            <w:r>
              <w:rPr>
                <w:rFonts w:ascii="Arial" w:hAnsi="Arial" w:cs="Arial"/>
                <w:sz w:val="20"/>
                <w:szCs w:val="20"/>
              </w:rPr>
              <w:t>.</w:t>
            </w:r>
          </w:p>
        </w:tc>
        <w:tc>
          <w:tcPr>
            <w:tcW w:w="230" w:type="pct"/>
          </w:tcPr>
          <w:p w14:paraId="74154690" w14:textId="7614EED3" w:rsidR="00C335A9" w:rsidRDefault="00C335A9" w:rsidP="008164E7">
            <w:pPr>
              <w:spacing w:before="120" w:after="120"/>
              <w:rPr>
                <w:rFonts w:ascii="Arial" w:hAnsi="Arial" w:cs="Arial"/>
                <w:sz w:val="20"/>
                <w:szCs w:val="20"/>
              </w:rPr>
            </w:pPr>
          </w:p>
        </w:tc>
        <w:tc>
          <w:tcPr>
            <w:tcW w:w="230" w:type="pct"/>
          </w:tcPr>
          <w:p w14:paraId="6F40FE51" w14:textId="77777777" w:rsidR="00C335A9" w:rsidRPr="00B76AD1" w:rsidRDefault="00C335A9" w:rsidP="008164E7">
            <w:pPr>
              <w:spacing w:before="120" w:after="120"/>
              <w:rPr>
                <w:rFonts w:ascii="Arial" w:hAnsi="Arial" w:cs="Arial"/>
                <w:sz w:val="20"/>
                <w:szCs w:val="20"/>
              </w:rPr>
            </w:pPr>
          </w:p>
        </w:tc>
        <w:tc>
          <w:tcPr>
            <w:tcW w:w="395" w:type="pct"/>
          </w:tcPr>
          <w:p w14:paraId="1E3103D2" w14:textId="77777777" w:rsidR="00C335A9" w:rsidRPr="00DC5527" w:rsidRDefault="00C335A9" w:rsidP="008164E7">
            <w:pPr>
              <w:spacing w:before="120" w:after="120"/>
              <w:rPr>
                <w:rFonts w:ascii="Arial" w:hAnsi="Arial" w:cs="Arial"/>
                <w:sz w:val="20"/>
                <w:szCs w:val="20"/>
                <w:highlight w:val="yellow"/>
              </w:rPr>
            </w:pPr>
          </w:p>
        </w:tc>
        <w:tc>
          <w:tcPr>
            <w:tcW w:w="1479" w:type="pct"/>
          </w:tcPr>
          <w:p w14:paraId="2B695AF2" w14:textId="3F995A42" w:rsidR="00612F86" w:rsidRPr="00DC5527" w:rsidRDefault="00612F86" w:rsidP="008164E7">
            <w:pPr>
              <w:spacing w:before="120" w:after="120"/>
              <w:rPr>
                <w:rFonts w:ascii="Arial" w:hAnsi="Arial" w:cs="Arial"/>
                <w:sz w:val="20"/>
                <w:szCs w:val="20"/>
                <w:highlight w:val="yellow"/>
              </w:rPr>
            </w:pPr>
          </w:p>
        </w:tc>
      </w:tr>
      <w:tr w:rsidR="00EA7584" w:rsidRPr="00FC1909" w14:paraId="6EB88F48" w14:textId="77777777" w:rsidTr="003052E5">
        <w:trPr>
          <w:trHeight w:val="567"/>
        </w:trPr>
        <w:tc>
          <w:tcPr>
            <w:tcW w:w="321" w:type="pct"/>
          </w:tcPr>
          <w:p w14:paraId="78EA5F52" w14:textId="70ED3FA8" w:rsidR="00C335A9" w:rsidRPr="00E85183" w:rsidRDefault="00C335A9" w:rsidP="008164E7">
            <w:pPr>
              <w:spacing w:before="120" w:after="120"/>
              <w:rPr>
                <w:rFonts w:ascii="Arial" w:hAnsi="Arial" w:cs="Arial"/>
                <w:sz w:val="20"/>
                <w:szCs w:val="20"/>
              </w:rPr>
            </w:pPr>
            <w:r>
              <w:rPr>
                <w:rFonts w:ascii="Arial" w:hAnsi="Arial" w:cs="Arial"/>
                <w:sz w:val="20"/>
                <w:szCs w:val="20"/>
              </w:rPr>
              <w:t>12.3</w:t>
            </w:r>
          </w:p>
        </w:tc>
        <w:tc>
          <w:tcPr>
            <w:tcW w:w="2345" w:type="pct"/>
          </w:tcPr>
          <w:p w14:paraId="745566EC" w14:textId="77777777" w:rsidR="00C335A9" w:rsidRDefault="00C335A9" w:rsidP="008164E7">
            <w:pPr>
              <w:spacing w:before="120" w:after="120"/>
              <w:rPr>
                <w:rFonts w:ascii="Arial" w:hAnsi="Arial" w:cs="Arial"/>
                <w:b/>
                <w:bCs/>
                <w:sz w:val="20"/>
                <w:szCs w:val="20"/>
              </w:rPr>
            </w:pPr>
            <w:r w:rsidRPr="007C69F3">
              <w:rPr>
                <w:rFonts w:ascii="Arial" w:hAnsi="Arial" w:cs="Arial"/>
                <w:b/>
                <w:bCs/>
                <w:sz w:val="20"/>
                <w:szCs w:val="20"/>
              </w:rPr>
              <w:t>Preventing access</w:t>
            </w:r>
          </w:p>
          <w:p w14:paraId="4328BCAA" w14:textId="1A36A092" w:rsidR="00C335A9" w:rsidRPr="00174AFD" w:rsidRDefault="00C335A9" w:rsidP="008164E7">
            <w:pPr>
              <w:spacing w:before="120" w:after="120"/>
              <w:rPr>
                <w:rFonts w:ascii="Arial" w:hAnsi="Arial" w:cs="Arial"/>
                <w:sz w:val="20"/>
                <w:szCs w:val="20"/>
              </w:rPr>
            </w:pPr>
            <w:r w:rsidRPr="00174AFD">
              <w:rPr>
                <w:rFonts w:ascii="Arial" w:hAnsi="Arial" w:cs="Arial"/>
                <w:sz w:val="20"/>
                <w:szCs w:val="20"/>
              </w:rPr>
              <w:t xml:space="preserve">Holes, drains and other potential pest access points </w:t>
            </w:r>
            <w:r>
              <w:rPr>
                <w:rFonts w:ascii="Arial" w:hAnsi="Arial" w:cs="Arial"/>
                <w:sz w:val="20"/>
                <w:szCs w:val="20"/>
              </w:rPr>
              <w:t>are</w:t>
            </w:r>
            <w:r w:rsidRPr="00174AFD">
              <w:rPr>
                <w:rFonts w:ascii="Arial" w:hAnsi="Arial" w:cs="Arial"/>
                <w:sz w:val="20"/>
                <w:szCs w:val="20"/>
              </w:rPr>
              <w:t xml:space="preserve"> sealed.</w:t>
            </w:r>
          </w:p>
          <w:p w14:paraId="5257D528" w14:textId="3D90F935" w:rsidR="00C335A9" w:rsidRPr="00115343" w:rsidRDefault="00C335A9" w:rsidP="008164E7">
            <w:pPr>
              <w:spacing w:before="120" w:after="120"/>
              <w:rPr>
                <w:rFonts w:ascii="Arial" w:hAnsi="Arial" w:cs="Arial"/>
                <w:sz w:val="20"/>
                <w:szCs w:val="20"/>
              </w:rPr>
            </w:pPr>
            <w:r w:rsidRPr="00174AFD">
              <w:rPr>
                <w:rFonts w:ascii="Arial" w:hAnsi="Arial" w:cs="Arial"/>
                <w:sz w:val="20"/>
                <w:szCs w:val="20"/>
              </w:rPr>
              <w:t xml:space="preserve">External doors, windows or ventilation openings </w:t>
            </w:r>
            <w:r>
              <w:rPr>
                <w:rFonts w:ascii="Arial" w:hAnsi="Arial" w:cs="Arial"/>
                <w:sz w:val="20"/>
                <w:szCs w:val="20"/>
              </w:rPr>
              <w:t>are</w:t>
            </w:r>
            <w:r w:rsidRPr="00174AFD">
              <w:rPr>
                <w:rFonts w:ascii="Arial" w:hAnsi="Arial" w:cs="Arial"/>
                <w:sz w:val="20"/>
                <w:szCs w:val="20"/>
              </w:rPr>
              <w:t xml:space="preserve"> designed to minimize the potential for entry of pests</w:t>
            </w:r>
            <w:r>
              <w:rPr>
                <w:rFonts w:ascii="Arial" w:hAnsi="Arial" w:cs="Arial"/>
                <w:sz w:val="20"/>
                <w:szCs w:val="20"/>
              </w:rPr>
              <w:t>.</w:t>
            </w:r>
          </w:p>
        </w:tc>
        <w:tc>
          <w:tcPr>
            <w:tcW w:w="230" w:type="pct"/>
          </w:tcPr>
          <w:p w14:paraId="0E994FDA" w14:textId="77777777" w:rsidR="00C335A9" w:rsidRDefault="00C335A9" w:rsidP="008164E7">
            <w:pPr>
              <w:spacing w:before="120" w:after="120"/>
              <w:rPr>
                <w:rFonts w:ascii="Arial" w:hAnsi="Arial" w:cs="Arial"/>
                <w:sz w:val="20"/>
                <w:szCs w:val="20"/>
              </w:rPr>
            </w:pPr>
          </w:p>
        </w:tc>
        <w:tc>
          <w:tcPr>
            <w:tcW w:w="230" w:type="pct"/>
          </w:tcPr>
          <w:p w14:paraId="2A991C63" w14:textId="77777777" w:rsidR="00C335A9" w:rsidRPr="00B76AD1" w:rsidRDefault="00C335A9" w:rsidP="008164E7">
            <w:pPr>
              <w:spacing w:before="120" w:after="120"/>
              <w:rPr>
                <w:rFonts w:ascii="Arial" w:hAnsi="Arial" w:cs="Arial"/>
                <w:sz w:val="20"/>
                <w:szCs w:val="20"/>
              </w:rPr>
            </w:pPr>
          </w:p>
        </w:tc>
        <w:tc>
          <w:tcPr>
            <w:tcW w:w="395" w:type="pct"/>
          </w:tcPr>
          <w:p w14:paraId="2A49FF5E" w14:textId="77777777" w:rsidR="00C335A9" w:rsidRPr="00DC5527" w:rsidRDefault="00C335A9" w:rsidP="008164E7">
            <w:pPr>
              <w:spacing w:before="120" w:after="120"/>
              <w:rPr>
                <w:rFonts w:ascii="Arial" w:hAnsi="Arial" w:cs="Arial"/>
                <w:sz w:val="20"/>
                <w:szCs w:val="20"/>
                <w:highlight w:val="yellow"/>
              </w:rPr>
            </w:pPr>
          </w:p>
        </w:tc>
        <w:tc>
          <w:tcPr>
            <w:tcW w:w="1479" w:type="pct"/>
          </w:tcPr>
          <w:p w14:paraId="4EE2D2A9" w14:textId="1C1AFDDB" w:rsidR="00C335A9" w:rsidRPr="00B5776E" w:rsidRDefault="00C335A9" w:rsidP="008164E7">
            <w:pPr>
              <w:spacing w:before="120" w:after="120"/>
              <w:rPr>
                <w:rFonts w:ascii="Arial" w:hAnsi="Arial" w:cs="Arial"/>
                <w:sz w:val="20"/>
                <w:szCs w:val="20"/>
              </w:rPr>
            </w:pPr>
          </w:p>
        </w:tc>
      </w:tr>
      <w:tr w:rsidR="00EA7584" w:rsidRPr="00FC1909" w14:paraId="28B53B7B" w14:textId="77777777" w:rsidTr="003052E5">
        <w:trPr>
          <w:trHeight w:val="567"/>
        </w:trPr>
        <w:tc>
          <w:tcPr>
            <w:tcW w:w="321" w:type="pct"/>
          </w:tcPr>
          <w:p w14:paraId="1DE488C1" w14:textId="5C5175D3" w:rsidR="00C335A9" w:rsidRPr="00E85183" w:rsidRDefault="00C335A9" w:rsidP="008164E7">
            <w:pPr>
              <w:spacing w:before="120" w:after="120"/>
              <w:rPr>
                <w:rFonts w:ascii="Arial" w:hAnsi="Arial" w:cs="Arial"/>
                <w:sz w:val="20"/>
                <w:szCs w:val="20"/>
              </w:rPr>
            </w:pPr>
            <w:r>
              <w:rPr>
                <w:rFonts w:ascii="Arial" w:hAnsi="Arial" w:cs="Arial"/>
                <w:sz w:val="20"/>
                <w:szCs w:val="20"/>
              </w:rPr>
              <w:t>12.4</w:t>
            </w:r>
          </w:p>
        </w:tc>
        <w:tc>
          <w:tcPr>
            <w:tcW w:w="2345" w:type="pct"/>
          </w:tcPr>
          <w:p w14:paraId="2C26B8E0" w14:textId="77777777" w:rsidR="00C335A9" w:rsidRDefault="00C335A9" w:rsidP="008164E7">
            <w:pPr>
              <w:spacing w:before="120" w:after="120"/>
              <w:rPr>
                <w:rFonts w:ascii="Arial" w:hAnsi="Arial" w:cs="Arial"/>
                <w:b/>
                <w:bCs/>
                <w:sz w:val="20"/>
                <w:szCs w:val="20"/>
              </w:rPr>
            </w:pPr>
            <w:r w:rsidRPr="007C69F3">
              <w:rPr>
                <w:rFonts w:ascii="Arial" w:hAnsi="Arial" w:cs="Arial"/>
                <w:b/>
                <w:bCs/>
                <w:sz w:val="20"/>
                <w:szCs w:val="20"/>
              </w:rPr>
              <w:t>Harbourage and infestations</w:t>
            </w:r>
          </w:p>
          <w:p w14:paraId="3FF9EEED" w14:textId="7F2A8141" w:rsidR="00C335A9" w:rsidRPr="00560FAB" w:rsidRDefault="00C335A9" w:rsidP="008164E7">
            <w:pPr>
              <w:spacing w:before="120" w:after="120"/>
              <w:rPr>
                <w:rFonts w:ascii="Arial" w:hAnsi="Arial" w:cs="Arial"/>
                <w:sz w:val="20"/>
                <w:szCs w:val="20"/>
              </w:rPr>
            </w:pPr>
            <w:r w:rsidRPr="00560FAB">
              <w:rPr>
                <w:rFonts w:ascii="Arial" w:hAnsi="Arial" w:cs="Arial"/>
                <w:sz w:val="20"/>
                <w:szCs w:val="20"/>
              </w:rPr>
              <w:t>Storage practices minimize the availability of food and water to pests.</w:t>
            </w:r>
          </w:p>
          <w:p w14:paraId="7A93DA97" w14:textId="00C7E619" w:rsidR="00C335A9" w:rsidRPr="00560FAB" w:rsidRDefault="00C335A9" w:rsidP="008164E7">
            <w:pPr>
              <w:spacing w:before="120" w:after="120"/>
              <w:rPr>
                <w:rFonts w:ascii="Arial" w:hAnsi="Arial" w:cs="Arial"/>
                <w:sz w:val="20"/>
                <w:szCs w:val="20"/>
              </w:rPr>
            </w:pPr>
            <w:r w:rsidRPr="00560FAB">
              <w:rPr>
                <w:rFonts w:ascii="Arial" w:hAnsi="Arial" w:cs="Arial"/>
                <w:sz w:val="20"/>
                <w:szCs w:val="20"/>
              </w:rPr>
              <w:t xml:space="preserve">Material found to be infested </w:t>
            </w:r>
            <w:r>
              <w:rPr>
                <w:rFonts w:ascii="Arial" w:hAnsi="Arial" w:cs="Arial"/>
                <w:sz w:val="20"/>
                <w:szCs w:val="20"/>
              </w:rPr>
              <w:t>are</w:t>
            </w:r>
            <w:r w:rsidRPr="00560FAB">
              <w:rPr>
                <w:rFonts w:ascii="Arial" w:hAnsi="Arial" w:cs="Arial"/>
                <w:sz w:val="20"/>
                <w:szCs w:val="20"/>
              </w:rPr>
              <w:t xml:space="preserve"> handled in to prevent contamination of other materials, products or the establishment.</w:t>
            </w:r>
          </w:p>
          <w:p w14:paraId="4C64BE67" w14:textId="00742424" w:rsidR="00C335A9" w:rsidRPr="00560FAB" w:rsidRDefault="00C335A9" w:rsidP="008164E7">
            <w:pPr>
              <w:spacing w:before="120" w:after="120"/>
              <w:rPr>
                <w:rFonts w:ascii="Arial" w:hAnsi="Arial" w:cs="Arial"/>
                <w:sz w:val="20"/>
                <w:szCs w:val="20"/>
              </w:rPr>
            </w:pPr>
            <w:r w:rsidRPr="00560FAB">
              <w:rPr>
                <w:rFonts w:ascii="Arial" w:hAnsi="Arial" w:cs="Arial"/>
                <w:sz w:val="20"/>
                <w:szCs w:val="20"/>
              </w:rPr>
              <w:t>Potential pest harbourage (e.g. burrows</w:t>
            </w:r>
            <w:r>
              <w:rPr>
                <w:rFonts w:ascii="Arial" w:hAnsi="Arial" w:cs="Arial"/>
                <w:sz w:val="20"/>
                <w:szCs w:val="20"/>
              </w:rPr>
              <w:t>) are</w:t>
            </w:r>
            <w:r w:rsidRPr="00560FAB">
              <w:rPr>
                <w:rFonts w:ascii="Arial" w:hAnsi="Arial" w:cs="Arial"/>
                <w:sz w:val="20"/>
                <w:szCs w:val="20"/>
              </w:rPr>
              <w:t xml:space="preserve"> removed.</w:t>
            </w:r>
          </w:p>
          <w:p w14:paraId="635F26C2" w14:textId="02F0C36C" w:rsidR="00C335A9" w:rsidRPr="00174AFD" w:rsidRDefault="00C335A9" w:rsidP="008164E7">
            <w:pPr>
              <w:spacing w:before="120" w:after="120"/>
              <w:rPr>
                <w:rFonts w:ascii="Arial" w:hAnsi="Arial" w:cs="Arial"/>
                <w:sz w:val="20"/>
                <w:szCs w:val="20"/>
              </w:rPr>
            </w:pPr>
            <w:r w:rsidRPr="00560FAB">
              <w:rPr>
                <w:rFonts w:ascii="Arial" w:hAnsi="Arial" w:cs="Arial"/>
                <w:sz w:val="20"/>
                <w:szCs w:val="20"/>
              </w:rPr>
              <w:t>Where outside space is used for storage, stored items shall be protected from weather or pest damage</w:t>
            </w:r>
            <w:r>
              <w:rPr>
                <w:rFonts w:ascii="Arial" w:hAnsi="Arial" w:cs="Arial"/>
                <w:sz w:val="20"/>
                <w:szCs w:val="20"/>
              </w:rPr>
              <w:t>.</w:t>
            </w:r>
          </w:p>
        </w:tc>
        <w:tc>
          <w:tcPr>
            <w:tcW w:w="230" w:type="pct"/>
          </w:tcPr>
          <w:p w14:paraId="545EC7BA" w14:textId="77777777" w:rsidR="00C335A9" w:rsidRDefault="00C335A9" w:rsidP="008164E7">
            <w:pPr>
              <w:spacing w:before="120" w:after="120"/>
              <w:rPr>
                <w:rFonts w:ascii="Arial" w:hAnsi="Arial" w:cs="Arial"/>
                <w:sz w:val="20"/>
                <w:szCs w:val="20"/>
              </w:rPr>
            </w:pPr>
          </w:p>
        </w:tc>
        <w:tc>
          <w:tcPr>
            <w:tcW w:w="230" w:type="pct"/>
          </w:tcPr>
          <w:p w14:paraId="53210FF3" w14:textId="77777777" w:rsidR="00C335A9" w:rsidRPr="00B76AD1" w:rsidRDefault="00C335A9" w:rsidP="008164E7">
            <w:pPr>
              <w:spacing w:before="120" w:after="120"/>
              <w:rPr>
                <w:rFonts w:ascii="Arial" w:hAnsi="Arial" w:cs="Arial"/>
                <w:sz w:val="20"/>
                <w:szCs w:val="20"/>
              </w:rPr>
            </w:pPr>
          </w:p>
        </w:tc>
        <w:tc>
          <w:tcPr>
            <w:tcW w:w="395" w:type="pct"/>
          </w:tcPr>
          <w:p w14:paraId="06878B7A" w14:textId="77777777" w:rsidR="00C335A9" w:rsidRPr="00DC5527" w:rsidRDefault="00C335A9" w:rsidP="008164E7">
            <w:pPr>
              <w:spacing w:before="120" w:after="120"/>
              <w:rPr>
                <w:rFonts w:ascii="Arial" w:hAnsi="Arial" w:cs="Arial"/>
                <w:sz w:val="20"/>
                <w:szCs w:val="20"/>
                <w:highlight w:val="yellow"/>
              </w:rPr>
            </w:pPr>
          </w:p>
        </w:tc>
        <w:tc>
          <w:tcPr>
            <w:tcW w:w="1479" w:type="pct"/>
          </w:tcPr>
          <w:p w14:paraId="366DADE7" w14:textId="52896EEF" w:rsidR="00C335A9" w:rsidRPr="00B5776E" w:rsidRDefault="00C335A9" w:rsidP="008164E7">
            <w:pPr>
              <w:spacing w:before="120" w:after="120"/>
              <w:rPr>
                <w:rFonts w:ascii="Arial" w:hAnsi="Arial" w:cs="Arial"/>
                <w:sz w:val="20"/>
                <w:szCs w:val="20"/>
              </w:rPr>
            </w:pPr>
          </w:p>
        </w:tc>
      </w:tr>
      <w:tr w:rsidR="00EA7584" w:rsidRPr="00FC1909" w14:paraId="077443FB" w14:textId="77777777" w:rsidTr="003052E5">
        <w:trPr>
          <w:trHeight w:val="567"/>
        </w:trPr>
        <w:tc>
          <w:tcPr>
            <w:tcW w:w="321" w:type="pct"/>
          </w:tcPr>
          <w:p w14:paraId="4651C662" w14:textId="798110C1" w:rsidR="00C335A9" w:rsidRPr="00E85183" w:rsidRDefault="00C335A9" w:rsidP="008164E7">
            <w:pPr>
              <w:spacing w:before="120" w:after="120"/>
              <w:rPr>
                <w:rFonts w:ascii="Arial" w:hAnsi="Arial" w:cs="Arial"/>
                <w:sz w:val="20"/>
                <w:szCs w:val="20"/>
              </w:rPr>
            </w:pPr>
            <w:r>
              <w:rPr>
                <w:rFonts w:ascii="Arial" w:hAnsi="Arial" w:cs="Arial"/>
                <w:sz w:val="20"/>
                <w:szCs w:val="20"/>
              </w:rPr>
              <w:t>12.5</w:t>
            </w:r>
          </w:p>
        </w:tc>
        <w:tc>
          <w:tcPr>
            <w:tcW w:w="2345" w:type="pct"/>
          </w:tcPr>
          <w:p w14:paraId="44B11E7B" w14:textId="77777777" w:rsidR="00C335A9" w:rsidRDefault="00C335A9" w:rsidP="008164E7">
            <w:pPr>
              <w:spacing w:before="120" w:after="120"/>
              <w:rPr>
                <w:rFonts w:ascii="Arial" w:hAnsi="Arial" w:cs="Arial"/>
                <w:b/>
                <w:bCs/>
                <w:sz w:val="20"/>
                <w:szCs w:val="20"/>
              </w:rPr>
            </w:pPr>
            <w:r w:rsidRPr="007C69F3">
              <w:rPr>
                <w:rFonts w:ascii="Arial" w:hAnsi="Arial" w:cs="Arial"/>
                <w:b/>
                <w:bCs/>
                <w:sz w:val="20"/>
                <w:szCs w:val="20"/>
              </w:rPr>
              <w:t>Monitoring and detection</w:t>
            </w:r>
          </w:p>
          <w:p w14:paraId="28F2AA96" w14:textId="77777777" w:rsidR="00C335A9" w:rsidRDefault="00C335A9" w:rsidP="008164E7">
            <w:pPr>
              <w:spacing w:before="120" w:after="120"/>
              <w:rPr>
                <w:rFonts w:ascii="Arial" w:hAnsi="Arial" w:cs="Arial"/>
                <w:sz w:val="20"/>
                <w:szCs w:val="20"/>
              </w:rPr>
            </w:pPr>
            <w:r w:rsidRPr="002E67BB">
              <w:rPr>
                <w:rFonts w:ascii="Arial" w:hAnsi="Arial" w:cs="Arial"/>
                <w:sz w:val="20"/>
                <w:szCs w:val="20"/>
              </w:rPr>
              <w:lastRenderedPageBreak/>
              <w:t>Pest-monitoring programmes include the placing of detectors and traps in key locations to identify pest activity.</w:t>
            </w:r>
          </w:p>
          <w:p w14:paraId="6BEE1F07" w14:textId="4ED7B001" w:rsidR="00C335A9" w:rsidRPr="002E67BB" w:rsidRDefault="00C335A9" w:rsidP="008164E7">
            <w:pPr>
              <w:spacing w:before="120" w:after="120"/>
              <w:rPr>
                <w:rFonts w:ascii="Arial" w:hAnsi="Arial" w:cs="Arial"/>
                <w:sz w:val="20"/>
                <w:szCs w:val="20"/>
              </w:rPr>
            </w:pPr>
            <w:r w:rsidRPr="002E67BB">
              <w:rPr>
                <w:rFonts w:ascii="Arial" w:hAnsi="Arial" w:cs="Arial"/>
                <w:sz w:val="20"/>
                <w:szCs w:val="20"/>
              </w:rPr>
              <w:t xml:space="preserve">A map of detectors and traps </w:t>
            </w:r>
            <w:r>
              <w:rPr>
                <w:rFonts w:ascii="Arial" w:hAnsi="Arial" w:cs="Arial"/>
                <w:sz w:val="20"/>
                <w:szCs w:val="20"/>
              </w:rPr>
              <w:t>are</w:t>
            </w:r>
            <w:r w:rsidRPr="002E67BB">
              <w:rPr>
                <w:rFonts w:ascii="Arial" w:hAnsi="Arial" w:cs="Arial"/>
                <w:sz w:val="20"/>
                <w:szCs w:val="20"/>
              </w:rPr>
              <w:t xml:space="preserve"> maintained. Detectors and traps </w:t>
            </w:r>
            <w:r>
              <w:rPr>
                <w:rFonts w:ascii="Arial" w:hAnsi="Arial" w:cs="Arial"/>
                <w:sz w:val="20"/>
                <w:szCs w:val="20"/>
              </w:rPr>
              <w:t>are</w:t>
            </w:r>
            <w:r w:rsidRPr="002E67BB">
              <w:rPr>
                <w:rFonts w:ascii="Arial" w:hAnsi="Arial" w:cs="Arial"/>
                <w:sz w:val="20"/>
                <w:szCs w:val="20"/>
              </w:rPr>
              <w:t xml:space="preserve"> designed and located to prevent potential contamination of materials, products or facilities.</w:t>
            </w:r>
          </w:p>
          <w:p w14:paraId="2DE2C6CB" w14:textId="3AB446B5" w:rsidR="00C335A9" w:rsidRPr="002E67BB" w:rsidRDefault="00C335A9" w:rsidP="008164E7">
            <w:pPr>
              <w:spacing w:before="120" w:after="120"/>
              <w:rPr>
                <w:rFonts w:ascii="Arial" w:hAnsi="Arial" w:cs="Arial"/>
                <w:sz w:val="20"/>
                <w:szCs w:val="20"/>
              </w:rPr>
            </w:pPr>
            <w:r w:rsidRPr="002E67BB">
              <w:rPr>
                <w:rFonts w:ascii="Arial" w:hAnsi="Arial" w:cs="Arial"/>
                <w:sz w:val="20"/>
                <w:szCs w:val="20"/>
              </w:rPr>
              <w:t xml:space="preserve">Detectors and traps </w:t>
            </w:r>
            <w:r>
              <w:rPr>
                <w:rFonts w:ascii="Arial" w:hAnsi="Arial" w:cs="Arial"/>
                <w:sz w:val="20"/>
                <w:szCs w:val="20"/>
              </w:rPr>
              <w:t>are</w:t>
            </w:r>
            <w:r w:rsidRPr="002E67BB">
              <w:rPr>
                <w:rFonts w:ascii="Arial" w:hAnsi="Arial" w:cs="Arial"/>
                <w:sz w:val="20"/>
                <w:szCs w:val="20"/>
              </w:rPr>
              <w:t xml:space="preserve"> of robust, tamper-resistant construction. They </w:t>
            </w:r>
            <w:r>
              <w:rPr>
                <w:rFonts w:ascii="Arial" w:hAnsi="Arial" w:cs="Arial"/>
                <w:sz w:val="20"/>
                <w:szCs w:val="20"/>
              </w:rPr>
              <w:t>are</w:t>
            </w:r>
            <w:r w:rsidRPr="002E67BB">
              <w:rPr>
                <w:rFonts w:ascii="Arial" w:hAnsi="Arial" w:cs="Arial"/>
                <w:sz w:val="20"/>
                <w:szCs w:val="20"/>
              </w:rPr>
              <w:t xml:space="preserve"> appropriate for the target pest.</w:t>
            </w:r>
          </w:p>
          <w:p w14:paraId="4A3465FB" w14:textId="5FC0C625" w:rsidR="00C335A9" w:rsidRPr="002E67BB" w:rsidRDefault="00C335A9" w:rsidP="008164E7">
            <w:pPr>
              <w:spacing w:before="120" w:after="120"/>
              <w:rPr>
                <w:rFonts w:ascii="Arial" w:hAnsi="Arial" w:cs="Arial"/>
                <w:sz w:val="20"/>
                <w:szCs w:val="20"/>
              </w:rPr>
            </w:pPr>
            <w:r w:rsidRPr="002E67BB">
              <w:rPr>
                <w:rFonts w:ascii="Arial" w:hAnsi="Arial" w:cs="Arial"/>
                <w:sz w:val="20"/>
                <w:szCs w:val="20"/>
              </w:rPr>
              <w:t xml:space="preserve">The detectors and traps </w:t>
            </w:r>
            <w:r>
              <w:rPr>
                <w:rFonts w:ascii="Arial" w:hAnsi="Arial" w:cs="Arial"/>
                <w:sz w:val="20"/>
                <w:szCs w:val="20"/>
              </w:rPr>
              <w:t>are</w:t>
            </w:r>
            <w:r w:rsidRPr="002E67BB">
              <w:rPr>
                <w:rFonts w:ascii="Arial" w:hAnsi="Arial" w:cs="Arial"/>
                <w:sz w:val="20"/>
                <w:szCs w:val="20"/>
              </w:rPr>
              <w:t xml:space="preserve"> inspected at a frequency intended to identify new pest activity. The results of inspections </w:t>
            </w:r>
            <w:r>
              <w:rPr>
                <w:rFonts w:ascii="Arial" w:hAnsi="Arial" w:cs="Arial"/>
                <w:sz w:val="20"/>
                <w:szCs w:val="20"/>
              </w:rPr>
              <w:t>are</w:t>
            </w:r>
            <w:r w:rsidRPr="002E67BB">
              <w:rPr>
                <w:rFonts w:ascii="Arial" w:hAnsi="Arial" w:cs="Arial"/>
                <w:sz w:val="20"/>
                <w:szCs w:val="20"/>
              </w:rPr>
              <w:t xml:space="preserve"> analysed to identify trends</w:t>
            </w:r>
            <w:r>
              <w:rPr>
                <w:rFonts w:ascii="Arial" w:hAnsi="Arial" w:cs="Arial"/>
                <w:sz w:val="20"/>
                <w:szCs w:val="20"/>
              </w:rPr>
              <w:t>.</w:t>
            </w:r>
          </w:p>
        </w:tc>
        <w:tc>
          <w:tcPr>
            <w:tcW w:w="230" w:type="pct"/>
          </w:tcPr>
          <w:p w14:paraId="573939DB" w14:textId="0AFC8DA2" w:rsidR="00C335A9" w:rsidRDefault="00C335A9" w:rsidP="008164E7">
            <w:pPr>
              <w:spacing w:before="120" w:after="120"/>
              <w:rPr>
                <w:rFonts w:ascii="Arial" w:hAnsi="Arial" w:cs="Arial"/>
                <w:sz w:val="20"/>
                <w:szCs w:val="20"/>
              </w:rPr>
            </w:pPr>
          </w:p>
        </w:tc>
        <w:tc>
          <w:tcPr>
            <w:tcW w:w="230" w:type="pct"/>
          </w:tcPr>
          <w:p w14:paraId="496D6112" w14:textId="77777777" w:rsidR="00C335A9" w:rsidRPr="00B76AD1" w:rsidRDefault="00C335A9" w:rsidP="008164E7">
            <w:pPr>
              <w:spacing w:before="120" w:after="120"/>
              <w:rPr>
                <w:rFonts w:ascii="Arial" w:hAnsi="Arial" w:cs="Arial"/>
                <w:sz w:val="20"/>
                <w:szCs w:val="20"/>
              </w:rPr>
            </w:pPr>
          </w:p>
        </w:tc>
        <w:tc>
          <w:tcPr>
            <w:tcW w:w="395" w:type="pct"/>
          </w:tcPr>
          <w:p w14:paraId="7865D700" w14:textId="77777777" w:rsidR="00C335A9" w:rsidRPr="00DC5527" w:rsidRDefault="00C335A9" w:rsidP="008164E7">
            <w:pPr>
              <w:spacing w:before="120" w:after="120"/>
              <w:rPr>
                <w:rFonts w:ascii="Arial" w:hAnsi="Arial" w:cs="Arial"/>
                <w:sz w:val="20"/>
                <w:szCs w:val="20"/>
                <w:highlight w:val="yellow"/>
              </w:rPr>
            </w:pPr>
          </w:p>
        </w:tc>
        <w:tc>
          <w:tcPr>
            <w:tcW w:w="1479" w:type="pct"/>
          </w:tcPr>
          <w:p w14:paraId="0431D991" w14:textId="7D719F63" w:rsidR="00C335A9" w:rsidRPr="00DC5527" w:rsidRDefault="00C335A9" w:rsidP="008164E7">
            <w:pPr>
              <w:spacing w:before="120" w:after="120"/>
              <w:rPr>
                <w:rFonts w:ascii="Arial" w:hAnsi="Arial" w:cs="Arial"/>
                <w:sz w:val="20"/>
                <w:szCs w:val="20"/>
                <w:highlight w:val="yellow"/>
              </w:rPr>
            </w:pPr>
          </w:p>
        </w:tc>
      </w:tr>
      <w:tr w:rsidR="00EA7584" w:rsidRPr="00FC1909" w14:paraId="5EBA9CC1" w14:textId="77777777" w:rsidTr="003052E5">
        <w:trPr>
          <w:trHeight w:val="567"/>
        </w:trPr>
        <w:tc>
          <w:tcPr>
            <w:tcW w:w="321" w:type="pct"/>
          </w:tcPr>
          <w:p w14:paraId="3E1354E9" w14:textId="6DD1A14B" w:rsidR="00C335A9" w:rsidRPr="00E85183" w:rsidRDefault="00C335A9" w:rsidP="008164E7">
            <w:pPr>
              <w:spacing w:before="120" w:after="120"/>
              <w:rPr>
                <w:rFonts w:ascii="Arial" w:hAnsi="Arial" w:cs="Arial"/>
                <w:sz w:val="20"/>
                <w:szCs w:val="20"/>
              </w:rPr>
            </w:pPr>
            <w:r>
              <w:rPr>
                <w:rFonts w:ascii="Arial" w:hAnsi="Arial" w:cs="Arial"/>
                <w:sz w:val="20"/>
                <w:szCs w:val="20"/>
              </w:rPr>
              <w:t>12.6</w:t>
            </w:r>
          </w:p>
        </w:tc>
        <w:tc>
          <w:tcPr>
            <w:tcW w:w="2345" w:type="pct"/>
          </w:tcPr>
          <w:p w14:paraId="68224DBF" w14:textId="77777777" w:rsidR="00C335A9" w:rsidRDefault="00C335A9" w:rsidP="008164E7">
            <w:pPr>
              <w:spacing w:before="120" w:after="120"/>
              <w:rPr>
                <w:rFonts w:ascii="Arial" w:hAnsi="Arial" w:cs="Arial"/>
                <w:b/>
                <w:bCs/>
                <w:sz w:val="20"/>
                <w:szCs w:val="20"/>
              </w:rPr>
            </w:pPr>
            <w:r w:rsidRPr="007C69F3">
              <w:rPr>
                <w:rFonts w:ascii="Arial" w:hAnsi="Arial" w:cs="Arial"/>
                <w:b/>
                <w:bCs/>
                <w:sz w:val="20"/>
                <w:szCs w:val="20"/>
              </w:rPr>
              <w:t>Eradication</w:t>
            </w:r>
          </w:p>
          <w:p w14:paraId="74A41682" w14:textId="233940E1" w:rsidR="00C335A9" w:rsidRPr="00714E6F" w:rsidRDefault="00C335A9" w:rsidP="008164E7">
            <w:pPr>
              <w:spacing w:before="120" w:after="120"/>
              <w:rPr>
                <w:rFonts w:ascii="Arial" w:hAnsi="Arial" w:cs="Arial"/>
                <w:sz w:val="20"/>
                <w:szCs w:val="20"/>
              </w:rPr>
            </w:pPr>
            <w:r w:rsidRPr="00714E6F">
              <w:rPr>
                <w:rFonts w:ascii="Arial" w:hAnsi="Arial" w:cs="Arial"/>
                <w:sz w:val="20"/>
                <w:szCs w:val="20"/>
              </w:rPr>
              <w:t xml:space="preserve">Eradication measures </w:t>
            </w:r>
            <w:r>
              <w:rPr>
                <w:rFonts w:ascii="Arial" w:hAnsi="Arial" w:cs="Arial"/>
                <w:sz w:val="20"/>
                <w:szCs w:val="20"/>
              </w:rPr>
              <w:t>are</w:t>
            </w:r>
            <w:r w:rsidRPr="00714E6F">
              <w:rPr>
                <w:rFonts w:ascii="Arial" w:hAnsi="Arial" w:cs="Arial"/>
                <w:sz w:val="20"/>
                <w:szCs w:val="20"/>
              </w:rPr>
              <w:t xml:space="preserve"> i</w:t>
            </w:r>
            <w:r>
              <w:rPr>
                <w:rFonts w:ascii="Arial" w:hAnsi="Arial" w:cs="Arial"/>
                <w:sz w:val="20"/>
                <w:szCs w:val="20"/>
              </w:rPr>
              <w:t>nitiated</w:t>
            </w:r>
            <w:r w:rsidRPr="00714E6F">
              <w:rPr>
                <w:rFonts w:ascii="Arial" w:hAnsi="Arial" w:cs="Arial"/>
                <w:sz w:val="20"/>
                <w:szCs w:val="20"/>
              </w:rPr>
              <w:t xml:space="preserve"> immediately after evidence of infestation is reported.</w:t>
            </w:r>
          </w:p>
          <w:p w14:paraId="684B44A5" w14:textId="68FF0397" w:rsidR="00C335A9" w:rsidRPr="00714E6F" w:rsidRDefault="00C335A9" w:rsidP="008164E7">
            <w:pPr>
              <w:spacing w:before="120" w:after="120"/>
              <w:rPr>
                <w:rFonts w:ascii="Arial" w:hAnsi="Arial" w:cs="Arial"/>
                <w:sz w:val="20"/>
                <w:szCs w:val="20"/>
              </w:rPr>
            </w:pPr>
            <w:r w:rsidRPr="00714E6F">
              <w:rPr>
                <w:rFonts w:ascii="Arial" w:hAnsi="Arial" w:cs="Arial"/>
                <w:sz w:val="20"/>
                <w:szCs w:val="20"/>
              </w:rPr>
              <w:t xml:space="preserve">Pesticide use and application </w:t>
            </w:r>
            <w:r>
              <w:rPr>
                <w:rFonts w:ascii="Arial" w:hAnsi="Arial" w:cs="Arial"/>
                <w:sz w:val="20"/>
                <w:szCs w:val="20"/>
              </w:rPr>
              <w:t>is</w:t>
            </w:r>
            <w:r w:rsidRPr="00714E6F">
              <w:rPr>
                <w:rFonts w:ascii="Arial" w:hAnsi="Arial" w:cs="Arial"/>
                <w:sz w:val="20"/>
                <w:szCs w:val="20"/>
              </w:rPr>
              <w:t xml:space="preserve"> restricted to trained operatives and </w:t>
            </w:r>
            <w:r>
              <w:rPr>
                <w:rFonts w:ascii="Arial" w:hAnsi="Arial" w:cs="Arial"/>
                <w:sz w:val="20"/>
                <w:szCs w:val="20"/>
              </w:rPr>
              <w:t>are</w:t>
            </w:r>
            <w:r w:rsidRPr="00714E6F">
              <w:rPr>
                <w:rFonts w:ascii="Arial" w:hAnsi="Arial" w:cs="Arial"/>
                <w:sz w:val="20"/>
                <w:szCs w:val="20"/>
              </w:rPr>
              <w:t xml:space="preserve"> controlled to avoid product safety hazards.</w:t>
            </w:r>
          </w:p>
          <w:p w14:paraId="06AD4604" w14:textId="588C8D67" w:rsidR="00C335A9" w:rsidRPr="00FC1909" w:rsidRDefault="00C335A9" w:rsidP="008164E7">
            <w:pPr>
              <w:spacing w:before="120" w:after="120"/>
              <w:rPr>
                <w:rFonts w:ascii="Arial" w:hAnsi="Arial" w:cs="Arial"/>
                <w:b/>
                <w:bCs/>
                <w:sz w:val="20"/>
                <w:szCs w:val="20"/>
              </w:rPr>
            </w:pPr>
            <w:r w:rsidRPr="00714E6F">
              <w:rPr>
                <w:rFonts w:ascii="Arial" w:hAnsi="Arial" w:cs="Arial"/>
                <w:sz w:val="20"/>
                <w:szCs w:val="20"/>
              </w:rPr>
              <w:t xml:space="preserve">Records of pesticide use </w:t>
            </w:r>
            <w:r>
              <w:rPr>
                <w:rFonts w:ascii="Arial" w:hAnsi="Arial" w:cs="Arial"/>
                <w:sz w:val="20"/>
                <w:szCs w:val="20"/>
              </w:rPr>
              <w:t>are</w:t>
            </w:r>
            <w:r w:rsidRPr="00714E6F">
              <w:rPr>
                <w:rFonts w:ascii="Arial" w:hAnsi="Arial" w:cs="Arial"/>
                <w:sz w:val="20"/>
                <w:szCs w:val="20"/>
              </w:rPr>
              <w:t xml:space="preserve"> maintained to show the type, quantity and concentrations used; where, when and how applied, and the target pest.</w:t>
            </w:r>
          </w:p>
        </w:tc>
        <w:tc>
          <w:tcPr>
            <w:tcW w:w="230" w:type="pct"/>
          </w:tcPr>
          <w:p w14:paraId="4063B2FD" w14:textId="3AF9BB58" w:rsidR="00C335A9" w:rsidRPr="00627404" w:rsidRDefault="00C335A9" w:rsidP="008164E7">
            <w:pPr>
              <w:spacing w:before="120" w:after="120"/>
              <w:rPr>
                <w:rFonts w:ascii="Arial" w:hAnsi="Arial" w:cs="Arial"/>
                <w:sz w:val="20"/>
                <w:szCs w:val="20"/>
              </w:rPr>
            </w:pPr>
          </w:p>
        </w:tc>
        <w:tc>
          <w:tcPr>
            <w:tcW w:w="230" w:type="pct"/>
          </w:tcPr>
          <w:p w14:paraId="4BD65BD7" w14:textId="7B334566" w:rsidR="00C335A9" w:rsidRPr="00627404" w:rsidRDefault="00C335A9" w:rsidP="008164E7">
            <w:pPr>
              <w:spacing w:before="120" w:after="120"/>
              <w:rPr>
                <w:rFonts w:ascii="Arial" w:hAnsi="Arial" w:cs="Arial"/>
                <w:sz w:val="20"/>
                <w:szCs w:val="20"/>
              </w:rPr>
            </w:pPr>
          </w:p>
        </w:tc>
        <w:tc>
          <w:tcPr>
            <w:tcW w:w="395" w:type="pct"/>
            <w:shd w:val="clear" w:color="auto" w:fill="auto"/>
          </w:tcPr>
          <w:p w14:paraId="7A2B91EA" w14:textId="2A97ABCF" w:rsidR="00C335A9" w:rsidRPr="00627404" w:rsidRDefault="00C335A9" w:rsidP="008164E7">
            <w:pPr>
              <w:spacing w:before="120" w:after="120"/>
              <w:rPr>
                <w:rFonts w:ascii="Arial" w:hAnsi="Arial" w:cs="Arial"/>
                <w:sz w:val="20"/>
                <w:szCs w:val="20"/>
              </w:rPr>
            </w:pPr>
          </w:p>
        </w:tc>
        <w:tc>
          <w:tcPr>
            <w:tcW w:w="1479" w:type="pct"/>
            <w:shd w:val="clear" w:color="auto" w:fill="auto"/>
          </w:tcPr>
          <w:p w14:paraId="798E2F54" w14:textId="15D22C49" w:rsidR="0092721F" w:rsidRPr="002303AE" w:rsidRDefault="0092721F" w:rsidP="008164E7">
            <w:pPr>
              <w:pStyle w:val="ListParagraph"/>
              <w:numPr>
                <w:ilvl w:val="0"/>
                <w:numId w:val="43"/>
              </w:numPr>
              <w:spacing w:before="120" w:after="120"/>
              <w:contextualSpacing w:val="0"/>
              <w:rPr>
                <w:rFonts w:ascii="Arial" w:hAnsi="Arial" w:cs="Arial"/>
                <w:sz w:val="20"/>
                <w:szCs w:val="20"/>
              </w:rPr>
            </w:pPr>
          </w:p>
        </w:tc>
      </w:tr>
      <w:tr w:rsidR="00EE7A91" w:rsidRPr="00FC1909" w14:paraId="136C789F" w14:textId="77777777" w:rsidTr="00EE7A91">
        <w:trPr>
          <w:trHeight w:val="567"/>
        </w:trPr>
        <w:tc>
          <w:tcPr>
            <w:tcW w:w="321" w:type="pct"/>
            <w:shd w:val="clear" w:color="auto" w:fill="D9D9D9" w:themeFill="background1" w:themeFillShade="D9"/>
            <w:vAlign w:val="center"/>
          </w:tcPr>
          <w:p w14:paraId="7C58686A" w14:textId="1C178866" w:rsidR="00EE7A91" w:rsidRPr="00EE7A91" w:rsidRDefault="00EE7A91" w:rsidP="008164E7">
            <w:pPr>
              <w:spacing w:before="120" w:after="120"/>
              <w:rPr>
                <w:rFonts w:ascii="Arial" w:hAnsi="Arial" w:cs="Arial"/>
                <w:sz w:val="24"/>
                <w:szCs w:val="24"/>
              </w:rPr>
            </w:pPr>
            <w:bookmarkStart w:id="2" w:name="_Hlk98239048"/>
            <w:r w:rsidRPr="00EE7A91">
              <w:rPr>
                <w:rFonts w:ascii="Arial" w:hAnsi="Arial" w:cs="Arial"/>
                <w:sz w:val="24"/>
                <w:szCs w:val="24"/>
              </w:rPr>
              <w:t>13</w:t>
            </w:r>
          </w:p>
        </w:tc>
        <w:tc>
          <w:tcPr>
            <w:tcW w:w="4679" w:type="pct"/>
            <w:gridSpan w:val="5"/>
            <w:shd w:val="clear" w:color="auto" w:fill="D9D9D9" w:themeFill="background1" w:themeFillShade="D9"/>
            <w:vAlign w:val="center"/>
          </w:tcPr>
          <w:p w14:paraId="47729FE2" w14:textId="304FFDE8" w:rsidR="00EE7A91" w:rsidRPr="00EE7A91" w:rsidRDefault="00EE7A91" w:rsidP="008164E7">
            <w:pPr>
              <w:spacing w:before="120" w:after="120"/>
              <w:rPr>
                <w:rFonts w:ascii="Arial" w:hAnsi="Arial" w:cs="Arial"/>
                <w:sz w:val="24"/>
                <w:szCs w:val="24"/>
              </w:rPr>
            </w:pPr>
            <w:r w:rsidRPr="00EE7A91">
              <w:rPr>
                <w:rFonts w:ascii="Arial" w:hAnsi="Arial" w:cs="Arial"/>
                <w:b/>
                <w:bCs/>
                <w:sz w:val="24"/>
                <w:szCs w:val="24"/>
              </w:rPr>
              <w:t>PERSONAL HYGIENE AND EMPLOYEE FACILITIES</w:t>
            </w:r>
          </w:p>
        </w:tc>
      </w:tr>
      <w:tr w:rsidR="00EA7584" w:rsidRPr="00FC1909" w14:paraId="79EE1722" w14:textId="77777777" w:rsidTr="003052E5">
        <w:trPr>
          <w:trHeight w:val="567"/>
        </w:trPr>
        <w:tc>
          <w:tcPr>
            <w:tcW w:w="321" w:type="pct"/>
          </w:tcPr>
          <w:p w14:paraId="79EE6D3F" w14:textId="663065C4" w:rsidR="00C335A9" w:rsidRPr="00E85183" w:rsidRDefault="00C335A9" w:rsidP="008164E7">
            <w:pPr>
              <w:spacing w:before="120" w:after="120"/>
              <w:rPr>
                <w:rFonts w:ascii="Arial" w:hAnsi="Arial" w:cs="Arial"/>
                <w:sz w:val="20"/>
                <w:szCs w:val="20"/>
              </w:rPr>
            </w:pPr>
            <w:r>
              <w:rPr>
                <w:rFonts w:ascii="Arial" w:hAnsi="Arial" w:cs="Arial"/>
                <w:sz w:val="20"/>
                <w:szCs w:val="20"/>
              </w:rPr>
              <w:t>13.1</w:t>
            </w:r>
          </w:p>
        </w:tc>
        <w:tc>
          <w:tcPr>
            <w:tcW w:w="2345" w:type="pct"/>
          </w:tcPr>
          <w:p w14:paraId="133DBBD4" w14:textId="77777777" w:rsidR="00C335A9" w:rsidRDefault="00C335A9" w:rsidP="008164E7">
            <w:pPr>
              <w:spacing w:before="120" w:after="120"/>
              <w:rPr>
                <w:rFonts w:ascii="Arial" w:hAnsi="Arial" w:cs="Arial"/>
                <w:b/>
                <w:bCs/>
                <w:sz w:val="20"/>
                <w:szCs w:val="20"/>
              </w:rPr>
            </w:pPr>
            <w:r w:rsidRPr="0032168E">
              <w:rPr>
                <w:rFonts w:ascii="Arial" w:hAnsi="Arial" w:cs="Arial"/>
                <w:b/>
                <w:bCs/>
                <w:sz w:val="20"/>
                <w:szCs w:val="20"/>
              </w:rPr>
              <w:t>General requirements</w:t>
            </w:r>
          </w:p>
          <w:p w14:paraId="4AE20239" w14:textId="2FB6984C" w:rsidR="00C335A9" w:rsidRPr="00DC1E0F" w:rsidRDefault="00C335A9" w:rsidP="008164E7">
            <w:pPr>
              <w:spacing w:before="120" w:after="120"/>
              <w:rPr>
                <w:rFonts w:ascii="Arial" w:hAnsi="Arial" w:cs="Arial"/>
                <w:sz w:val="20"/>
                <w:szCs w:val="20"/>
              </w:rPr>
            </w:pPr>
            <w:r>
              <w:rPr>
                <w:rFonts w:ascii="Arial" w:hAnsi="Arial" w:cs="Arial"/>
                <w:sz w:val="20"/>
                <w:szCs w:val="20"/>
              </w:rPr>
              <w:t>Personal</w:t>
            </w:r>
            <w:r w:rsidRPr="00411B9A">
              <w:rPr>
                <w:rFonts w:ascii="Arial" w:hAnsi="Arial" w:cs="Arial"/>
                <w:sz w:val="20"/>
                <w:szCs w:val="20"/>
              </w:rPr>
              <w:t xml:space="preserve"> hygiene and behaviour</w:t>
            </w:r>
            <w:r>
              <w:rPr>
                <w:rFonts w:ascii="Arial" w:hAnsi="Arial" w:cs="Arial"/>
                <w:sz w:val="20"/>
                <w:szCs w:val="20"/>
              </w:rPr>
              <w:t xml:space="preserve"> procedures related</w:t>
            </w:r>
            <w:r w:rsidRPr="00411B9A">
              <w:rPr>
                <w:rFonts w:ascii="Arial" w:hAnsi="Arial" w:cs="Arial"/>
                <w:sz w:val="20"/>
                <w:szCs w:val="20"/>
              </w:rPr>
              <w:t xml:space="preserve"> to the hazard posed to the process area or product </w:t>
            </w:r>
            <w:r>
              <w:rPr>
                <w:rFonts w:ascii="Arial" w:hAnsi="Arial" w:cs="Arial"/>
                <w:sz w:val="20"/>
                <w:szCs w:val="20"/>
              </w:rPr>
              <w:t>are</w:t>
            </w:r>
            <w:r w:rsidRPr="00411B9A">
              <w:rPr>
                <w:rFonts w:ascii="Arial" w:hAnsi="Arial" w:cs="Arial"/>
                <w:sz w:val="20"/>
                <w:szCs w:val="20"/>
              </w:rPr>
              <w:t xml:space="preserve"> established and documented. All personnel, visitors and contractors </w:t>
            </w:r>
            <w:r>
              <w:rPr>
                <w:rFonts w:ascii="Arial" w:hAnsi="Arial" w:cs="Arial"/>
                <w:sz w:val="20"/>
                <w:szCs w:val="20"/>
              </w:rPr>
              <w:t>are</w:t>
            </w:r>
            <w:r w:rsidRPr="00411B9A">
              <w:rPr>
                <w:rFonts w:ascii="Arial" w:hAnsi="Arial" w:cs="Arial"/>
                <w:sz w:val="20"/>
                <w:szCs w:val="20"/>
              </w:rPr>
              <w:t xml:space="preserve"> required to comply with the documented requirements.</w:t>
            </w:r>
          </w:p>
        </w:tc>
        <w:tc>
          <w:tcPr>
            <w:tcW w:w="230" w:type="pct"/>
          </w:tcPr>
          <w:p w14:paraId="5B7C13C1" w14:textId="2A25F20E" w:rsidR="00C335A9" w:rsidRPr="00B76AD1" w:rsidRDefault="00C335A9" w:rsidP="008164E7">
            <w:pPr>
              <w:spacing w:before="120" w:after="120"/>
              <w:rPr>
                <w:rFonts w:ascii="Arial" w:hAnsi="Arial" w:cs="Arial"/>
                <w:sz w:val="20"/>
                <w:szCs w:val="20"/>
              </w:rPr>
            </w:pPr>
          </w:p>
        </w:tc>
        <w:tc>
          <w:tcPr>
            <w:tcW w:w="230" w:type="pct"/>
          </w:tcPr>
          <w:p w14:paraId="420EC528" w14:textId="0F26C5C1" w:rsidR="00C335A9" w:rsidRPr="00B76AD1" w:rsidRDefault="00C335A9" w:rsidP="008164E7">
            <w:pPr>
              <w:spacing w:before="120" w:after="120"/>
              <w:rPr>
                <w:rFonts w:ascii="Arial" w:hAnsi="Arial" w:cs="Arial"/>
                <w:sz w:val="20"/>
                <w:szCs w:val="20"/>
              </w:rPr>
            </w:pPr>
          </w:p>
        </w:tc>
        <w:tc>
          <w:tcPr>
            <w:tcW w:w="395" w:type="pct"/>
          </w:tcPr>
          <w:p w14:paraId="6ACDAE10" w14:textId="4BF6CFAE" w:rsidR="00C335A9" w:rsidRPr="00B76AD1" w:rsidRDefault="00C335A9" w:rsidP="008164E7">
            <w:pPr>
              <w:spacing w:before="120" w:after="120"/>
              <w:rPr>
                <w:rFonts w:ascii="Arial" w:hAnsi="Arial" w:cs="Arial"/>
                <w:sz w:val="20"/>
                <w:szCs w:val="20"/>
              </w:rPr>
            </w:pPr>
          </w:p>
        </w:tc>
        <w:tc>
          <w:tcPr>
            <w:tcW w:w="1479" w:type="pct"/>
          </w:tcPr>
          <w:p w14:paraId="4BAE548A" w14:textId="3D1001E8" w:rsidR="00C335A9" w:rsidRPr="00B76AD1" w:rsidRDefault="00C335A9" w:rsidP="008164E7">
            <w:pPr>
              <w:spacing w:before="120" w:after="120"/>
              <w:rPr>
                <w:rFonts w:ascii="Arial" w:hAnsi="Arial" w:cs="Arial"/>
                <w:sz w:val="20"/>
                <w:szCs w:val="20"/>
              </w:rPr>
            </w:pPr>
          </w:p>
        </w:tc>
      </w:tr>
      <w:tr w:rsidR="00EA7584" w:rsidRPr="00FC1909" w14:paraId="32F62737" w14:textId="77777777" w:rsidTr="003052E5">
        <w:trPr>
          <w:trHeight w:val="567"/>
        </w:trPr>
        <w:tc>
          <w:tcPr>
            <w:tcW w:w="321" w:type="pct"/>
          </w:tcPr>
          <w:p w14:paraId="6B4F2CD3" w14:textId="2F1F313A" w:rsidR="00C335A9" w:rsidRPr="00E85183" w:rsidRDefault="00C335A9" w:rsidP="008164E7">
            <w:pPr>
              <w:spacing w:before="120" w:after="120"/>
              <w:rPr>
                <w:rFonts w:ascii="Arial" w:hAnsi="Arial" w:cs="Arial"/>
                <w:sz w:val="20"/>
                <w:szCs w:val="20"/>
              </w:rPr>
            </w:pPr>
            <w:r>
              <w:rPr>
                <w:rFonts w:ascii="Arial" w:hAnsi="Arial" w:cs="Arial"/>
                <w:sz w:val="20"/>
                <w:szCs w:val="20"/>
              </w:rPr>
              <w:t>13.2</w:t>
            </w:r>
          </w:p>
        </w:tc>
        <w:tc>
          <w:tcPr>
            <w:tcW w:w="2345" w:type="pct"/>
          </w:tcPr>
          <w:p w14:paraId="43B3059C" w14:textId="77777777" w:rsidR="00C335A9" w:rsidRDefault="00C335A9" w:rsidP="008164E7">
            <w:pPr>
              <w:spacing w:before="120" w:after="120"/>
              <w:rPr>
                <w:rFonts w:ascii="Arial" w:hAnsi="Arial" w:cs="Arial"/>
                <w:b/>
                <w:bCs/>
                <w:sz w:val="20"/>
                <w:szCs w:val="20"/>
              </w:rPr>
            </w:pPr>
            <w:r w:rsidRPr="0032168E">
              <w:rPr>
                <w:rFonts w:ascii="Arial" w:hAnsi="Arial" w:cs="Arial"/>
                <w:b/>
                <w:bCs/>
                <w:sz w:val="20"/>
                <w:szCs w:val="20"/>
              </w:rPr>
              <w:t>Personnel hygiene facilities and toilets</w:t>
            </w:r>
          </w:p>
          <w:p w14:paraId="709651BD" w14:textId="77777777" w:rsidR="00C335A9" w:rsidRDefault="00C335A9" w:rsidP="008164E7">
            <w:pPr>
              <w:spacing w:before="120" w:after="120"/>
              <w:rPr>
                <w:rFonts w:ascii="Arial" w:hAnsi="Arial" w:cs="Arial"/>
                <w:sz w:val="20"/>
                <w:szCs w:val="20"/>
              </w:rPr>
            </w:pPr>
            <w:r>
              <w:rPr>
                <w:rFonts w:ascii="Arial" w:hAnsi="Arial" w:cs="Arial"/>
                <w:sz w:val="20"/>
                <w:szCs w:val="20"/>
              </w:rPr>
              <w:t>C</w:t>
            </w:r>
            <w:r w:rsidRPr="00BC7A02">
              <w:rPr>
                <w:rFonts w:ascii="Arial" w:hAnsi="Arial" w:cs="Arial"/>
                <w:sz w:val="20"/>
                <w:szCs w:val="20"/>
              </w:rPr>
              <w:t xml:space="preserve">learly designated </w:t>
            </w:r>
            <w:r>
              <w:rPr>
                <w:rFonts w:ascii="Arial" w:hAnsi="Arial" w:cs="Arial"/>
                <w:sz w:val="20"/>
                <w:szCs w:val="20"/>
              </w:rPr>
              <w:t>personnel</w:t>
            </w:r>
            <w:r w:rsidRPr="00BC7A02">
              <w:rPr>
                <w:rFonts w:ascii="Arial" w:hAnsi="Arial" w:cs="Arial"/>
                <w:sz w:val="20"/>
                <w:szCs w:val="20"/>
              </w:rPr>
              <w:t xml:space="preserve"> hygiene facilities </w:t>
            </w:r>
            <w:r>
              <w:rPr>
                <w:rFonts w:ascii="Arial" w:hAnsi="Arial" w:cs="Arial"/>
                <w:sz w:val="20"/>
                <w:szCs w:val="20"/>
              </w:rPr>
              <w:t>are made</w:t>
            </w:r>
            <w:r w:rsidRPr="00BC7A02">
              <w:rPr>
                <w:rFonts w:ascii="Arial" w:hAnsi="Arial" w:cs="Arial"/>
                <w:sz w:val="20"/>
                <w:szCs w:val="20"/>
              </w:rPr>
              <w:t xml:space="preserve"> available to ensure that the degree of personal hygiene required by the organization can be maintained</w:t>
            </w:r>
            <w:r>
              <w:rPr>
                <w:rFonts w:ascii="Arial" w:hAnsi="Arial" w:cs="Arial"/>
                <w:sz w:val="20"/>
                <w:szCs w:val="20"/>
              </w:rPr>
              <w:t>.</w:t>
            </w:r>
            <w:r w:rsidRPr="00BC7A02">
              <w:rPr>
                <w:rFonts w:ascii="Arial" w:hAnsi="Arial" w:cs="Arial"/>
                <w:sz w:val="20"/>
                <w:szCs w:val="20"/>
              </w:rPr>
              <w:t xml:space="preserve"> </w:t>
            </w:r>
          </w:p>
          <w:p w14:paraId="57777E88" w14:textId="0056725E" w:rsidR="00C335A9" w:rsidRPr="00CC4427" w:rsidRDefault="00C335A9" w:rsidP="008164E7">
            <w:pPr>
              <w:spacing w:before="120" w:after="120"/>
              <w:rPr>
                <w:rFonts w:ascii="Arial" w:hAnsi="Arial" w:cs="Arial"/>
                <w:sz w:val="20"/>
                <w:szCs w:val="20"/>
              </w:rPr>
            </w:pPr>
            <w:r>
              <w:rPr>
                <w:rFonts w:ascii="Arial" w:hAnsi="Arial" w:cs="Arial"/>
                <w:sz w:val="20"/>
                <w:szCs w:val="20"/>
              </w:rPr>
              <w:lastRenderedPageBreak/>
              <w:t>The establishment has adequate resources for proper handwashing practices, sinks solely designated for handwashing, a sufficient number of toilets, ensures the hygiene facilities do not open into production areas and have adequate changing facilities.</w:t>
            </w:r>
          </w:p>
        </w:tc>
        <w:tc>
          <w:tcPr>
            <w:tcW w:w="230" w:type="pct"/>
          </w:tcPr>
          <w:p w14:paraId="1E3E0631" w14:textId="77777777" w:rsidR="00C335A9" w:rsidRPr="00B76AD1" w:rsidRDefault="00C335A9" w:rsidP="008164E7">
            <w:pPr>
              <w:spacing w:before="120" w:after="120"/>
              <w:rPr>
                <w:rFonts w:ascii="Arial" w:hAnsi="Arial" w:cs="Arial"/>
                <w:sz w:val="20"/>
                <w:szCs w:val="20"/>
              </w:rPr>
            </w:pPr>
          </w:p>
        </w:tc>
        <w:tc>
          <w:tcPr>
            <w:tcW w:w="230" w:type="pct"/>
          </w:tcPr>
          <w:p w14:paraId="4C805706" w14:textId="77777777" w:rsidR="00C335A9" w:rsidRPr="00B76AD1" w:rsidRDefault="00C335A9" w:rsidP="008164E7">
            <w:pPr>
              <w:spacing w:before="120" w:after="120"/>
              <w:rPr>
                <w:rFonts w:ascii="Arial" w:hAnsi="Arial" w:cs="Arial"/>
                <w:sz w:val="20"/>
                <w:szCs w:val="20"/>
              </w:rPr>
            </w:pPr>
          </w:p>
        </w:tc>
        <w:tc>
          <w:tcPr>
            <w:tcW w:w="395" w:type="pct"/>
          </w:tcPr>
          <w:p w14:paraId="3E6FA634" w14:textId="77777777" w:rsidR="00C335A9" w:rsidRPr="00B76AD1" w:rsidRDefault="00C335A9" w:rsidP="008164E7">
            <w:pPr>
              <w:spacing w:before="120" w:after="120"/>
              <w:rPr>
                <w:rFonts w:ascii="Arial" w:hAnsi="Arial" w:cs="Arial"/>
                <w:sz w:val="20"/>
                <w:szCs w:val="20"/>
              </w:rPr>
            </w:pPr>
          </w:p>
        </w:tc>
        <w:tc>
          <w:tcPr>
            <w:tcW w:w="1479" w:type="pct"/>
          </w:tcPr>
          <w:p w14:paraId="7297571F" w14:textId="0CC3D596" w:rsidR="00C335A9" w:rsidRPr="00B76AD1" w:rsidRDefault="00C335A9" w:rsidP="008164E7">
            <w:pPr>
              <w:spacing w:before="120" w:after="120"/>
              <w:rPr>
                <w:rFonts w:ascii="Arial" w:hAnsi="Arial" w:cs="Arial"/>
                <w:sz w:val="20"/>
                <w:szCs w:val="20"/>
              </w:rPr>
            </w:pPr>
          </w:p>
        </w:tc>
      </w:tr>
      <w:tr w:rsidR="00EA7584" w:rsidRPr="00FC1909" w14:paraId="56A3E159" w14:textId="77777777" w:rsidTr="003052E5">
        <w:trPr>
          <w:trHeight w:val="567"/>
        </w:trPr>
        <w:tc>
          <w:tcPr>
            <w:tcW w:w="321" w:type="pct"/>
          </w:tcPr>
          <w:p w14:paraId="7B35552B" w14:textId="0419AFC8" w:rsidR="00C335A9" w:rsidRPr="00E85183" w:rsidRDefault="00C335A9" w:rsidP="008164E7">
            <w:pPr>
              <w:spacing w:before="120" w:after="120"/>
              <w:rPr>
                <w:rFonts w:ascii="Arial" w:hAnsi="Arial" w:cs="Arial"/>
                <w:sz w:val="20"/>
                <w:szCs w:val="20"/>
              </w:rPr>
            </w:pPr>
            <w:r>
              <w:rPr>
                <w:rFonts w:ascii="Arial" w:hAnsi="Arial" w:cs="Arial"/>
                <w:sz w:val="20"/>
                <w:szCs w:val="20"/>
              </w:rPr>
              <w:t>13.3</w:t>
            </w:r>
          </w:p>
        </w:tc>
        <w:tc>
          <w:tcPr>
            <w:tcW w:w="2345" w:type="pct"/>
          </w:tcPr>
          <w:p w14:paraId="131B2327" w14:textId="0F557082" w:rsidR="00C335A9" w:rsidRDefault="00C335A9" w:rsidP="008164E7">
            <w:pPr>
              <w:spacing w:before="120" w:after="120"/>
              <w:rPr>
                <w:rFonts w:ascii="Arial" w:hAnsi="Arial" w:cs="Arial"/>
                <w:b/>
                <w:bCs/>
                <w:sz w:val="20"/>
                <w:szCs w:val="20"/>
              </w:rPr>
            </w:pPr>
            <w:r w:rsidRPr="0032168E">
              <w:rPr>
                <w:rFonts w:ascii="Arial" w:hAnsi="Arial" w:cs="Arial"/>
                <w:b/>
                <w:bCs/>
                <w:sz w:val="20"/>
                <w:szCs w:val="20"/>
              </w:rPr>
              <w:t>Staff canteens and designated eating areas</w:t>
            </w:r>
          </w:p>
          <w:p w14:paraId="7F07E75B" w14:textId="77777777" w:rsidR="00C335A9" w:rsidRDefault="00C335A9" w:rsidP="008164E7">
            <w:pPr>
              <w:spacing w:before="120" w:after="120"/>
              <w:rPr>
                <w:rFonts w:ascii="Arial" w:hAnsi="Arial" w:cs="Arial"/>
                <w:sz w:val="20"/>
                <w:szCs w:val="20"/>
              </w:rPr>
            </w:pPr>
            <w:r w:rsidRPr="00990E69">
              <w:rPr>
                <w:rFonts w:ascii="Arial" w:hAnsi="Arial" w:cs="Arial"/>
                <w:sz w:val="20"/>
                <w:szCs w:val="20"/>
              </w:rPr>
              <w:t xml:space="preserve">Staff canteens and designated areas for food storage and consumption </w:t>
            </w:r>
            <w:r>
              <w:rPr>
                <w:rFonts w:ascii="Arial" w:hAnsi="Arial" w:cs="Arial"/>
                <w:sz w:val="20"/>
                <w:szCs w:val="20"/>
              </w:rPr>
              <w:t>is</w:t>
            </w:r>
            <w:r w:rsidRPr="00990E69">
              <w:rPr>
                <w:rFonts w:ascii="Arial" w:hAnsi="Arial" w:cs="Arial"/>
                <w:sz w:val="20"/>
                <w:szCs w:val="20"/>
              </w:rPr>
              <w:t xml:space="preserve"> situated so that the potential for cross-contamination of production areas is minimized</w:t>
            </w:r>
            <w:r>
              <w:rPr>
                <w:rFonts w:ascii="Arial" w:hAnsi="Arial" w:cs="Arial"/>
                <w:sz w:val="20"/>
                <w:szCs w:val="20"/>
              </w:rPr>
              <w:t>.</w:t>
            </w:r>
          </w:p>
          <w:p w14:paraId="481156B8" w14:textId="7E19217F" w:rsidR="00C335A9" w:rsidRPr="001934DF" w:rsidRDefault="00C335A9" w:rsidP="008164E7">
            <w:pPr>
              <w:spacing w:before="120" w:after="120"/>
              <w:rPr>
                <w:rFonts w:ascii="Arial" w:hAnsi="Arial" w:cs="Arial"/>
                <w:sz w:val="20"/>
                <w:szCs w:val="20"/>
              </w:rPr>
            </w:pPr>
            <w:r w:rsidRPr="00D57AC3">
              <w:rPr>
                <w:rFonts w:ascii="Arial" w:hAnsi="Arial" w:cs="Arial"/>
                <w:sz w:val="20"/>
                <w:szCs w:val="20"/>
              </w:rPr>
              <w:t>Storage, cooking and holding temperatures, and time limitations, shall be specified.</w:t>
            </w:r>
          </w:p>
        </w:tc>
        <w:tc>
          <w:tcPr>
            <w:tcW w:w="230" w:type="pct"/>
          </w:tcPr>
          <w:p w14:paraId="5C38B3AC" w14:textId="77777777" w:rsidR="00C335A9" w:rsidRPr="00B76AD1" w:rsidRDefault="00C335A9" w:rsidP="008164E7">
            <w:pPr>
              <w:spacing w:before="120" w:after="120"/>
              <w:rPr>
                <w:rFonts w:ascii="Arial" w:hAnsi="Arial" w:cs="Arial"/>
                <w:sz w:val="20"/>
                <w:szCs w:val="20"/>
              </w:rPr>
            </w:pPr>
          </w:p>
        </w:tc>
        <w:tc>
          <w:tcPr>
            <w:tcW w:w="230" w:type="pct"/>
          </w:tcPr>
          <w:p w14:paraId="0651BDBB" w14:textId="77777777" w:rsidR="00C335A9" w:rsidRPr="00B76AD1" w:rsidRDefault="00C335A9" w:rsidP="008164E7">
            <w:pPr>
              <w:spacing w:before="120" w:after="120"/>
              <w:rPr>
                <w:rFonts w:ascii="Arial" w:hAnsi="Arial" w:cs="Arial"/>
                <w:sz w:val="20"/>
                <w:szCs w:val="20"/>
              </w:rPr>
            </w:pPr>
          </w:p>
        </w:tc>
        <w:tc>
          <w:tcPr>
            <w:tcW w:w="395" w:type="pct"/>
          </w:tcPr>
          <w:p w14:paraId="4D1B59EB" w14:textId="77777777" w:rsidR="00C335A9" w:rsidRPr="00B76AD1" w:rsidRDefault="00C335A9" w:rsidP="008164E7">
            <w:pPr>
              <w:spacing w:before="120" w:after="120"/>
              <w:rPr>
                <w:rFonts w:ascii="Arial" w:hAnsi="Arial" w:cs="Arial"/>
                <w:sz w:val="20"/>
                <w:szCs w:val="20"/>
              </w:rPr>
            </w:pPr>
          </w:p>
        </w:tc>
        <w:tc>
          <w:tcPr>
            <w:tcW w:w="1479" w:type="pct"/>
          </w:tcPr>
          <w:p w14:paraId="08E86629" w14:textId="4FE58E71" w:rsidR="00C335A9" w:rsidRPr="00B76AD1" w:rsidRDefault="00C335A9" w:rsidP="008164E7">
            <w:pPr>
              <w:spacing w:before="120" w:after="120"/>
              <w:rPr>
                <w:rFonts w:ascii="Arial" w:hAnsi="Arial" w:cs="Arial"/>
                <w:sz w:val="20"/>
                <w:szCs w:val="20"/>
              </w:rPr>
            </w:pPr>
          </w:p>
        </w:tc>
      </w:tr>
      <w:tr w:rsidR="00EA7584" w:rsidRPr="00FC1909" w14:paraId="785437CF" w14:textId="77777777" w:rsidTr="003052E5">
        <w:trPr>
          <w:trHeight w:val="567"/>
        </w:trPr>
        <w:tc>
          <w:tcPr>
            <w:tcW w:w="321" w:type="pct"/>
          </w:tcPr>
          <w:p w14:paraId="31B54253" w14:textId="1A173DA1" w:rsidR="00C335A9" w:rsidRDefault="00C335A9" w:rsidP="008164E7">
            <w:pPr>
              <w:spacing w:before="120" w:after="120"/>
              <w:rPr>
                <w:rFonts w:ascii="Arial" w:hAnsi="Arial" w:cs="Arial"/>
                <w:sz w:val="20"/>
                <w:szCs w:val="20"/>
              </w:rPr>
            </w:pPr>
            <w:r>
              <w:rPr>
                <w:rFonts w:ascii="Arial" w:hAnsi="Arial" w:cs="Arial"/>
                <w:sz w:val="20"/>
                <w:szCs w:val="20"/>
              </w:rPr>
              <w:t>13.4</w:t>
            </w:r>
          </w:p>
        </w:tc>
        <w:tc>
          <w:tcPr>
            <w:tcW w:w="2345" w:type="pct"/>
          </w:tcPr>
          <w:p w14:paraId="65FEC12C" w14:textId="77777777" w:rsidR="00C335A9" w:rsidRDefault="00C335A9" w:rsidP="008164E7">
            <w:pPr>
              <w:spacing w:before="120" w:after="120"/>
              <w:rPr>
                <w:rFonts w:ascii="Arial" w:hAnsi="Arial" w:cs="Arial"/>
                <w:b/>
                <w:bCs/>
                <w:sz w:val="20"/>
                <w:szCs w:val="20"/>
              </w:rPr>
            </w:pPr>
            <w:r w:rsidRPr="0032168E">
              <w:rPr>
                <w:rFonts w:ascii="Arial" w:hAnsi="Arial" w:cs="Arial"/>
                <w:b/>
                <w:bCs/>
                <w:sz w:val="20"/>
                <w:szCs w:val="20"/>
              </w:rPr>
              <w:t>Workwear and protective clothing</w:t>
            </w:r>
          </w:p>
          <w:p w14:paraId="2DFD6636" w14:textId="77777777" w:rsidR="00C335A9" w:rsidRDefault="00C335A9" w:rsidP="008164E7">
            <w:pPr>
              <w:spacing w:before="120" w:after="120"/>
              <w:rPr>
                <w:rFonts w:ascii="Arial" w:hAnsi="Arial" w:cs="Arial"/>
                <w:sz w:val="20"/>
                <w:szCs w:val="20"/>
              </w:rPr>
            </w:pPr>
            <w:r w:rsidRPr="007324D0">
              <w:rPr>
                <w:rFonts w:ascii="Arial" w:hAnsi="Arial" w:cs="Arial"/>
                <w:sz w:val="20"/>
                <w:szCs w:val="20"/>
              </w:rPr>
              <w:t>Personnel who work in, or enter into, areas where exposed products and/or materials are handled wear work clothing</w:t>
            </w:r>
            <w:r>
              <w:rPr>
                <w:rFonts w:ascii="Arial" w:hAnsi="Arial" w:cs="Arial"/>
                <w:sz w:val="20"/>
                <w:szCs w:val="20"/>
              </w:rPr>
              <w:t>.</w:t>
            </w:r>
          </w:p>
          <w:p w14:paraId="23AB6153" w14:textId="77777777" w:rsidR="00C335A9" w:rsidRDefault="00C335A9" w:rsidP="008164E7">
            <w:pPr>
              <w:spacing w:before="120" w:after="120"/>
              <w:rPr>
                <w:rFonts w:ascii="Arial" w:hAnsi="Arial" w:cs="Arial"/>
                <w:sz w:val="20"/>
                <w:szCs w:val="20"/>
              </w:rPr>
            </w:pPr>
            <w:r w:rsidRPr="00A46AD8">
              <w:rPr>
                <w:rFonts w:ascii="Arial" w:hAnsi="Arial" w:cs="Arial"/>
                <w:sz w:val="20"/>
                <w:szCs w:val="20"/>
              </w:rPr>
              <w:t xml:space="preserve">Workwear </w:t>
            </w:r>
            <w:r>
              <w:rPr>
                <w:rFonts w:ascii="Arial" w:hAnsi="Arial" w:cs="Arial"/>
                <w:sz w:val="20"/>
                <w:szCs w:val="20"/>
              </w:rPr>
              <w:t>must</w:t>
            </w:r>
            <w:r w:rsidRPr="00A46AD8">
              <w:rPr>
                <w:rFonts w:ascii="Arial" w:hAnsi="Arial" w:cs="Arial"/>
                <w:sz w:val="20"/>
                <w:szCs w:val="20"/>
              </w:rPr>
              <w:t xml:space="preserve"> not have buttons</w:t>
            </w:r>
            <w:r>
              <w:rPr>
                <w:rFonts w:ascii="Arial" w:hAnsi="Arial" w:cs="Arial"/>
                <w:sz w:val="20"/>
                <w:szCs w:val="20"/>
              </w:rPr>
              <w:t xml:space="preserve"> or </w:t>
            </w:r>
            <w:r w:rsidRPr="00A46AD8">
              <w:rPr>
                <w:rFonts w:ascii="Arial" w:hAnsi="Arial" w:cs="Arial"/>
                <w:sz w:val="20"/>
                <w:szCs w:val="20"/>
              </w:rPr>
              <w:t>outside pockets above waist level</w:t>
            </w:r>
            <w:r>
              <w:rPr>
                <w:rFonts w:ascii="Arial" w:hAnsi="Arial" w:cs="Arial"/>
                <w:sz w:val="20"/>
                <w:szCs w:val="20"/>
              </w:rPr>
              <w:t xml:space="preserve">. </w:t>
            </w:r>
          </w:p>
          <w:p w14:paraId="3B27193E" w14:textId="77777777" w:rsidR="00C335A9" w:rsidRDefault="00C335A9" w:rsidP="008164E7">
            <w:pPr>
              <w:spacing w:before="120" w:after="120"/>
              <w:rPr>
                <w:rFonts w:ascii="Arial" w:hAnsi="Arial" w:cs="Arial"/>
                <w:sz w:val="20"/>
                <w:szCs w:val="20"/>
              </w:rPr>
            </w:pPr>
            <w:r>
              <w:rPr>
                <w:rFonts w:ascii="Arial" w:hAnsi="Arial" w:cs="Arial"/>
                <w:sz w:val="20"/>
                <w:szCs w:val="20"/>
              </w:rPr>
              <w:t>Z</w:t>
            </w:r>
            <w:r w:rsidRPr="00A46AD8">
              <w:rPr>
                <w:rFonts w:ascii="Arial" w:hAnsi="Arial" w:cs="Arial"/>
                <w:sz w:val="20"/>
                <w:szCs w:val="20"/>
              </w:rPr>
              <w:t>ips or press stud fastenings are acceptable</w:t>
            </w:r>
            <w:r>
              <w:rPr>
                <w:rFonts w:ascii="Arial" w:hAnsi="Arial" w:cs="Arial"/>
                <w:sz w:val="20"/>
                <w:szCs w:val="20"/>
              </w:rPr>
              <w:t>.</w:t>
            </w:r>
          </w:p>
          <w:p w14:paraId="3BE4B457" w14:textId="45EB4D42" w:rsidR="00C335A9" w:rsidRPr="00095FDF" w:rsidRDefault="00C335A9" w:rsidP="008164E7">
            <w:pPr>
              <w:spacing w:before="120" w:after="120"/>
              <w:rPr>
                <w:rFonts w:ascii="Arial" w:hAnsi="Arial" w:cs="Arial"/>
                <w:sz w:val="20"/>
                <w:szCs w:val="20"/>
              </w:rPr>
            </w:pPr>
            <w:r w:rsidRPr="00095FDF">
              <w:rPr>
                <w:rFonts w:ascii="Arial" w:hAnsi="Arial" w:cs="Arial"/>
                <w:sz w:val="20"/>
                <w:szCs w:val="20"/>
              </w:rPr>
              <w:t xml:space="preserve">Workwear </w:t>
            </w:r>
            <w:r>
              <w:rPr>
                <w:rFonts w:ascii="Arial" w:hAnsi="Arial" w:cs="Arial"/>
                <w:sz w:val="20"/>
                <w:szCs w:val="20"/>
              </w:rPr>
              <w:t>is</w:t>
            </w:r>
            <w:r w:rsidRPr="00095FDF">
              <w:rPr>
                <w:rFonts w:ascii="Arial" w:hAnsi="Arial" w:cs="Arial"/>
                <w:sz w:val="20"/>
                <w:szCs w:val="20"/>
              </w:rPr>
              <w:t xml:space="preserve"> laundered to standards and at intervals suitable for the intended use of the garments.</w:t>
            </w:r>
          </w:p>
          <w:p w14:paraId="434C30FA" w14:textId="77777777" w:rsidR="00C335A9" w:rsidRDefault="00C335A9" w:rsidP="008164E7">
            <w:pPr>
              <w:spacing w:before="120" w:after="120"/>
              <w:rPr>
                <w:rFonts w:ascii="Arial" w:hAnsi="Arial" w:cs="Arial"/>
                <w:sz w:val="20"/>
                <w:szCs w:val="20"/>
              </w:rPr>
            </w:pPr>
            <w:r w:rsidRPr="00095FDF">
              <w:rPr>
                <w:rFonts w:ascii="Arial" w:hAnsi="Arial" w:cs="Arial"/>
                <w:sz w:val="20"/>
                <w:szCs w:val="20"/>
              </w:rPr>
              <w:t>Workwear provide</w:t>
            </w:r>
            <w:r>
              <w:rPr>
                <w:rFonts w:ascii="Arial" w:hAnsi="Arial" w:cs="Arial"/>
                <w:sz w:val="20"/>
                <w:szCs w:val="20"/>
              </w:rPr>
              <w:t>s</w:t>
            </w:r>
            <w:r w:rsidRPr="00095FDF">
              <w:rPr>
                <w:rFonts w:ascii="Arial" w:hAnsi="Arial" w:cs="Arial"/>
                <w:sz w:val="20"/>
                <w:szCs w:val="20"/>
              </w:rPr>
              <w:t xml:space="preserve"> adequate coverage to ensure that hair, perspiration, etc. cannot contaminate the product</w:t>
            </w:r>
            <w:r>
              <w:rPr>
                <w:rFonts w:ascii="Arial" w:hAnsi="Arial" w:cs="Arial"/>
                <w:sz w:val="20"/>
                <w:szCs w:val="20"/>
              </w:rPr>
              <w:t xml:space="preserve">, </w:t>
            </w:r>
            <w:r w:rsidRPr="00095FDF">
              <w:rPr>
                <w:rFonts w:ascii="Arial" w:hAnsi="Arial" w:cs="Arial"/>
                <w:sz w:val="20"/>
                <w:szCs w:val="20"/>
              </w:rPr>
              <w:t>unless hazard analysis indicates otherwise.</w:t>
            </w:r>
          </w:p>
          <w:p w14:paraId="42DD6539" w14:textId="3E5B6ADC" w:rsidR="00C335A9" w:rsidRPr="008B7A5C" w:rsidRDefault="00C335A9" w:rsidP="008164E7">
            <w:pPr>
              <w:spacing w:before="120" w:after="120"/>
              <w:rPr>
                <w:rFonts w:ascii="Arial" w:hAnsi="Arial" w:cs="Arial"/>
                <w:sz w:val="20"/>
                <w:szCs w:val="20"/>
              </w:rPr>
            </w:pPr>
            <w:r w:rsidRPr="008B7A5C">
              <w:rPr>
                <w:rFonts w:ascii="Arial" w:hAnsi="Arial" w:cs="Arial"/>
                <w:sz w:val="20"/>
                <w:szCs w:val="20"/>
              </w:rPr>
              <w:t xml:space="preserve">Where gloves are used for product contact, they </w:t>
            </w:r>
            <w:r>
              <w:rPr>
                <w:rFonts w:ascii="Arial" w:hAnsi="Arial" w:cs="Arial"/>
                <w:sz w:val="20"/>
                <w:szCs w:val="20"/>
              </w:rPr>
              <w:t>are</w:t>
            </w:r>
            <w:r w:rsidRPr="008B7A5C">
              <w:rPr>
                <w:rFonts w:ascii="Arial" w:hAnsi="Arial" w:cs="Arial"/>
                <w:sz w:val="20"/>
                <w:szCs w:val="20"/>
              </w:rPr>
              <w:t xml:space="preserve"> clean and in good condition. Use of latex gloves should be avoide</w:t>
            </w:r>
            <w:r>
              <w:rPr>
                <w:rFonts w:ascii="Arial" w:hAnsi="Arial" w:cs="Arial"/>
                <w:sz w:val="20"/>
                <w:szCs w:val="20"/>
              </w:rPr>
              <w:t>d</w:t>
            </w:r>
            <w:r w:rsidRPr="008B7A5C">
              <w:rPr>
                <w:rFonts w:ascii="Arial" w:hAnsi="Arial" w:cs="Arial"/>
                <w:sz w:val="20"/>
                <w:szCs w:val="20"/>
              </w:rPr>
              <w:t>.</w:t>
            </w:r>
          </w:p>
          <w:p w14:paraId="11BE3FA6" w14:textId="60C3BA10" w:rsidR="00C335A9" w:rsidRPr="00C81742" w:rsidRDefault="00C335A9" w:rsidP="008164E7">
            <w:pPr>
              <w:spacing w:before="120" w:after="120"/>
              <w:rPr>
                <w:rFonts w:ascii="Arial" w:hAnsi="Arial" w:cs="Arial"/>
                <w:sz w:val="20"/>
                <w:szCs w:val="20"/>
              </w:rPr>
            </w:pPr>
            <w:r w:rsidRPr="008B7A5C">
              <w:rPr>
                <w:rFonts w:ascii="Arial" w:hAnsi="Arial" w:cs="Arial"/>
                <w:sz w:val="20"/>
                <w:szCs w:val="20"/>
              </w:rPr>
              <w:t>Shoes for use in processing areas fully enclose</w:t>
            </w:r>
            <w:r>
              <w:rPr>
                <w:rFonts w:ascii="Arial" w:hAnsi="Arial" w:cs="Arial"/>
                <w:sz w:val="20"/>
                <w:szCs w:val="20"/>
              </w:rPr>
              <w:t xml:space="preserve"> the foot</w:t>
            </w:r>
            <w:r w:rsidRPr="008B7A5C">
              <w:rPr>
                <w:rFonts w:ascii="Arial" w:hAnsi="Arial" w:cs="Arial"/>
                <w:sz w:val="20"/>
                <w:szCs w:val="20"/>
              </w:rPr>
              <w:t xml:space="preserve"> and </w:t>
            </w:r>
            <w:r>
              <w:rPr>
                <w:rFonts w:ascii="Arial" w:hAnsi="Arial" w:cs="Arial"/>
                <w:sz w:val="20"/>
                <w:szCs w:val="20"/>
              </w:rPr>
              <w:t xml:space="preserve">is </w:t>
            </w:r>
            <w:r w:rsidRPr="008B7A5C">
              <w:rPr>
                <w:rFonts w:ascii="Arial" w:hAnsi="Arial" w:cs="Arial"/>
                <w:sz w:val="20"/>
                <w:szCs w:val="20"/>
              </w:rPr>
              <w:t>made from non-absorbent materials</w:t>
            </w:r>
            <w:r>
              <w:rPr>
                <w:rFonts w:ascii="Arial" w:hAnsi="Arial" w:cs="Arial"/>
                <w:sz w:val="20"/>
                <w:szCs w:val="20"/>
              </w:rPr>
              <w:t>.</w:t>
            </w:r>
          </w:p>
        </w:tc>
        <w:tc>
          <w:tcPr>
            <w:tcW w:w="230" w:type="pct"/>
          </w:tcPr>
          <w:p w14:paraId="4A9C8072" w14:textId="77777777" w:rsidR="00C335A9" w:rsidRPr="00B76AD1" w:rsidRDefault="00C335A9" w:rsidP="008164E7">
            <w:pPr>
              <w:spacing w:before="120" w:after="120"/>
              <w:rPr>
                <w:rFonts w:ascii="Arial" w:hAnsi="Arial" w:cs="Arial"/>
                <w:sz w:val="20"/>
                <w:szCs w:val="20"/>
              </w:rPr>
            </w:pPr>
          </w:p>
        </w:tc>
        <w:tc>
          <w:tcPr>
            <w:tcW w:w="230" w:type="pct"/>
          </w:tcPr>
          <w:p w14:paraId="70F877A4" w14:textId="77777777" w:rsidR="00C335A9" w:rsidRPr="00B76AD1" w:rsidRDefault="00C335A9" w:rsidP="008164E7">
            <w:pPr>
              <w:spacing w:before="120" w:after="120"/>
              <w:rPr>
                <w:rFonts w:ascii="Arial" w:hAnsi="Arial" w:cs="Arial"/>
                <w:sz w:val="20"/>
                <w:szCs w:val="20"/>
              </w:rPr>
            </w:pPr>
          </w:p>
        </w:tc>
        <w:tc>
          <w:tcPr>
            <w:tcW w:w="395" w:type="pct"/>
          </w:tcPr>
          <w:p w14:paraId="414D2B22" w14:textId="77777777" w:rsidR="00C335A9" w:rsidRPr="00B76AD1" w:rsidRDefault="00C335A9" w:rsidP="008164E7">
            <w:pPr>
              <w:spacing w:before="120" w:after="120"/>
              <w:rPr>
                <w:rFonts w:ascii="Arial" w:hAnsi="Arial" w:cs="Arial"/>
                <w:sz w:val="20"/>
                <w:szCs w:val="20"/>
              </w:rPr>
            </w:pPr>
          </w:p>
        </w:tc>
        <w:tc>
          <w:tcPr>
            <w:tcW w:w="1479" w:type="pct"/>
          </w:tcPr>
          <w:p w14:paraId="0712D3CE" w14:textId="349672AC" w:rsidR="00C335A9" w:rsidRPr="00B76AD1" w:rsidRDefault="00C335A9" w:rsidP="008164E7">
            <w:pPr>
              <w:spacing w:before="120" w:after="120"/>
              <w:rPr>
                <w:rFonts w:ascii="Arial" w:hAnsi="Arial" w:cs="Arial"/>
                <w:sz w:val="20"/>
                <w:szCs w:val="20"/>
              </w:rPr>
            </w:pPr>
          </w:p>
        </w:tc>
      </w:tr>
      <w:tr w:rsidR="00EA7584" w:rsidRPr="00FC1909" w14:paraId="205B4A99" w14:textId="77777777" w:rsidTr="003052E5">
        <w:trPr>
          <w:trHeight w:val="567"/>
        </w:trPr>
        <w:tc>
          <w:tcPr>
            <w:tcW w:w="321" w:type="pct"/>
          </w:tcPr>
          <w:p w14:paraId="50D04CB5" w14:textId="61388682" w:rsidR="00C335A9" w:rsidRDefault="00C335A9" w:rsidP="008164E7">
            <w:pPr>
              <w:spacing w:before="120" w:after="120"/>
              <w:rPr>
                <w:rFonts w:ascii="Arial" w:hAnsi="Arial" w:cs="Arial"/>
                <w:sz w:val="20"/>
                <w:szCs w:val="20"/>
              </w:rPr>
            </w:pPr>
            <w:r>
              <w:rPr>
                <w:rFonts w:ascii="Arial" w:hAnsi="Arial" w:cs="Arial"/>
                <w:sz w:val="20"/>
                <w:szCs w:val="20"/>
              </w:rPr>
              <w:t>13.5</w:t>
            </w:r>
          </w:p>
        </w:tc>
        <w:tc>
          <w:tcPr>
            <w:tcW w:w="2345" w:type="pct"/>
          </w:tcPr>
          <w:p w14:paraId="17FAB743" w14:textId="77777777" w:rsidR="00C335A9" w:rsidRDefault="00C335A9" w:rsidP="008164E7">
            <w:pPr>
              <w:spacing w:before="120" w:after="120"/>
              <w:rPr>
                <w:rFonts w:ascii="Arial" w:hAnsi="Arial" w:cs="Arial"/>
                <w:b/>
                <w:bCs/>
                <w:sz w:val="20"/>
                <w:szCs w:val="20"/>
              </w:rPr>
            </w:pPr>
            <w:r w:rsidRPr="0032168E">
              <w:rPr>
                <w:rFonts w:ascii="Arial" w:hAnsi="Arial" w:cs="Arial"/>
                <w:b/>
                <w:bCs/>
                <w:sz w:val="20"/>
                <w:szCs w:val="20"/>
              </w:rPr>
              <w:t>Health status</w:t>
            </w:r>
          </w:p>
          <w:p w14:paraId="6547D3D2" w14:textId="62F5A305" w:rsidR="00C335A9" w:rsidRPr="00671904" w:rsidRDefault="00C335A9" w:rsidP="008164E7">
            <w:pPr>
              <w:spacing w:before="120" w:after="120"/>
              <w:rPr>
                <w:rFonts w:ascii="Arial" w:hAnsi="Arial" w:cs="Arial"/>
                <w:sz w:val="20"/>
                <w:szCs w:val="20"/>
              </w:rPr>
            </w:pPr>
            <w:r>
              <w:rPr>
                <w:rFonts w:ascii="Arial" w:hAnsi="Arial" w:cs="Arial"/>
                <w:sz w:val="20"/>
                <w:szCs w:val="20"/>
              </w:rPr>
              <w:lastRenderedPageBreak/>
              <w:t>E</w:t>
            </w:r>
            <w:r w:rsidRPr="00671904">
              <w:rPr>
                <w:rFonts w:ascii="Arial" w:hAnsi="Arial" w:cs="Arial"/>
                <w:sz w:val="20"/>
                <w:szCs w:val="20"/>
              </w:rPr>
              <w:t>mployees undergo a medical examination prior to employment in food contact operations (including site catering</w:t>
            </w:r>
            <w:r w:rsidR="00602F99" w:rsidRPr="00671904">
              <w:rPr>
                <w:rFonts w:ascii="Arial" w:hAnsi="Arial" w:cs="Arial"/>
                <w:sz w:val="20"/>
                <w:szCs w:val="20"/>
              </w:rPr>
              <w:t>) unless</w:t>
            </w:r>
            <w:r w:rsidRPr="00671904">
              <w:rPr>
                <w:rFonts w:ascii="Arial" w:hAnsi="Arial" w:cs="Arial"/>
                <w:sz w:val="20"/>
                <w:szCs w:val="20"/>
              </w:rPr>
              <w:t xml:space="preserve"> documented hazard or medical assessment indicates otherwise.</w:t>
            </w:r>
            <w:r>
              <w:rPr>
                <w:rFonts w:ascii="Arial" w:hAnsi="Arial" w:cs="Arial"/>
                <w:sz w:val="20"/>
                <w:szCs w:val="20"/>
              </w:rPr>
              <w:t xml:space="preserve"> (s</w:t>
            </w:r>
            <w:r w:rsidRPr="00671904">
              <w:rPr>
                <w:rFonts w:ascii="Arial" w:hAnsi="Arial" w:cs="Arial"/>
                <w:sz w:val="20"/>
                <w:szCs w:val="20"/>
              </w:rPr>
              <w:t>ubject to legal restrictions in the country of operation</w:t>
            </w:r>
            <w:r>
              <w:rPr>
                <w:rFonts w:ascii="Arial" w:hAnsi="Arial" w:cs="Arial"/>
                <w:sz w:val="20"/>
                <w:szCs w:val="20"/>
              </w:rPr>
              <w:t>)</w:t>
            </w:r>
          </w:p>
          <w:p w14:paraId="621B9451" w14:textId="3194B055" w:rsidR="00C335A9" w:rsidRPr="00834E9F" w:rsidRDefault="00C335A9" w:rsidP="008164E7">
            <w:pPr>
              <w:spacing w:before="120" w:after="120"/>
              <w:rPr>
                <w:rFonts w:ascii="Arial" w:hAnsi="Arial" w:cs="Arial"/>
                <w:sz w:val="20"/>
                <w:szCs w:val="20"/>
              </w:rPr>
            </w:pPr>
            <w:r w:rsidRPr="00671904">
              <w:rPr>
                <w:rFonts w:ascii="Arial" w:hAnsi="Arial" w:cs="Arial"/>
                <w:sz w:val="20"/>
                <w:szCs w:val="20"/>
              </w:rPr>
              <w:t xml:space="preserve">Additional medical examinations, where permitted, </w:t>
            </w:r>
            <w:r>
              <w:rPr>
                <w:rFonts w:ascii="Arial" w:hAnsi="Arial" w:cs="Arial"/>
                <w:sz w:val="20"/>
                <w:szCs w:val="20"/>
              </w:rPr>
              <w:t>are</w:t>
            </w:r>
            <w:r w:rsidRPr="00671904">
              <w:rPr>
                <w:rFonts w:ascii="Arial" w:hAnsi="Arial" w:cs="Arial"/>
                <w:sz w:val="20"/>
                <w:szCs w:val="20"/>
              </w:rPr>
              <w:t xml:space="preserve"> carried out at intervals defined by the organization</w:t>
            </w:r>
            <w:r>
              <w:rPr>
                <w:rFonts w:ascii="Arial" w:hAnsi="Arial" w:cs="Arial"/>
                <w:sz w:val="20"/>
                <w:szCs w:val="20"/>
              </w:rPr>
              <w:t>.</w:t>
            </w:r>
          </w:p>
        </w:tc>
        <w:tc>
          <w:tcPr>
            <w:tcW w:w="230" w:type="pct"/>
          </w:tcPr>
          <w:p w14:paraId="5715DC17" w14:textId="1CAC9507" w:rsidR="00C335A9" w:rsidRPr="00B76AD1" w:rsidRDefault="00C335A9" w:rsidP="008164E7">
            <w:pPr>
              <w:spacing w:before="120" w:after="120"/>
              <w:rPr>
                <w:rFonts w:ascii="Arial" w:hAnsi="Arial" w:cs="Arial"/>
                <w:sz w:val="20"/>
                <w:szCs w:val="20"/>
              </w:rPr>
            </w:pPr>
          </w:p>
        </w:tc>
        <w:tc>
          <w:tcPr>
            <w:tcW w:w="230" w:type="pct"/>
          </w:tcPr>
          <w:p w14:paraId="7CA93113" w14:textId="77777777" w:rsidR="00C335A9" w:rsidRPr="00B76AD1" w:rsidRDefault="00C335A9" w:rsidP="008164E7">
            <w:pPr>
              <w:spacing w:before="120" w:after="120"/>
              <w:rPr>
                <w:rFonts w:ascii="Arial" w:hAnsi="Arial" w:cs="Arial"/>
                <w:sz w:val="20"/>
                <w:szCs w:val="20"/>
              </w:rPr>
            </w:pPr>
          </w:p>
        </w:tc>
        <w:tc>
          <w:tcPr>
            <w:tcW w:w="395" w:type="pct"/>
          </w:tcPr>
          <w:p w14:paraId="6D39DDB6" w14:textId="77777777" w:rsidR="00C335A9" w:rsidRPr="00B76AD1" w:rsidRDefault="00C335A9" w:rsidP="008164E7">
            <w:pPr>
              <w:spacing w:before="120" w:after="120"/>
              <w:rPr>
                <w:rFonts w:ascii="Arial" w:hAnsi="Arial" w:cs="Arial"/>
                <w:sz w:val="20"/>
                <w:szCs w:val="20"/>
              </w:rPr>
            </w:pPr>
          </w:p>
        </w:tc>
        <w:tc>
          <w:tcPr>
            <w:tcW w:w="1479" w:type="pct"/>
          </w:tcPr>
          <w:p w14:paraId="01CC9420" w14:textId="0ABA005D" w:rsidR="00C335A9" w:rsidRPr="00B76AD1" w:rsidRDefault="00C335A9" w:rsidP="008164E7">
            <w:pPr>
              <w:spacing w:before="120" w:after="120"/>
              <w:rPr>
                <w:rFonts w:ascii="Arial" w:hAnsi="Arial" w:cs="Arial"/>
                <w:sz w:val="20"/>
                <w:szCs w:val="20"/>
              </w:rPr>
            </w:pPr>
          </w:p>
        </w:tc>
      </w:tr>
      <w:tr w:rsidR="00EA7584" w:rsidRPr="00FC1909" w14:paraId="47F9EF08" w14:textId="77777777" w:rsidTr="003052E5">
        <w:trPr>
          <w:trHeight w:val="567"/>
        </w:trPr>
        <w:tc>
          <w:tcPr>
            <w:tcW w:w="321" w:type="pct"/>
          </w:tcPr>
          <w:p w14:paraId="0E2699F6" w14:textId="69A6DA73" w:rsidR="00C335A9" w:rsidRDefault="00C335A9" w:rsidP="008164E7">
            <w:pPr>
              <w:spacing w:before="120" w:after="120"/>
              <w:rPr>
                <w:rFonts w:ascii="Arial" w:hAnsi="Arial" w:cs="Arial"/>
                <w:sz w:val="20"/>
                <w:szCs w:val="20"/>
              </w:rPr>
            </w:pPr>
            <w:r>
              <w:rPr>
                <w:rFonts w:ascii="Arial" w:hAnsi="Arial" w:cs="Arial"/>
                <w:sz w:val="20"/>
                <w:szCs w:val="20"/>
              </w:rPr>
              <w:t>13.6</w:t>
            </w:r>
          </w:p>
        </w:tc>
        <w:tc>
          <w:tcPr>
            <w:tcW w:w="2345" w:type="pct"/>
          </w:tcPr>
          <w:p w14:paraId="3B588806" w14:textId="77777777" w:rsidR="00C335A9" w:rsidRDefault="00C335A9" w:rsidP="008164E7">
            <w:pPr>
              <w:spacing w:before="120" w:after="120"/>
              <w:rPr>
                <w:rFonts w:ascii="Arial" w:hAnsi="Arial" w:cs="Arial"/>
                <w:b/>
                <w:bCs/>
                <w:sz w:val="20"/>
                <w:szCs w:val="20"/>
              </w:rPr>
            </w:pPr>
            <w:r w:rsidRPr="0032168E">
              <w:rPr>
                <w:rFonts w:ascii="Arial" w:hAnsi="Arial" w:cs="Arial"/>
                <w:b/>
                <w:bCs/>
                <w:sz w:val="20"/>
                <w:szCs w:val="20"/>
              </w:rPr>
              <w:t>Illness and injuries</w:t>
            </w:r>
          </w:p>
          <w:p w14:paraId="79ED186D" w14:textId="4AC97D27" w:rsidR="00C335A9" w:rsidRPr="00C3516E" w:rsidRDefault="00C335A9" w:rsidP="008164E7">
            <w:pPr>
              <w:spacing w:before="120" w:after="120"/>
              <w:rPr>
                <w:rFonts w:ascii="Arial" w:hAnsi="Arial" w:cs="Arial"/>
                <w:sz w:val="20"/>
                <w:szCs w:val="20"/>
              </w:rPr>
            </w:pPr>
            <w:r>
              <w:rPr>
                <w:rFonts w:ascii="Arial" w:hAnsi="Arial" w:cs="Arial"/>
                <w:sz w:val="20"/>
                <w:szCs w:val="20"/>
              </w:rPr>
              <w:t>E</w:t>
            </w:r>
            <w:r w:rsidRPr="00F702F0">
              <w:rPr>
                <w:rFonts w:ascii="Arial" w:hAnsi="Arial" w:cs="Arial"/>
                <w:sz w:val="20"/>
                <w:szCs w:val="20"/>
              </w:rPr>
              <w:t xml:space="preserve">mployees </w:t>
            </w:r>
            <w:r>
              <w:rPr>
                <w:rFonts w:ascii="Arial" w:hAnsi="Arial" w:cs="Arial"/>
                <w:sz w:val="20"/>
                <w:szCs w:val="20"/>
              </w:rPr>
              <w:t>are</w:t>
            </w:r>
            <w:r w:rsidRPr="00F702F0">
              <w:rPr>
                <w:rFonts w:ascii="Arial" w:hAnsi="Arial" w:cs="Arial"/>
                <w:sz w:val="20"/>
                <w:szCs w:val="20"/>
              </w:rPr>
              <w:t xml:space="preserve"> required to report to management for possible exclusion from food-handling areas</w:t>
            </w:r>
            <w:r>
              <w:rPr>
                <w:rFonts w:ascii="Arial" w:hAnsi="Arial" w:cs="Arial"/>
                <w:sz w:val="20"/>
                <w:szCs w:val="20"/>
              </w:rPr>
              <w:t xml:space="preserve"> when their illness pose a significant risk to the food being handled/ processed</w:t>
            </w:r>
            <w:r w:rsidRPr="00F702F0">
              <w:rPr>
                <w:rFonts w:ascii="Arial" w:hAnsi="Arial" w:cs="Arial"/>
                <w:sz w:val="20"/>
                <w:szCs w:val="20"/>
              </w:rPr>
              <w:t>.</w:t>
            </w:r>
            <w:r>
              <w:rPr>
                <w:rFonts w:ascii="Arial" w:hAnsi="Arial" w:cs="Arial"/>
                <w:sz w:val="20"/>
                <w:szCs w:val="20"/>
              </w:rPr>
              <w:t xml:space="preserve"> These reports are documented and recorded.</w:t>
            </w:r>
          </w:p>
        </w:tc>
        <w:tc>
          <w:tcPr>
            <w:tcW w:w="230" w:type="pct"/>
          </w:tcPr>
          <w:p w14:paraId="17CF184B" w14:textId="23DDEB96" w:rsidR="00C335A9" w:rsidRPr="00B76AD1" w:rsidRDefault="00C335A9" w:rsidP="008164E7">
            <w:pPr>
              <w:spacing w:before="120" w:after="120"/>
              <w:rPr>
                <w:rFonts w:ascii="Arial" w:hAnsi="Arial" w:cs="Arial"/>
                <w:sz w:val="20"/>
                <w:szCs w:val="20"/>
              </w:rPr>
            </w:pPr>
          </w:p>
        </w:tc>
        <w:tc>
          <w:tcPr>
            <w:tcW w:w="230" w:type="pct"/>
          </w:tcPr>
          <w:p w14:paraId="7EE3B11C" w14:textId="6E4A7FE7" w:rsidR="00C335A9" w:rsidRPr="00B76AD1" w:rsidRDefault="00C335A9" w:rsidP="008164E7">
            <w:pPr>
              <w:spacing w:before="120" w:after="120"/>
              <w:rPr>
                <w:rFonts w:ascii="Arial" w:hAnsi="Arial" w:cs="Arial"/>
                <w:sz w:val="20"/>
                <w:szCs w:val="20"/>
              </w:rPr>
            </w:pPr>
          </w:p>
        </w:tc>
        <w:tc>
          <w:tcPr>
            <w:tcW w:w="395" w:type="pct"/>
          </w:tcPr>
          <w:p w14:paraId="50BBCE47" w14:textId="77777777" w:rsidR="00C335A9" w:rsidRPr="00B76AD1" w:rsidRDefault="00C335A9" w:rsidP="008164E7">
            <w:pPr>
              <w:spacing w:before="120" w:after="120"/>
              <w:rPr>
                <w:rFonts w:ascii="Arial" w:hAnsi="Arial" w:cs="Arial"/>
                <w:sz w:val="20"/>
                <w:szCs w:val="20"/>
              </w:rPr>
            </w:pPr>
          </w:p>
        </w:tc>
        <w:tc>
          <w:tcPr>
            <w:tcW w:w="1479" w:type="pct"/>
          </w:tcPr>
          <w:p w14:paraId="000E8466" w14:textId="5E3CA498" w:rsidR="00903333" w:rsidRPr="00B76AD1" w:rsidRDefault="00903333" w:rsidP="008164E7">
            <w:pPr>
              <w:spacing w:before="120" w:after="120"/>
              <w:rPr>
                <w:rFonts w:ascii="Arial" w:hAnsi="Arial" w:cs="Arial"/>
                <w:sz w:val="20"/>
                <w:szCs w:val="20"/>
              </w:rPr>
            </w:pPr>
          </w:p>
        </w:tc>
      </w:tr>
      <w:tr w:rsidR="00EA7584" w:rsidRPr="00FC1909" w14:paraId="53E0EC60" w14:textId="77777777" w:rsidTr="003052E5">
        <w:trPr>
          <w:trHeight w:val="567"/>
        </w:trPr>
        <w:tc>
          <w:tcPr>
            <w:tcW w:w="321" w:type="pct"/>
          </w:tcPr>
          <w:p w14:paraId="79B00E09" w14:textId="1D360501" w:rsidR="00C335A9" w:rsidRDefault="00C335A9" w:rsidP="008164E7">
            <w:pPr>
              <w:spacing w:before="120" w:after="120"/>
              <w:rPr>
                <w:rFonts w:ascii="Arial" w:hAnsi="Arial" w:cs="Arial"/>
                <w:sz w:val="20"/>
                <w:szCs w:val="20"/>
              </w:rPr>
            </w:pPr>
            <w:r>
              <w:rPr>
                <w:rFonts w:ascii="Arial" w:hAnsi="Arial" w:cs="Arial"/>
                <w:sz w:val="20"/>
                <w:szCs w:val="20"/>
              </w:rPr>
              <w:t>13.7</w:t>
            </w:r>
          </w:p>
        </w:tc>
        <w:tc>
          <w:tcPr>
            <w:tcW w:w="2345" w:type="pct"/>
          </w:tcPr>
          <w:p w14:paraId="76CDCA38" w14:textId="77777777" w:rsidR="00C335A9" w:rsidRDefault="00C335A9" w:rsidP="008164E7">
            <w:pPr>
              <w:spacing w:before="120" w:after="120"/>
              <w:rPr>
                <w:rFonts w:ascii="Arial" w:hAnsi="Arial" w:cs="Arial"/>
                <w:b/>
                <w:bCs/>
                <w:sz w:val="20"/>
                <w:szCs w:val="20"/>
              </w:rPr>
            </w:pPr>
            <w:r w:rsidRPr="000244B3">
              <w:rPr>
                <w:rFonts w:ascii="Arial" w:hAnsi="Arial" w:cs="Arial"/>
                <w:b/>
                <w:bCs/>
                <w:sz w:val="20"/>
                <w:szCs w:val="20"/>
              </w:rPr>
              <w:t>Personal cleanliness</w:t>
            </w:r>
          </w:p>
          <w:p w14:paraId="72175D1D" w14:textId="4DA273F9" w:rsidR="00C335A9" w:rsidRPr="0089573F" w:rsidRDefault="00C335A9" w:rsidP="008164E7">
            <w:pPr>
              <w:spacing w:before="120" w:after="120"/>
              <w:rPr>
                <w:rFonts w:ascii="Arial" w:hAnsi="Arial" w:cs="Arial"/>
                <w:sz w:val="20"/>
                <w:szCs w:val="20"/>
              </w:rPr>
            </w:pPr>
            <w:r>
              <w:rPr>
                <w:rFonts w:ascii="Arial" w:hAnsi="Arial" w:cs="Arial"/>
                <w:sz w:val="20"/>
                <w:szCs w:val="20"/>
              </w:rPr>
              <w:t>Monitoring measures in place to record any deviations from personal cleanliness.</w:t>
            </w:r>
          </w:p>
        </w:tc>
        <w:tc>
          <w:tcPr>
            <w:tcW w:w="230" w:type="pct"/>
          </w:tcPr>
          <w:p w14:paraId="055C0678" w14:textId="06AE3D63" w:rsidR="00C335A9" w:rsidRPr="00B76AD1" w:rsidRDefault="00C335A9" w:rsidP="008164E7">
            <w:pPr>
              <w:spacing w:before="120" w:after="120"/>
              <w:rPr>
                <w:rFonts w:ascii="Arial" w:hAnsi="Arial" w:cs="Arial"/>
                <w:sz w:val="20"/>
                <w:szCs w:val="20"/>
              </w:rPr>
            </w:pPr>
          </w:p>
        </w:tc>
        <w:tc>
          <w:tcPr>
            <w:tcW w:w="230" w:type="pct"/>
          </w:tcPr>
          <w:p w14:paraId="3670D07C" w14:textId="77777777" w:rsidR="00C335A9" w:rsidRPr="00B76AD1" w:rsidRDefault="00C335A9" w:rsidP="008164E7">
            <w:pPr>
              <w:spacing w:before="120" w:after="120"/>
              <w:rPr>
                <w:rFonts w:ascii="Arial" w:hAnsi="Arial" w:cs="Arial"/>
                <w:sz w:val="20"/>
                <w:szCs w:val="20"/>
              </w:rPr>
            </w:pPr>
          </w:p>
        </w:tc>
        <w:tc>
          <w:tcPr>
            <w:tcW w:w="395" w:type="pct"/>
          </w:tcPr>
          <w:p w14:paraId="2B842280" w14:textId="77777777" w:rsidR="00C335A9" w:rsidRPr="00B76AD1" w:rsidRDefault="00C335A9" w:rsidP="008164E7">
            <w:pPr>
              <w:spacing w:before="120" w:after="120"/>
              <w:rPr>
                <w:rFonts w:ascii="Arial" w:hAnsi="Arial" w:cs="Arial"/>
                <w:sz w:val="20"/>
                <w:szCs w:val="20"/>
              </w:rPr>
            </w:pPr>
          </w:p>
        </w:tc>
        <w:tc>
          <w:tcPr>
            <w:tcW w:w="1479" w:type="pct"/>
          </w:tcPr>
          <w:p w14:paraId="20FAE2F1" w14:textId="13A39C42" w:rsidR="00C335A9" w:rsidRPr="00B76AD1" w:rsidRDefault="00C335A9" w:rsidP="008164E7">
            <w:pPr>
              <w:spacing w:before="120" w:after="120"/>
              <w:rPr>
                <w:rFonts w:ascii="Arial" w:hAnsi="Arial" w:cs="Arial"/>
                <w:sz w:val="20"/>
                <w:szCs w:val="20"/>
              </w:rPr>
            </w:pPr>
          </w:p>
        </w:tc>
      </w:tr>
      <w:tr w:rsidR="00EA7584" w:rsidRPr="00FC1909" w14:paraId="789DE402" w14:textId="77777777" w:rsidTr="003052E5">
        <w:trPr>
          <w:trHeight w:val="567"/>
        </w:trPr>
        <w:tc>
          <w:tcPr>
            <w:tcW w:w="321" w:type="pct"/>
          </w:tcPr>
          <w:p w14:paraId="4A3D6634" w14:textId="0C170EAB" w:rsidR="00C335A9" w:rsidRDefault="00C335A9" w:rsidP="008164E7">
            <w:pPr>
              <w:spacing w:before="120" w:after="120"/>
              <w:rPr>
                <w:rFonts w:ascii="Arial" w:hAnsi="Arial" w:cs="Arial"/>
                <w:sz w:val="20"/>
                <w:szCs w:val="20"/>
              </w:rPr>
            </w:pPr>
            <w:r>
              <w:rPr>
                <w:rFonts w:ascii="Arial" w:hAnsi="Arial" w:cs="Arial"/>
                <w:sz w:val="20"/>
                <w:szCs w:val="20"/>
              </w:rPr>
              <w:t>13.8</w:t>
            </w:r>
          </w:p>
        </w:tc>
        <w:tc>
          <w:tcPr>
            <w:tcW w:w="2345" w:type="pct"/>
          </w:tcPr>
          <w:p w14:paraId="2FF0A0E8" w14:textId="77777777" w:rsidR="00C335A9" w:rsidRDefault="00C335A9" w:rsidP="008164E7">
            <w:pPr>
              <w:spacing w:before="120" w:after="120"/>
              <w:rPr>
                <w:rFonts w:ascii="Arial" w:hAnsi="Arial" w:cs="Arial"/>
                <w:b/>
                <w:bCs/>
                <w:sz w:val="20"/>
                <w:szCs w:val="20"/>
              </w:rPr>
            </w:pPr>
            <w:r w:rsidRPr="000244B3">
              <w:rPr>
                <w:rFonts w:ascii="Arial" w:hAnsi="Arial" w:cs="Arial"/>
                <w:b/>
                <w:bCs/>
                <w:sz w:val="20"/>
                <w:szCs w:val="20"/>
              </w:rPr>
              <w:t>Personal behaviour</w:t>
            </w:r>
          </w:p>
          <w:p w14:paraId="3086BF3F" w14:textId="61B7CA87" w:rsidR="00C335A9" w:rsidRPr="005B117D" w:rsidRDefault="00C335A9" w:rsidP="008164E7">
            <w:pPr>
              <w:spacing w:before="120" w:after="120"/>
              <w:rPr>
                <w:rFonts w:ascii="Arial" w:hAnsi="Arial" w:cs="Arial"/>
                <w:sz w:val="20"/>
                <w:szCs w:val="20"/>
              </w:rPr>
            </w:pPr>
            <w:r w:rsidRPr="000518C9">
              <w:rPr>
                <w:rFonts w:ascii="Arial" w:hAnsi="Arial" w:cs="Arial"/>
                <w:sz w:val="20"/>
                <w:szCs w:val="20"/>
              </w:rPr>
              <w:t xml:space="preserve">A documented policy </w:t>
            </w:r>
            <w:r>
              <w:rPr>
                <w:rFonts w:ascii="Arial" w:hAnsi="Arial" w:cs="Arial"/>
                <w:sz w:val="20"/>
                <w:szCs w:val="20"/>
              </w:rPr>
              <w:t>that</w:t>
            </w:r>
            <w:r w:rsidRPr="000518C9">
              <w:rPr>
                <w:rFonts w:ascii="Arial" w:hAnsi="Arial" w:cs="Arial"/>
                <w:sz w:val="20"/>
                <w:szCs w:val="20"/>
              </w:rPr>
              <w:t xml:space="preserve"> describe</w:t>
            </w:r>
            <w:r>
              <w:rPr>
                <w:rFonts w:ascii="Arial" w:hAnsi="Arial" w:cs="Arial"/>
                <w:sz w:val="20"/>
                <w:szCs w:val="20"/>
              </w:rPr>
              <w:t>s</w:t>
            </w:r>
            <w:r w:rsidRPr="000518C9">
              <w:rPr>
                <w:rFonts w:ascii="Arial" w:hAnsi="Arial" w:cs="Arial"/>
                <w:sz w:val="20"/>
                <w:szCs w:val="20"/>
              </w:rPr>
              <w:t xml:space="preserve"> the behaviours required of personnel in processing, packing and storage areas</w:t>
            </w:r>
            <w:r>
              <w:rPr>
                <w:rFonts w:ascii="Arial" w:hAnsi="Arial" w:cs="Arial"/>
                <w:sz w:val="20"/>
                <w:szCs w:val="20"/>
              </w:rPr>
              <w:t>.</w:t>
            </w:r>
          </w:p>
        </w:tc>
        <w:tc>
          <w:tcPr>
            <w:tcW w:w="230" w:type="pct"/>
          </w:tcPr>
          <w:p w14:paraId="3C639779" w14:textId="6FB8A5CE" w:rsidR="00C335A9" w:rsidRPr="00B76AD1" w:rsidRDefault="00C335A9" w:rsidP="008164E7">
            <w:pPr>
              <w:spacing w:before="120" w:after="120"/>
              <w:rPr>
                <w:rFonts w:ascii="Arial" w:hAnsi="Arial" w:cs="Arial"/>
                <w:sz w:val="20"/>
                <w:szCs w:val="20"/>
              </w:rPr>
            </w:pPr>
          </w:p>
        </w:tc>
        <w:tc>
          <w:tcPr>
            <w:tcW w:w="230" w:type="pct"/>
          </w:tcPr>
          <w:p w14:paraId="53B6D0A7" w14:textId="77777777" w:rsidR="00C335A9" w:rsidRPr="00B76AD1" w:rsidRDefault="00C335A9" w:rsidP="008164E7">
            <w:pPr>
              <w:spacing w:before="120" w:after="120"/>
              <w:rPr>
                <w:rFonts w:ascii="Arial" w:hAnsi="Arial" w:cs="Arial"/>
                <w:sz w:val="20"/>
                <w:szCs w:val="20"/>
              </w:rPr>
            </w:pPr>
          </w:p>
        </w:tc>
        <w:tc>
          <w:tcPr>
            <w:tcW w:w="395" w:type="pct"/>
          </w:tcPr>
          <w:p w14:paraId="49A9391A" w14:textId="77777777" w:rsidR="00C335A9" w:rsidRPr="00B76AD1" w:rsidRDefault="00C335A9" w:rsidP="008164E7">
            <w:pPr>
              <w:spacing w:before="120" w:after="120"/>
              <w:rPr>
                <w:rFonts w:ascii="Arial" w:hAnsi="Arial" w:cs="Arial"/>
                <w:sz w:val="20"/>
                <w:szCs w:val="20"/>
              </w:rPr>
            </w:pPr>
          </w:p>
        </w:tc>
        <w:tc>
          <w:tcPr>
            <w:tcW w:w="1479" w:type="pct"/>
          </w:tcPr>
          <w:p w14:paraId="276F6C63" w14:textId="6575B549" w:rsidR="00C335A9" w:rsidRPr="00B76AD1" w:rsidRDefault="00C335A9" w:rsidP="008164E7">
            <w:pPr>
              <w:spacing w:before="120" w:after="120"/>
              <w:rPr>
                <w:rFonts w:ascii="Arial" w:hAnsi="Arial" w:cs="Arial"/>
                <w:sz w:val="20"/>
                <w:szCs w:val="20"/>
              </w:rPr>
            </w:pPr>
          </w:p>
        </w:tc>
      </w:tr>
      <w:bookmarkEnd w:id="2"/>
      <w:tr w:rsidR="00602F99" w:rsidRPr="00FC1909" w14:paraId="268E5A00" w14:textId="77777777" w:rsidTr="00602F99">
        <w:trPr>
          <w:trHeight w:val="567"/>
        </w:trPr>
        <w:tc>
          <w:tcPr>
            <w:tcW w:w="321" w:type="pct"/>
            <w:shd w:val="clear" w:color="auto" w:fill="D9D9D9" w:themeFill="background1" w:themeFillShade="D9"/>
            <w:vAlign w:val="center"/>
          </w:tcPr>
          <w:p w14:paraId="31BD3406" w14:textId="77777777" w:rsidR="00602F99" w:rsidRPr="00602F99" w:rsidRDefault="00602F99" w:rsidP="008164E7">
            <w:pPr>
              <w:spacing w:before="120" w:after="120"/>
              <w:rPr>
                <w:rFonts w:ascii="Arial" w:hAnsi="Arial" w:cs="Arial"/>
                <w:sz w:val="24"/>
                <w:szCs w:val="24"/>
              </w:rPr>
            </w:pPr>
            <w:r w:rsidRPr="00602F99">
              <w:rPr>
                <w:rFonts w:ascii="Arial" w:hAnsi="Arial" w:cs="Arial"/>
                <w:sz w:val="24"/>
                <w:szCs w:val="24"/>
              </w:rPr>
              <w:t>14</w:t>
            </w:r>
          </w:p>
        </w:tc>
        <w:tc>
          <w:tcPr>
            <w:tcW w:w="4679" w:type="pct"/>
            <w:gridSpan w:val="5"/>
            <w:shd w:val="clear" w:color="auto" w:fill="D9D9D9" w:themeFill="background1" w:themeFillShade="D9"/>
            <w:vAlign w:val="center"/>
          </w:tcPr>
          <w:p w14:paraId="6660B1B5" w14:textId="7D24FB23" w:rsidR="00602F99" w:rsidRPr="00602F99" w:rsidRDefault="00602F99" w:rsidP="008164E7">
            <w:pPr>
              <w:spacing w:before="120" w:after="120"/>
              <w:rPr>
                <w:rFonts w:ascii="Arial" w:hAnsi="Arial" w:cs="Arial"/>
                <w:sz w:val="24"/>
                <w:szCs w:val="24"/>
              </w:rPr>
            </w:pPr>
            <w:r w:rsidRPr="00602F99">
              <w:rPr>
                <w:rFonts w:ascii="Arial" w:hAnsi="Arial" w:cs="Arial"/>
                <w:b/>
                <w:bCs/>
                <w:sz w:val="24"/>
                <w:szCs w:val="24"/>
              </w:rPr>
              <w:t>R</w:t>
            </w:r>
            <w:r>
              <w:rPr>
                <w:rFonts w:ascii="Arial" w:hAnsi="Arial" w:cs="Arial"/>
                <w:b/>
                <w:bCs/>
                <w:sz w:val="24"/>
                <w:szCs w:val="24"/>
              </w:rPr>
              <w:t>EWORK</w:t>
            </w:r>
          </w:p>
        </w:tc>
      </w:tr>
      <w:tr w:rsidR="00EA7584" w:rsidRPr="00FC1909" w14:paraId="3ED4ED17" w14:textId="77777777" w:rsidTr="003052E5">
        <w:trPr>
          <w:trHeight w:val="567"/>
        </w:trPr>
        <w:tc>
          <w:tcPr>
            <w:tcW w:w="321" w:type="pct"/>
          </w:tcPr>
          <w:p w14:paraId="763D54B2" w14:textId="2F18F2F6" w:rsidR="00C335A9" w:rsidRPr="00E85183" w:rsidRDefault="00C335A9" w:rsidP="008164E7">
            <w:pPr>
              <w:spacing w:before="120" w:after="120"/>
              <w:rPr>
                <w:rFonts w:ascii="Arial" w:hAnsi="Arial" w:cs="Arial"/>
                <w:sz w:val="20"/>
                <w:szCs w:val="20"/>
              </w:rPr>
            </w:pPr>
            <w:r>
              <w:rPr>
                <w:rFonts w:ascii="Arial" w:hAnsi="Arial" w:cs="Arial"/>
                <w:sz w:val="20"/>
                <w:szCs w:val="20"/>
              </w:rPr>
              <w:t>14.1</w:t>
            </w:r>
          </w:p>
        </w:tc>
        <w:tc>
          <w:tcPr>
            <w:tcW w:w="2345" w:type="pct"/>
          </w:tcPr>
          <w:p w14:paraId="100193DA" w14:textId="77777777" w:rsidR="00C335A9" w:rsidRDefault="00C335A9" w:rsidP="008164E7">
            <w:pPr>
              <w:spacing w:before="120" w:after="120"/>
              <w:rPr>
                <w:rFonts w:ascii="Arial" w:hAnsi="Arial" w:cs="Arial"/>
                <w:b/>
                <w:bCs/>
                <w:sz w:val="20"/>
                <w:szCs w:val="20"/>
              </w:rPr>
            </w:pPr>
            <w:r w:rsidRPr="000244B3">
              <w:rPr>
                <w:rFonts w:ascii="Arial" w:hAnsi="Arial" w:cs="Arial"/>
                <w:b/>
                <w:bCs/>
                <w:sz w:val="20"/>
                <w:szCs w:val="20"/>
              </w:rPr>
              <w:t>General requirements</w:t>
            </w:r>
          </w:p>
          <w:p w14:paraId="29E71572" w14:textId="435AFB30" w:rsidR="00C335A9" w:rsidRPr="00C66A44" w:rsidRDefault="00C335A9" w:rsidP="008164E7">
            <w:pPr>
              <w:spacing w:before="120" w:after="120"/>
              <w:rPr>
                <w:rFonts w:ascii="Arial" w:hAnsi="Arial" w:cs="Arial"/>
                <w:sz w:val="20"/>
                <w:szCs w:val="20"/>
              </w:rPr>
            </w:pPr>
            <w:r w:rsidRPr="00C66A44">
              <w:rPr>
                <w:rFonts w:ascii="Arial" w:hAnsi="Arial" w:cs="Arial"/>
                <w:sz w:val="20"/>
                <w:szCs w:val="20"/>
              </w:rPr>
              <w:t xml:space="preserve">Rework </w:t>
            </w:r>
            <w:r>
              <w:rPr>
                <w:rFonts w:ascii="Arial" w:hAnsi="Arial" w:cs="Arial"/>
                <w:sz w:val="20"/>
                <w:szCs w:val="20"/>
              </w:rPr>
              <w:t>is</w:t>
            </w:r>
            <w:r w:rsidRPr="00C66A44">
              <w:rPr>
                <w:rFonts w:ascii="Arial" w:hAnsi="Arial" w:cs="Arial"/>
                <w:sz w:val="20"/>
                <w:szCs w:val="20"/>
              </w:rPr>
              <w:t xml:space="preserve"> stored, handled and used in such a way that product safety, quality, traceability and regulatory compliance are maintained.</w:t>
            </w:r>
          </w:p>
        </w:tc>
        <w:tc>
          <w:tcPr>
            <w:tcW w:w="230" w:type="pct"/>
          </w:tcPr>
          <w:p w14:paraId="212E75BB" w14:textId="77777777" w:rsidR="00C335A9" w:rsidRPr="00B76AD1" w:rsidRDefault="00C335A9" w:rsidP="008164E7">
            <w:pPr>
              <w:spacing w:before="120" w:after="120"/>
              <w:rPr>
                <w:rFonts w:ascii="Arial" w:hAnsi="Arial" w:cs="Arial"/>
                <w:sz w:val="20"/>
                <w:szCs w:val="20"/>
              </w:rPr>
            </w:pPr>
          </w:p>
        </w:tc>
        <w:tc>
          <w:tcPr>
            <w:tcW w:w="230" w:type="pct"/>
          </w:tcPr>
          <w:p w14:paraId="0E674D12" w14:textId="29FDEAC9" w:rsidR="00C335A9" w:rsidRPr="00B76AD1" w:rsidRDefault="00C335A9" w:rsidP="008164E7">
            <w:pPr>
              <w:spacing w:before="120" w:after="120"/>
              <w:rPr>
                <w:rFonts w:ascii="Arial" w:hAnsi="Arial" w:cs="Arial"/>
                <w:sz w:val="20"/>
                <w:szCs w:val="20"/>
              </w:rPr>
            </w:pPr>
          </w:p>
        </w:tc>
        <w:tc>
          <w:tcPr>
            <w:tcW w:w="395" w:type="pct"/>
          </w:tcPr>
          <w:p w14:paraId="08C34C0D" w14:textId="77777777" w:rsidR="00C335A9" w:rsidRDefault="00C335A9" w:rsidP="008164E7">
            <w:pPr>
              <w:spacing w:before="120" w:after="120"/>
              <w:rPr>
                <w:rFonts w:ascii="Arial" w:hAnsi="Arial" w:cs="Arial"/>
                <w:sz w:val="20"/>
                <w:szCs w:val="20"/>
              </w:rPr>
            </w:pPr>
          </w:p>
        </w:tc>
        <w:tc>
          <w:tcPr>
            <w:tcW w:w="1479" w:type="pct"/>
          </w:tcPr>
          <w:p w14:paraId="2C045F9E" w14:textId="19BDCC72" w:rsidR="00C335A9" w:rsidRDefault="00C335A9" w:rsidP="008164E7">
            <w:pPr>
              <w:spacing w:before="120" w:after="120"/>
              <w:rPr>
                <w:rFonts w:ascii="Arial" w:hAnsi="Arial" w:cs="Arial"/>
                <w:sz w:val="20"/>
                <w:szCs w:val="20"/>
              </w:rPr>
            </w:pPr>
          </w:p>
        </w:tc>
      </w:tr>
      <w:tr w:rsidR="00EA7584" w:rsidRPr="00FC1909" w14:paraId="3B116CAA" w14:textId="77777777" w:rsidTr="003052E5">
        <w:trPr>
          <w:trHeight w:val="567"/>
        </w:trPr>
        <w:tc>
          <w:tcPr>
            <w:tcW w:w="321" w:type="pct"/>
          </w:tcPr>
          <w:p w14:paraId="384689BA" w14:textId="1FB57D6F" w:rsidR="00C335A9" w:rsidRPr="00E85183" w:rsidRDefault="00C335A9" w:rsidP="008164E7">
            <w:pPr>
              <w:spacing w:before="120" w:after="120"/>
              <w:rPr>
                <w:rFonts w:ascii="Arial" w:hAnsi="Arial" w:cs="Arial"/>
                <w:sz w:val="20"/>
                <w:szCs w:val="20"/>
              </w:rPr>
            </w:pPr>
            <w:r>
              <w:rPr>
                <w:rFonts w:ascii="Arial" w:hAnsi="Arial" w:cs="Arial"/>
                <w:sz w:val="20"/>
                <w:szCs w:val="20"/>
              </w:rPr>
              <w:t>14.2</w:t>
            </w:r>
          </w:p>
        </w:tc>
        <w:tc>
          <w:tcPr>
            <w:tcW w:w="2345" w:type="pct"/>
          </w:tcPr>
          <w:p w14:paraId="01179D48" w14:textId="77777777" w:rsidR="00C335A9" w:rsidRDefault="00C335A9" w:rsidP="008164E7">
            <w:pPr>
              <w:spacing w:before="120" w:after="120"/>
              <w:rPr>
                <w:rFonts w:ascii="Arial" w:hAnsi="Arial" w:cs="Arial"/>
                <w:b/>
                <w:bCs/>
                <w:sz w:val="20"/>
                <w:szCs w:val="20"/>
              </w:rPr>
            </w:pPr>
            <w:r w:rsidRPr="000244B3">
              <w:rPr>
                <w:rFonts w:ascii="Arial" w:hAnsi="Arial" w:cs="Arial"/>
                <w:b/>
                <w:bCs/>
                <w:sz w:val="20"/>
                <w:szCs w:val="20"/>
              </w:rPr>
              <w:t>Storage, identification, and traceability</w:t>
            </w:r>
          </w:p>
          <w:p w14:paraId="2B776637" w14:textId="77777777" w:rsidR="00C335A9" w:rsidRDefault="00C335A9" w:rsidP="008164E7">
            <w:pPr>
              <w:spacing w:before="120" w:after="120"/>
              <w:rPr>
                <w:rFonts w:ascii="Arial" w:hAnsi="Arial" w:cs="Arial"/>
                <w:sz w:val="20"/>
                <w:szCs w:val="20"/>
              </w:rPr>
            </w:pPr>
            <w:r w:rsidRPr="008112CF">
              <w:rPr>
                <w:rFonts w:ascii="Arial" w:hAnsi="Arial" w:cs="Arial"/>
                <w:sz w:val="20"/>
                <w:szCs w:val="20"/>
              </w:rPr>
              <w:t>Segregation requirements for rework (e.g. allergen) shall be documented</w:t>
            </w:r>
            <w:r>
              <w:rPr>
                <w:rFonts w:ascii="Arial" w:hAnsi="Arial" w:cs="Arial"/>
                <w:sz w:val="20"/>
                <w:szCs w:val="20"/>
              </w:rPr>
              <w:t>.</w:t>
            </w:r>
          </w:p>
          <w:p w14:paraId="643F0397" w14:textId="77777777" w:rsidR="00C335A9" w:rsidRDefault="00C335A9" w:rsidP="008164E7">
            <w:pPr>
              <w:spacing w:before="120" w:after="120"/>
              <w:rPr>
                <w:rFonts w:ascii="Arial" w:hAnsi="Arial" w:cs="Arial"/>
                <w:sz w:val="20"/>
                <w:szCs w:val="20"/>
              </w:rPr>
            </w:pPr>
            <w:r w:rsidRPr="00904BB2">
              <w:rPr>
                <w:rFonts w:ascii="Arial" w:hAnsi="Arial" w:cs="Arial"/>
                <w:sz w:val="20"/>
                <w:szCs w:val="20"/>
              </w:rPr>
              <w:t>Rework</w:t>
            </w:r>
            <w:r>
              <w:rPr>
                <w:rFonts w:ascii="Arial" w:hAnsi="Arial" w:cs="Arial"/>
                <w:sz w:val="20"/>
                <w:szCs w:val="20"/>
              </w:rPr>
              <w:t xml:space="preserve">ed products are </w:t>
            </w:r>
            <w:r w:rsidRPr="00904BB2">
              <w:rPr>
                <w:rFonts w:ascii="Arial" w:hAnsi="Arial" w:cs="Arial"/>
                <w:sz w:val="20"/>
                <w:szCs w:val="20"/>
              </w:rPr>
              <w:t>clearly identified and/or labelled to allow traceability</w:t>
            </w:r>
            <w:r>
              <w:rPr>
                <w:rFonts w:ascii="Arial" w:hAnsi="Arial" w:cs="Arial"/>
                <w:sz w:val="20"/>
                <w:szCs w:val="20"/>
              </w:rPr>
              <w:t>.</w:t>
            </w:r>
          </w:p>
          <w:p w14:paraId="051E896D" w14:textId="49AA9A33" w:rsidR="00C335A9" w:rsidRPr="000B07D5" w:rsidRDefault="00C335A9" w:rsidP="008164E7">
            <w:pPr>
              <w:spacing w:before="120" w:after="120"/>
              <w:rPr>
                <w:rFonts w:ascii="Arial" w:hAnsi="Arial" w:cs="Arial"/>
                <w:sz w:val="20"/>
                <w:szCs w:val="20"/>
              </w:rPr>
            </w:pPr>
            <w:r>
              <w:rPr>
                <w:rFonts w:ascii="Arial" w:hAnsi="Arial" w:cs="Arial"/>
                <w:sz w:val="20"/>
                <w:szCs w:val="20"/>
              </w:rPr>
              <w:lastRenderedPageBreak/>
              <w:t>T</w:t>
            </w:r>
            <w:r w:rsidRPr="004107B3">
              <w:rPr>
                <w:rFonts w:ascii="Arial" w:hAnsi="Arial" w:cs="Arial"/>
                <w:sz w:val="20"/>
                <w:szCs w:val="20"/>
              </w:rPr>
              <w:t xml:space="preserve">he reason for rework designation </w:t>
            </w:r>
            <w:r>
              <w:rPr>
                <w:rFonts w:ascii="Arial" w:hAnsi="Arial" w:cs="Arial"/>
                <w:sz w:val="20"/>
                <w:szCs w:val="20"/>
              </w:rPr>
              <w:t>is</w:t>
            </w:r>
            <w:r w:rsidRPr="004107B3">
              <w:rPr>
                <w:rFonts w:ascii="Arial" w:hAnsi="Arial" w:cs="Arial"/>
                <w:sz w:val="20"/>
                <w:szCs w:val="20"/>
              </w:rPr>
              <w:t xml:space="preserve"> recorded (e.g. product name, production date, shift, line of origin, shelf-life).</w:t>
            </w:r>
          </w:p>
        </w:tc>
        <w:tc>
          <w:tcPr>
            <w:tcW w:w="230" w:type="pct"/>
          </w:tcPr>
          <w:p w14:paraId="7F8AE0CD" w14:textId="77777777" w:rsidR="00C335A9" w:rsidRPr="00B76AD1" w:rsidRDefault="00C335A9" w:rsidP="008164E7">
            <w:pPr>
              <w:spacing w:before="120" w:after="120"/>
              <w:rPr>
                <w:rFonts w:ascii="Arial" w:hAnsi="Arial" w:cs="Arial"/>
                <w:sz w:val="20"/>
                <w:szCs w:val="20"/>
              </w:rPr>
            </w:pPr>
          </w:p>
        </w:tc>
        <w:tc>
          <w:tcPr>
            <w:tcW w:w="230" w:type="pct"/>
          </w:tcPr>
          <w:p w14:paraId="0DDF203F" w14:textId="77777777" w:rsidR="00C335A9" w:rsidRPr="00B76AD1" w:rsidRDefault="00C335A9" w:rsidP="008164E7">
            <w:pPr>
              <w:spacing w:before="120" w:after="120"/>
              <w:rPr>
                <w:rFonts w:ascii="Arial" w:hAnsi="Arial" w:cs="Arial"/>
                <w:sz w:val="20"/>
                <w:szCs w:val="20"/>
              </w:rPr>
            </w:pPr>
          </w:p>
        </w:tc>
        <w:tc>
          <w:tcPr>
            <w:tcW w:w="395" w:type="pct"/>
          </w:tcPr>
          <w:p w14:paraId="5EBD045F" w14:textId="77777777" w:rsidR="00C335A9" w:rsidRPr="003D3F72" w:rsidRDefault="00C335A9" w:rsidP="008164E7">
            <w:pPr>
              <w:spacing w:before="120" w:after="120"/>
              <w:rPr>
                <w:rFonts w:ascii="Arial" w:hAnsi="Arial" w:cs="Arial"/>
                <w:sz w:val="20"/>
                <w:szCs w:val="20"/>
                <w:highlight w:val="yellow"/>
              </w:rPr>
            </w:pPr>
          </w:p>
        </w:tc>
        <w:tc>
          <w:tcPr>
            <w:tcW w:w="1479" w:type="pct"/>
          </w:tcPr>
          <w:p w14:paraId="43E4C975" w14:textId="2158E797" w:rsidR="00C335A9" w:rsidRPr="003D3F72" w:rsidRDefault="00C335A9" w:rsidP="008164E7">
            <w:pPr>
              <w:spacing w:before="120" w:after="120"/>
              <w:rPr>
                <w:rFonts w:ascii="Arial" w:hAnsi="Arial" w:cs="Arial"/>
                <w:sz w:val="20"/>
                <w:szCs w:val="20"/>
                <w:highlight w:val="yellow"/>
              </w:rPr>
            </w:pPr>
          </w:p>
        </w:tc>
      </w:tr>
      <w:tr w:rsidR="00EA7584" w:rsidRPr="00FC1909" w14:paraId="2878D061" w14:textId="77777777" w:rsidTr="003052E5">
        <w:trPr>
          <w:trHeight w:val="567"/>
        </w:trPr>
        <w:tc>
          <w:tcPr>
            <w:tcW w:w="321" w:type="pct"/>
          </w:tcPr>
          <w:p w14:paraId="3B4F469C" w14:textId="65948097" w:rsidR="00C335A9" w:rsidRPr="00E85183" w:rsidRDefault="00C335A9" w:rsidP="008164E7">
            <w:pPr>
              <w:spacing w:before="120" w:after="120"/>
              <w:rPr>
                <w:rFonts w:ascii="Arial" w:hAnsi="Arial" w:cs="Arial"/>
                <w:sz w:val="20"/>
                <w:szCs w:val="20"/>
              </w:rPr>
            </w:pPr>
            <w:r>
              <w:rPr>
                <w:rFonts w:ascii="Arial" w:hAnsi="Arial" w:cs="Arial"/>
                <w:sz w:val="20"/>
                <w:szCs w:val="20"/>
              </w:rPr>
              <w:t>14.3</w:t>
            </w:r>
          </w:p>
        </w:tc>
        <w:tc>
          <w:tcPr>
            <w:tcW w:w="2345" w:type="pct"/>
          </w:tcPr>
          <w:p w14:paraId="799728F9" w14:textId="77777777" w:rsidR="00C335A9" w:rsidRDefault="00C335A9" w:rsidP="008164E7">
            <w:pPr>
              <w:spacing w:before="120" w:after="120"/>
              <w:rPr>
                <w:rFonts w:ascii="Arial" w:hAnsi="Arial" w:cs="Arial"/>
                <w:b/>
                <w:bCs/>
                <w:sz w:val="20"/>
                <w:szCs w:val="20"/>
              </w:rPr>
            </w:pPr>
            <w:r w:rsidRPr="000244B3">
              <w:rPr>
                <w:rFonts w:ascii="Arial" w:hAnsi="Arial" w:cs="Arial"/>
                <w:b/>
                <w:bCs/>
                <w:sz w:val="20"/>
                <w:szCs w:val="20"/>
              </w:rPr>
              <w:t>Rework usage</w:t>
            </w:r>
          </w:p>
          <w:p w14:paraId="516B8720" w14:textId="0EC36FF2" w:rsidR="00C335A9" w:rsidRPr="00E80335" w:rsidRDefault="00C335A9" w:rsidP="008164E7">
            <w:pPr>
              <w:spacing w:before="120" w:after="120"/>
              <w:rPr>
                <w:rFonts w:ascii="Arial" w:hAnsi="Arial" w:cs="Arial"/>
                <w:sz w:val="20"/>
                <w:szCs w:val="20"/>
              </w:rPr>
            </w:pPr>
            <w:r w:rsidRPr="00E80335">
              <w:rPr>
                <w:rFonts w:ascii="Arial" w:hAnsi="Arial" w:cs="Arial"/>
                <w:sz w:val="20"/>
                <w:szCs w:val="20"/>
              </w:rPr>
              <w:t xml:space="preserve">Where rework is incorporated into a product as an "in-process" step, the acceptable quantity, type and conditions of rework use </w:t>
            </w:r>
            <w:r>
              <w:rPr>
                <w:rFonts w:ascii="Arial" w:hAnsi="Arial" w:cs="Arial"/>
                <w:sz w:val="20"/>
                <w:szCs w:val="20"/>
              </w:rPr>
              <w:t>is</w:t>
            </w:r>
            <w:r w:rsidRPr="00E80335">
              <w:rPr>
                <w:rFonts w:ascii="Arial" w:hAnsi="Arial" w:cs="Arial"/>
                <w:sz w:val="20"/>
                <w:szCs w:val="20"/>
              </w:rPr>
              <w:t xml:space="preserve"> specified. The process step and method of addition, including any necessary pre-processing stages, </w:t>
            </w:r>
            <w:r>
              <w:rPr>
                <w:rFonts w:ascii="Arial" w:hAnsi="Arial" w:cs="Arial"/>
                <w:sz w:val="20"/>
                <w:szCs w:val="20"/>
              </w:rPr>
              <w:t>is</w:t>
            </w:r>
            <w:r w:rsidRPr="00E80335">
              <w:rPr>
                <w:rFonts w:ascii="Arial" w:hAnsi="Arial" w:cs="Arial"/>
                <w:sz w:val="20"/>
                <w:szCs w:val="20"/>
              </w:rPr>
              <w:t xml:space="preserve"> defined.</w:t>
            </w:r>
          </w:p>
          <w:p w14:paraId="6B54AF67" w14:textId="0C589E0E" w:rsidR="00C335A9" w:rsidRPr="00E80335" w:rsidRDefault="00C335A9" w:rsidP="008164E7">
            <w:pPr>
              <w:spacing w:before="120" w:after="120"/>
              <w:rPr>
                <w:rFonts w:ascii="Arial" w:hAnsi="Arial" w:cs="Arial"/>
                <w:sz w:val="20"/>
                <w:szCs w:val="20"/>
              </w:rPr>
            </w:pPr>
            <w:r w:rsidRPr="00E80335">
              <w:rPr>
                <w:rFonts w:ascii="Arial" w:hAnsi="Arial" w:cs="Arial"/>
                <w:sz w:val="20"/>
                <w:szCs w:val="20"/>
              </w:rPr>
              <w:t xml:space="preserve">Where rework activities involve removing a product from filled or wrapped packages, controls </w:t>
            </w:r>
            <w:r>
              <w:rPr>
                <w:rFonts w:ascii="Arial" w:hAnsi="Arial" w:cs="Arial"/>
                <w:sz w:val="20"/>
                <w:szCs w:val="20"/>
              </w:rPr>
              <w:t>are</w:t>
            </w:r>
            <w:r w:rsidRPr="00E80335">
              <w:rPr>
                <w:rFonts w:ascii="Arial" w:hAnsi="Arial" w:cs="Arial"/>
                <w:sz w:val="20"/>
                <w:szCs w:val="20"/>
              </w:rPr>
              <w:t xml:space="preserve"> put in place to ensure the removal and segregation of packaging materials and to avoid contamination of the product with extraneous matter.</w:t>
            </w:r>
          </w:p>
        </w:tc>
        <w:tc>
          <w:tcPr>
            <w:tcW w:w="230" w:type="pct"/>
          </w:tcPr>
          <w:p w14:paraId="2AD9EF5E" w14:textId="77777777" w:rsidR="00C335A9" w:rsidRPr="00B76AD1" w:rsidRDefault="00C335A9" w:rsidP="008164E7">
            <w:pPr>
              <w:spacing w:before="120" w:after="120"/>
              <w:rPr>
                <w:rFonts w:ascii="Arial" w:hAnsi="Arial" w:cs="Arial"/>
                <w:sz w:val="20"/>
                <w:szCs w:val="20"/>
              </w:rPr>
            </w:pPr>
          </w:p>
        </w:tc>
        <w:tc>
          <w:tcPr>
            <w:tcW w:w="230" w:type="pct"/>
          </w:tcPr>
          <w:p w14:paraId="05C0A0D3" w14:textId="77777777" w:rsidR="00C335A9" w:rsidRPr="00B76AD1" w:rsidRDefault="00C335A9" w:rsidP="008164E7">
            <w:pPr>
              <w:spacing w:before="120" w:after="120"/>
              <w:rPr>
                <w:rFonts w:ascii="Arial" w:hAnsi="Arial" w:cs="Arial"/>
                <w:sz w:val="20"/>
                <w:szCs w:val="20"/>
              </w:rPr>
            </w:pPr>
          </w:p>
        </w:tc>
        <w:tc>
          <w:tcPr>
            <w:tcW w:w="395" w:type="pct"/>
          </w:tcPr>
          <w:p w14:paraId="67DB7EF6" w14:textId="77777777" w:rsidR="00C335A9" w:rsidRDefault="00C335A9" w:rsidP="008164E7">
            <w:pPr>
              <w:spacing w:before="120" w:after="120"/>
              <w:rPr>
                <w:rFonts w:ascii="Arial" w:hAnsi="Arial" w:cs="Arial"/>
                <w:sz w:val="20"/>
                <w:szCs w:val="20"/>
              </w:rPr>
            </w:pPr>
          </w:p>
        </w:tc>
        <w:tc>
          <w:tcPr>
            <w:tcW w:w="1479" w:type="pct"/>
          </w:tcPr>
          <w:p w14:paraId="49E6708E" w14:textId="6AB94BD8" w:rsidR="00C335A9" w:rsidRDefault="00C335A9" w:rsidP="008164E7">
            <w:pPr>
              <w:spacing w:before="120" w:after="120"/>
              <w:rPr>
                <w:rFonts w:ascii="Arial" w:hAnsi="Arial" w:cs="Arial"/>
                <w:sz w:val="20"/>
                <w:szCs w:val="20"/>
              </w:rPr>
            </w:pPr>
          </w:p>
        </w:tc>
      </w:tr>
      <w:tr w:rsidR="00602F99" w:rsidRPr="00FC1909" w14:paraId="2146FE92" w14:textId="77777777" w:rsidTr="00602F99">
        <w:trPr>
          <w:trHeight w:val="567"/>
        </w:trPr>
        <w:tc>
          <w:tcPr>
            <w:tcW w:w="321" w:type="pct"/>
            <w:shd w:val="clear" w:color="auto" w:fill="D9D9D9" w:themeFill="background1" w:themeFillShade="D9"/>
            <w:vAlign w:val="center"/>
          </w:tcPr>
          <w:p w14:paraId="5C09D52B" w14:textId="7B8A1052" w:rsidR="00602F99" w:rsidRPr="00602F99" w:rsidRDefault="00602F99" w:rsidP="008164E7">
            <w:pPr>
              <w:spacing w:before="120" w:after="120"/>
              <w:rPr>
                <w:rFonts w:ascii="Arial" w:hAnsi="Arial" w:cs="Arial"/>
                <w:sz w:val="24"/>
                <w:szCs w:val="24"/>
              </w:rPr>
            </w:pPr>
            <w:r w:rsidRPr="00602F99">
              <w:rPr>
                <w:rFonts w:ascii="Arial" w:hAnsi="Arial" w:cs="Arial"/>
                <w:sz w:val="24"/>
                <w:szCs w:val="24"/>
              </w:rPr>
              <w:t>15</w:t>
            </w:r>
          </w:p>
        </w:tc>
        <w:tc>
          <w:tcPr>
            <w:tcW w:w="4679" w:type="pct"/>
            <w:gridSpan w:val="5"/>
            <w:shd w:val="clear" w:color="auto" w:fill="D9D9D9" w:themeFill="background1" w:themeFillShade="D9"/>
            <w:vAlign w:val="center"/>
          </w:tcPr>
          <w:p w14:paraId="7BD47986" w14:textId="713AFF3D" w:rsidR="00602F99" w:rsidRPr="00602F99" w:rsidRDefault="00602F99" w:rsidP="008164E7">
            <w:pPr>
              <w:spacing w:before="120" w:after="120"/>
              <w:rPr>
                <w:rFonts w:ascii="Arial" w:hAnsi="Arial" w:cs="Arial"/>
                <w:b/>
                <w:bCs/>
                <w:sz w:val="24"/>
                <w:szCs w:val="24"/>
              </w:rPr>
            </w:pPr>
            <w:r w:rsidRPr="00602F99">
              <w:rPr>
                <w:rFonts w:ascii="Arial" w:hAnsi="Arial" w:cs="Arial"/>
                <w:b/>
                <w:bCs/>
                <w:sz w:val="24"/>
                <w:szCs w:val="24"/>
              </w:rPr>
              <w:t>PRODUCT RECALL PROCEDURES</w:t>
            </w:r>
          </w:p>
        </w:tc>
      </w:tr>
      <w:tr w:rsidR="00EA7584" w:rsidRPr="00FC1909" w14:paraId="20D894DC" w14:textId="77777777" w:rsidTr="003052E5">
        <w:trPr>
          <w:trHeight w:val="567"/>
        </w:trPr>
        <w:tc>
          <w:tcPr>
            <w:tcW w:w="321" w:type="pct"/>
          </w:tcPr>
          <w:p w14:paraId="6AB967BE" w14:textId="00ABD708" w:rsidR="00C335A9" w:rsidRPr="00E85183" w:rsidRDefault="00C335A9" w:rsidP="008164E7">
            <w:pPr>
              <w:spacing w:before="120" w:after="120"/>
              <w:rPr>
                <w:rFonts w:ascii="Arial" w:hAnsi="Arial" w:cs="Arial"/>
                <w:sz w:val="20"/>
                <w:szCs w:val="20"/>
              </w:rPr>
            </w:pPr>
            <w:r>
              <w:rPr>
                <w:rFonts w:ascii="Arial" w:hAnsi="Arial" w:cs="Arial"/>
                <w:sz w:val="20"/>
                <w:szCs w:val="20"/>
              </w:rPr>
              <w:t>15.1</w:t>
            </w:r>
          </w:p>
        </w:tc>
        <w:tc>
          <w:tcPr>
            <w:tcW w:w="2345" w:type="pct"/>
          </w:tcPr>
          <w:p w14:paraId="1CBB264C" w14:textId="77777777" w:rsidR="00C335A9" w:rsidRDefault="00C335A9" w:rsidP="008164E7">
            <w:pPr>
              <w:spacing w:before="120" w:after="120"/>
              <w:rPr>
                <w:rFonts w:ascii="Arial" w:hAnsi="Arial" w:cs="Arial"/>
                <w:b/>
                <w:bCs/>
                <w:sz w:val="20"/>
                <w:szCs w:val="20"/>
              </w:rPr>
            </w:pPr>
            <w:r w:rsidRPr="000244B3">
              <w:rPr>
                <w:rFonts w:ascii="Arial" w:hAnsi="Arial" w:cs="Arial"/>
                <w:b/>
                <w:bCs/>
                <w:sz w:val="20"/>
                <w:szCs w:val="20"/>
              </w:rPr>
              <w:t>General requirements</w:t>
            </w:r>
          </w:p>
          <w:p w14:paraId="65CDC44E" w14:textId="19E9D332" w:rsidR="00C335A9" w:rsidRPr="00775EC1" w:rsidRDefault="00C335A9" w:rsidP="008164E7">
            <w:pPr>
              <w:spacing w:before="120" w:after="120"/>
              <w:rPr>
                <w:rFonts w:ascii="Arial" w:hAnsi="Arial" w:cs="Arial"/>
                <w:sz w:val="20"/>
                <w:szCs w:val="20"/>
              </w:rPr>
            </w:pPr>
            <w:r w:rsidRPr="00775EC1">
              <w:rPr>
                <w:rFonts w:ascii="Arial" w:hAnsi="Arial" w:cs="Arial"/>
                <w:sz w:val="20"/>
                <w:szCs w:val="20"/>
              </w:rPr>
              <w:t xml:space="preserve">Systems </w:t>
            </w:r>
            <w:r>
              <w:rPr>
                <w:rFonts w:ascii="Arial" w:hAnsi="Arial" w:cs="Arial"/>
                <w:sz w:val="20"/>
                <w:szCs w:val="20"/>
              </w:rPr>
              <w:t>are</w:t>
            </w:r>
            <w:r w:rsidRPr="00775EC1">
              <w:rPr>
                <w:rFonts w:ascii="Arial" w:hAnsi="Arial" w:cs="Arial"/>
                <w:sz w:val="20"/>
                <w:szCs w:val="20"/>
              </w:rPr>
              <w:t xml:space="preserve"> in place to ensure that products failing to meet required food safety standards can be identified, located and removed from all necessary points of the supply chain.</w:t>
            </w:r>
          </w:p>
        </w:tc>
        <w:tc>
          <w:tcPr>
            <w:tcW w:w="230" w:type="pct"/>
          </w:tcPr>
          <w:p w14:paraId="21F0CDD6" w14:textId="3E631B5A" w:rsidR="00C335A9" w:rsidRPr="00B76AD1" w:rsidRDefault="00C335A9" w:rsidP="008164E7">
            <w:pPr>
              <w:spacing w:before="120" w:after="120"/>
              <w:rPr>
                <w:rFonts w:ascii="Arial" w:hAnsi="Arial" w:cs="Arial"/>
                <w:sz w:val="20"/>
                <w:szCs w:val="20"/>
              </w:rPr>
            </w:pPr>
          </w:p>
        </w:tc>
        <w:tc>
          <w:tcPr>
            <w:tcW w:w="230" w:type="pct"/>
          </w:tcPr>
          <w:p w14:paraId="2E155AFE" w14:textId="77777777" w:rsidR="00C335A9" w:rsidRPr="00B76AD1" w:rsidRDefault="00C335A9" w:rsidP="008164E7">
            <w:pPr>
              <w:spacing w:before="120" w:after="120"/>
              <w:rPr>
                <w:rFonts w:ascii="Arial" w:hAnsi="Arial" w:cs="Arial"/>
                <w:sz w:val="20"/>
                <w:szCs w:val="20"/>
              </w:rPr>
            </w:pPr>
          </w:p>
        </w:tc>
        <w:tc>
          <w:tcPr>
            <w:tcW w:w="395" w:type="pct"/>
          </w:tcPr>
          <w:p w14:paraId="69F8BF4D" w14:textId="77777777" w:rsidR="00C335A9" w:rsidRPr="00B76AD1" w:rsidRDefault="00C335A9" w:rsidP="008164E7">
            <w:pPr>
              <w:spacing w:before="120" w:after="120"/>
              <w:rPr>
                <w:rFonts w:ascii="Arial" w:hAnsi="Arial" w:cs="Arial"/>
                <w:sz w:val="20"/>
                <w:szCs w:val="20"/>
              </w:rPr>
            </w:pPr>
          </w:p>
        </w:tc>
        <w:tc>
          <w:tcPr>
            <w:tcW w:w="1479" w:type="pct"/>
          </w:tcPr>
          <w:p w14:paraId="04508A5C" w14:textId="619F7BF4" w:rsidR="009F021B" w:rsidRPr="00B76AD1" w:rsidRDefault="009F021B" w:rsidP="008164E7">
            <w:pPr>
              <w:spacing w:before="120" w:after="120"/>
              <w:rPr>
                <w:rFonts w:ascii="Arial" w:hAnsi="Arial" w:cs="Arial"/>
                <w:sz w:val="20"/>
                <w:szCs w:val="20"/>
              </w:rPr>
            </w:pPr>
          </w:p>
        </w:tc>
      </w:tr>
      <w:tr w:rsidR="00EA7584" w:rsidRPr="00FC1909" w14:paraId="0C56838B" w14:textId="77777777" w:rsidTr="003052E5">
        <w:trPr>
          <w:trHeight w:val="567"/>
        </w:trPr>
        <w:tc>
          <w:tcPr>
            <w:tcW w:w="321" w:type="pct"/>
          </w:tcPr>
          <w:p w14:paraId="2FFF15D3" w14:textId="35664661" w:rsidR="00C335A9" w:rsidRPr="00E85183" w:rsidRDefault="00C335A9" w:rsidP="008164E7">
            <w:pPr>
              <w:spacing w:before="120" w:after="120"/>
              <w:rPr>
                <w:rFonts w:ascii="Arial" w:hAnsi="Arial" w:cs="Arial"/>
                <w:sz w:val="20"/>
                <w:szCs w:val="20"/>
              </w:rPr>
            </w:pPr>
            <w:r>
              <w:rPr>
                <w:rFonts w:ascii="Arial" w:hAnsi="Arial" w:cs="Arial"/>
                <w:sz w:val="20"/>
                <w:szCs w:val="20"/>
              </w:rPr>
              <w:t>15.2</w:t>
            </w:r>
          </w:p>
        </w:tc>
        <w:tc>
          <w:tcPr>
            <w:tcW w:w="2345" w:type="pct"/>
          </w:tcPr>
          <w:p w14:paraId="531EACC9" w14:textId="77777777" w:rsidR="00C335A9" w:rsidRDefault="00C335A9" w:rsidP="008164E7">
            <w:pPr>
              <w:spacing w:before="120" w:after="120"/>
              <w:rPr>
                <w:rFonts w:ascii="Arial" w:hAnsi="Arial" w:cs="Arial"/>
                <w:b/>
                <w:bCs/>
                <w:sz w:val="20"/>
                <w:szCs w:val="20"/>
              </w:rPr>
            </w:pPr>
            <w:r w:rsidRPr="000244B3">
              <w:rPr>
                <w:rFonts w:ascii="Arial" w:hAnsi="Arial" w:cs="Arial"/>
                <w:b/>
                <w:bCs/>
                <w:sz w:val="20"/>
                <w:szCs w:val="20"/>
              </w:rPr>
              <w:t>Product recall requirements</w:t>
            </w:r>
          </w:p>
          <w:p w14:paraId="1FC7EEBE" w14:textId="5B5148A6" w:rsidR="00C335A9" w:rsidRPr="00E578CF" w:rsidRDefault="00C335A9" w:rsidP="008164E7">
            <w:pPr>
              <w:spacing w:before="120" w:after="120"/>
              <w:rPr>
                <w:rFonts w:ascii="Arial" w:hAnsi="Arial" w:cs="Arial"/>
                <w:sz w:val="20"/>
                <w:szCs w:val="20"/>
              </w:rPr>
            </w:pPr>
            <w:r w:rsidRPr="00E578CF">
              <w:rPr>
                <w:rFonts w:ascii="Arial" w:hAnsi="Arial" w:cs="Arial"/>
                <w:sz w:val="20"/>
                <w:szCs w:val="20"/>
              </w:rPr>
              <w:t xml:space="preserve">A list of key contacts in the event of a recall </w:t>
            </w:r>
            <w:r>
              <w:rPr>
                <w:rFonts w:ascii="Arial" w:hAnsi="Arial" w:cs="Arial"/>
                <w:sz w:val="20"/>
                <w:szCs w:val="20"/>
              </w:rPr>
              <w:t>is</w:t>
            </w:r>
            <w:r w:rsidRPr="00E578CF">
              <w:rPr>
                <w:rFonts w:ascii="Arial" w:hAnsi="Arial" w:cs="Arial"/>
                <w:sz w:val="20"/>
                <w:szCs w:val="20"/>
              </w:rPr>
              <w:t xml:space="preserve"> maintained.</w:t>
            </w:r>
          </w:p>
          <w:p w14:paraId="67F51CF0" w14:textId="0ACF381E" w:rsidR="00C335A9" w:rsidRPr="00FC1909" w:rsidRDefault="00C335A9" w:rsidP="008164E7">
            <w:pPr>
              <w:spacing w:before="120" w:after="120"/>
              <w:rPr>
                <w:rFonts w:ascii="Arial" w:hAnsi="Arial" w:cs="Arial"/>
                <w:b/>
                <w:bCs/>
                <w:sz w:val="20"/>
                <w:szCs w:val="20"/>
              </w:rPr>
            </w:pPr>
            <w:r w:rsidRPr="00E578CF">
              <w:rPr>
                <w:rFonts w:ascii="Arial" w:hAnsi="Arial" w:cs="Arial"/>
                <w:sz w:val="20"/>
                <w:szCs w:val="20"/>
              </w:rPr>
              <w:t xml:space="preserve">Where products are withdrawn due to immediate health hazards, the safety of other products produced under the same conditions </w:t>
            </w:r>
            <w:r>
              <w:rPr>
                <w:rFonts w:ascii="Arial" w:hAnsi="Arial" w:cs="Arial"/>
                <w:sz w:val="20"/>
                <w:szCs w:val="20"/>
              </w:rPr>
              <w:t>is</w:t>
            </w:r>
            <w:r w:rsidRPr="00E578CF">
              <w:rPr>
                <w:rFonts w:ascii="Arial" w:hAnsi="Arial" w:cs="Arial"/>
                <w:sz w:val="20"/>
                <w:szCs w:val="20"/>
              </w:rPr>
              <w:t xml:space="preserve"> evaluated. The need for public warnings shall be considered</w:t>
            </w:r>
            <w:r>
              <w:rPr>
                <w:rFonts w:ascii="Arial" w:hAnsi="Arial" w:cs="Arial"/>
                <w:sz w:val="20"/>
                <w:szCs w:val="20"/>
              </w:rPr>
              <w:t>.</w:t>
            </w:r>
          </w:p>
        </w:tc>
        <w:tc>
          <w:tcPr>
            <w:tcW w:w="230" w:type="pct"/>
          </w:tcPr>
          <w:p w14:paraId="4164027F" w14:textId="7B1D321E" w:rsidR="00C335A9" w:rsidRPr="00B76AD1" w:rsidRDefault="00C335A9" w:rsidP="008164E7">
            <w:pPr>
              <w:spacing w:before="120" w:after="120"/>
              <w:rPr>
                <w:rFonts w:ascii="Arial" w:hAnsi="Arial" w:cs="Arial"/>
                <w:sz w:val="20"/>
                <w:szCs w:val="20"/>
              </w:rPr>
            </w:pPr>
          </w:p>
        </w:tc>
        <w:tc>
          <w:tcPr>
            <w:tcW w:w="230" w:type="pct"/>
          </w:tcPr>
          <w:p w14:paraId="34C09DC6" w14:textId="77777777" w:rsidR="00C335A9" w:rsidRPr="00B76AD1" w:rsidRDefault="00C335A9" w:rsidP="008164E7">
            <w:pPr>
              <w:spacing w:before="120" w:after="120"/>
              <w:rPr>
                <w:rFonts w:ascii="Arial" w:hAnsi="Arial" w:cs="Arial"/>
                <w:sz w:val="20"/>
                <w:szCs w:val="20"/>
              </w:rPr>
            </w:pPr>
          </w:p>
        </w:tc>
        <w:tc>
          <w:tcPr>
            <w:tcW w:w="395" w:type="pct"/>
          </w:tcPr>
          <w:p w14:paraId="71ED2777" w14:textId="3C002CB8" w:rsidR="00C335A9" w:rsidRPr="00B76AD1" w:rsidRDefault="00C335A9" w:rsidP="008164E7">
            <w:pPr>
              <w:spacing w:before="120" w:after="120"/>
              <w:rPr>
                <w:rFonts w:ascii="Arial" w:hAnsi="Arial" w:cs="Arial"/>
                <w:sz w:val="20"/>
                <w:szCs w:val="20"/>
              </w:rPr>
            </w:pPr>
          </w:p>
        </w:tc>
        <w:tc>
          <w:tcPr>
            <w:tcW w:w="1479" w:type="pct"/>
          </w:tcPr>
          <w:p w14:paraId="5C719463" w14:textId="11DCF266" w:rsidR="00175B38" w:rsidRPr="00B76AD1" w:rsidRDefault="00175B38" w:rsidP="008164E7">
            <w:pPr>
              <w:spacing w:before="120" w:after="120"/>
              <w:rPr>
                <w:rFonts w:ascii="Arial" w:hAnsi="Arial" w:cs="Arial"/>
                <w:sz w:val="20"/>
                <w:szCs w:val="20"/>
              </w:rPr>
            </w:pPr>
          </w:p>
        </w:tc>
      </w:tr>
      <w:tr w:rsidR="00983FC2" w:rsidRPr="00602F99" w14:paraId="24831586" w14:textId="77777777" w:rsidTr="0050339D">
        <w:trPr>
          <w:trHeight w:val="567"/>
        </w:trPr>
        <w:tc>
          <w:tcPr>
            <w:tcW w:w="321" w:type="pct"/>
            <w:shd w:val="clear" w:color="auto" w:fill="D9D9D9" w:themeFill="background1" w:themeFillShade="D9"/>
            <w:vAlign w:val="center"/>
          </w:tcPr>
          <w:p w14:paraId="0B1BA20F" w14:textId="77777777" w:rsidR="00983FC2" w:rsidRPr="00602F99" w:rsidRDefault="00983FC2" w:rsidP="008164E7">
            <w:pPr>
              <w:spacing w:before="120" w:after="120"/>
              <w:rPr>
                <w:rFonts w:ascii="Arial" w:hAnsi="Arial" w:cs="Arial"/>
                <w:sz w:val="24"/>
                <w:szCs w:val="24"/>
              </w:rPr>
            </w:pPr>
            <w:r w:rsidRPr="00602F99">
              <w:rPr>
                <w:rFonts w:ascii="Arial" w:hAnsi="Arial" w:cs="Arial"/>
                <w:sz w:val="24"/>
                <w:szCs w:val="24"/>
              </w:rPr>
              <w:t>16</w:t>
            </w:r>
          </w:p>
        </w:tc>
        <w:tc>
          <w:tcPr>
            <w:tcW w:w="4679" w:type="pct"/>
            <w:gridSpan w:val="5"/>
            <w:shd w:val="clear" w:color="auto" w:fill="D9D9D9" w:themeFill="background1" w:themeFillShade="D9"/>
            <w:vAlign w:val="center"/>
          </w:tcPr>
          <w:p w14:paraId="3E24CAC1" w14:textId="77777777" w:rsidR="00983FC2" w:rsidRPr="00602F99" w:rsidRDefault="00983FC2" w:rsidP="008164E7">
            <w:pPr>
              <w:spacing w:before="120" w:after="120"/>
              <w:rPr>
                <w:rFonts w:ascii="Arial" w:hAnsi="Arial" w:cs="Arial"/>
                <w:sz w:val="24"/>
                <w:szCs w:val="24"/>
              </w:rPr>
            </w:pPr>
            <w:r w:rsidRPr="00602F99">
              <w:rPr>
                <w:rFonts w:ascii="Arial" w:hAnsi="Arial" w:cs="Arial"/>
                <w:b/>
                <w:bCs/>
                <w:sz w:val="24"/>
                <w:szCs w:val="24"/>
              </w:rPr>
              <w:t>WAREHOUSING</w:t>
            </w:r>
          </w:p>
        </w:tc>
      </w:tr>
      <w:tr w:rsidR="00EA7584" w:rsidRPr="00FC1909" w14:paraId="0DCFB7A8" w14:textId="77777777" w:rsidTr="003052E5">
        <w:trPr>
          <w:trHeight w:val="567"/>
        </w:trPr>
        <w:tc>
          <w:tcPr>
            <w:tcW w:w="321" w:type="pct"/>
          </w:tcPr>
          <w:p w14:paraId="7EE52AF8" w14:textId="24C561DC" w:rsidR="00C335A9" w:rsidRPr="00B76AD1" w:rsidRDefault="00C335A9" w:rsidP="008164E7">
            <w:pPr>
              <w:spacing w:before="120" w:after="120"/>
              <w:rPr>
                <w:rFonts w:ascii="Arial" w:hAnsi="Arial" w:cs="Arial"/>
                <w:sz w:val="20"/>
                <w:szCs w:val="20"/>
              </w:rPr>
            </w:pPr>
            <w:r>
              <w:rPr>
                <w:rFonts w:ascii="Arial" w:hAnsi="Arial" w:cs="Arial"/>
                <w:sz w:val="20"/>
                <w:szCs w:val="20"/>
              </w:rPr>
              <w:t>16.1</w:t>
            </w:r>
          </w:p>
        </w:tc>
        <w:tc>
          <w:tcPr>
            <w:tcW w:w="2345" w:type="pct"/>
          </w:tcPr>
          <w:p w14:paraId="3B0BE427" w14:textId="77777777" w:rsidR="00C335A9" w:rsidRDefault="00C335A9" w:rsidP="008164E7">
            <w:pPr>
              <w:spacing w:before="120" w:after="120"/>
              <w:rPr>
                <w:rFonts w:ascii="Arial" w:hAnsi="Arial" w:cs="Arial"/>
                <w:b/>
                <w:bCs/>
                <w:sz w:val="20"/>
                <w:szCs w:val="20"/>
              </w:rPr>
            </w:pPr>
            <w:r w:rsidRPr="000244B3">
              <w:rPr>
                <w:rFonts w:ascii="Arial" w:hAnsi="Arial" w:cs="Arial"/>
                <w:b/>
                <w:bCs/>
                <w:sz w:val="20"/>
                <w:szCs w:val="20"/>
              </w:rPr>
              <w:t>General requirements</w:t>
            </w:r>
          </w:p>
          <w:p w14:paraId="38AE67B0" w14:textId="08E917B6" w:rsidR="00C335A9" w:rsidRPr="00A97226" w:rsidRDefault="00C335A9" w:rsidP="008164E7">
            <w:pPr>
              <w:spacing w:before="120" w:after="120"/>
              <w:rPr>
                <w:rFonts w:ascii="Arial" w:hAnsi="Arial" w:cs="Arial"/>
                <w:sz w:val="20"/>
                <w:szCs w:val="20"/>
              </w:rPr>
            </w:pPr>
            <w:r w:rsidRPr="00D344F9">
              <w:rPr>
                <w:rFonts w:ascii="Arial" w:hAnsi="Arial" w:cs="Arial"/>
                <w:sz w:val="20"/>
                <w:szCs w:val="20"/>
              </w:rPr>
              <w:lastRenderedPageBreak/>
              <w:t xml:space="preserve">Materials and products </w:t>
            </w:r>
            <w:r>
              <w:rPr>
                <w:rFonts w:ascii="Arial" w:hAnsi="Arial" w:cs="Arial"/>
                <w:sz w:val="20"/>
                <w:szCs w:val="20"/>
              </w:rPr>
              <w:t>are</w:t>
            </w:r>
            <w:r w:rsidRPr="00D344F9">
              <w:rPr>
                <w:rFonts w:ascii="Arial" w:hAnsi="Arial" w:cs="Arial"/>
                <w:sz w:val="20"/>
                <w:szCs w:val="20"/>
              </w:rPr>
              <w:t xml:space="preserve"> stored in clean, dry, well-ventilated spaces protected from dust, condensation, fumes, odours or other sources of contamination.</w:t>
            </w:r>
          </w:p>
        </w:tc>
        <w:tc>
          <w:tcPr>
            <w:tcW w:w="230" w:type="pct"/>
          </w:tcPr>
          <w:p w14:paraId="15CCA946" w14:textId="77777777" w:rsidR="00C335A9" w:rsidRPr="00B76AD1" w:rsidRDefault="00C335A9" w:rsidP="008164E7">
            <w:pPr>
              <w:spacing w:before="120" w:after="120"/>
              <w:rPr>
                <w:rFonts w:ascii="Arial" w:hAnsi="Arial" w:cs="Arial"/>
                <w:sz w:val="20"/>
                <w:szCs w:val="20"/>
              </w:rPr>
            </w:pPr>
          </w:p>
        </w:tc>
        <w:tc>
          <w:tcPr>
            <w:tcW w:w="230" w:type="pct"/>
          </w:tcPr>
          <w:p w14:paraId="6786B034" w14:textId="77777777" w:rsidR="00C335A9" w:rsidRPr="00B76AD1" w:rsidRDefault="00C335A9" w:rsidP="008164E7">
            <w:pPr>
              <w:spacing w:before="120" w:after="120"/>
              <w:rPr>
                <w:rFonts w:ascii="Arial" w:hAnsi="Arial" w:cs="Arial"/>
                <w:sz w:val="20"/>
                <w:szCs w:val="20"/>
              </w:rPr>
            </w:pPr>
          </w:p>
        </w:tc>
        <w:tc>
          <w:tcPr>
            <w:tcW w:w="395" w:type="pct"/>
          </w:tcPr>
          <w:p w14:paraId="6A0C778B" w14:textId="77777777" w:rsidR="00C335A9" w:rsidRPr="00B76AD1" w:rsidRDefault="00C335A9" w:rsidP="008164E7">
            <w:pPr>
              <w:spacing w:before="120" w:after="120"/>
              <w:rPr>
                <w:rFonts w:ascii="Arial" w:hAnsi="Arial" w:cs="Arial"/>
                <w:sz w:val="20"/>
                <w:szCs w:val="20"/>
              </w:rPr>
            </w:pPr>
          </w:p>
        </w:tc>
        <w:tc>
          <w:tcPr>
            <w:tcW w:w="1479" w:type="pct"/>
          </w:tcPr>
          <w:p w14:paraId="3522A990" w14:textId="2A18B4B7" w:rsidR="00C335A9" w:rsidRPr="00B76AD1" w:rsidRDefault="00C335A9" w:rsidP="008164E7">
            <w:pPr>
              <w:spacing w:before="120" w:after="120"/>
              <w:rPr>
                <w:rFonts w:ascii="Arial" w:hAnsi="Arial" w:cs="Arial"/>
                <w:sz w:val="20"/>
                <w:szCs w:val="20"/>
              </w:rPr>
            </w:pPr>
          </w:p>
        </w:tc>
      </w:tr>
      <w:tr w:rsidR="00EA7584" w:rsidRPr="00FC1909" w14:paraId="0D098411" w14:textId="77777777" w:rsidTr="003052E5">
        <w:trPr>
          <w:trHeight w:val="567"/>
        </w:trPr>
        <w:tc>
          <w:tcPr>
            <w:tcW w:w="321" w:type="pct"/>
          </w:tcPr>
          <w:p w14:paraId="4DA122CB" w14:textId="3D158DF6" w:rsidR="00C335A9" w:rsidRPr="00B76AD1" w:rsidRDefault="00C335A9" w:rsidP="008164E7">
            <w:pPr>
              <w:spacing w:before="120" w:after="120"/>
              <w:rPr>
                <w:rFonts w:ascii="Arial" w:hAnsi="Arial" w:cs="Arial"/>
                <w:sz w:val="20"/>
                <w:szCs w:val="20"/>
              </w:rPr>
            </w:pPr>
            <w:r>
              <w:rPr>
                <w:rFonts w:ascii="Arial" w:hAnsi="Arial" w:cs="Arial"/>
                <w:sz w:val="20"/>
                <w:szCs w:val="20"/>
              </w:rPr>
              <w:t>16.2</w:t>
            </w:r>
          </w:p>
        </w:tc>
        <w:tc>
          <w:tcPr>
            <w:tcW w:w="2345" w:type="pct"/>
          </w:tcPr>
          <w:p w14:paraId="4D4BADC5" w14:textId="77777777" w:rsidR="00C335A9" w:rsidRDefault="00C335A9" w:rsidP="008164E7">
            <w:pPr>
              <w:spacing w:before="120" w:after="120"/>
              <w:rPr>
                <w:rFonts w:ascii="Arial" w:hAnsi="Arial" w:cs="Arial"/>
                <w:b/>
                <w:bCs/>
                <w:sz w:val="20"/>
                <w:szCs w:val="20"/>
              </w:rPr>
            </w:pPr>
            <w:r w:rsidRPr="000244B3">
              <w:rPr>
                <w:rFonts w:ascii="Arial" w:hAnsi="Arial" w:cs="Arial"/>
                <w:b/>
                <w:bCs/>
                <w:sz w:val="20"/>
                <w:szCs w:val="20"/>
              </w:rPr>
              <w:t xml:space="preserve">Warehousing requirements </w:t>
            </w:r>
          </w:p>
          <w:p w14:paraId="3FBE35FB" w14:textId="77777777" w:rsidR="00C335A9" w:rsidRDefault="00C335A9" w:rsidP="008164E7">
            <w:pPr>
              <w:spacing w:before="120" w:after="120"/>
              <w:rPr>
                <w:rFonts w:ascii="Arial" w:hAnsi="Arial" w:cs="Arial"/>
                <w:sz w:val="20"/>
                <w:szCs w:val="20"/>
              </w:rPr>
            </w:pPr>
            <w:r w:rsidRPr="008C6562">
              <w:rPr>
                <w:rFonts w:ascii="Arial" w:hAnsi="Arial" w:cs="Arial"/>
                <w:sz w:val="20"/>
                <w:szCs w:val="20"/>
              </w:rPr>
              <w:t xml:space="preserve">Effective control of warehousing temperature, humidity and other environmental conditions </w:t>
            </w:r>
            <w:r>
              <w:rPr>
                <w:rFonts w:ascii="Arial" w:hAnsi="Arial" w:cs="Arial"/>
                <w:sz w:val="20"/>
                <w:szCs w:val="20"/>
              </w:rPr>
              <w:t>is</w:t>
            </w:r>
            <w:r w:rsidRPr="008C6562">
              <w:rPr>
                <w:rFonts w:ascii="Arial" w:hAnsi="Arial" w:cs="Arial"/>
                <w:sz w:val="20"/>
                <w:szCs w:val="20"/>
              </w:rPr>
              <w:t xml:space="preserve"> provided where required by product or storage specifications</w:t>
            </w:r>
            <w:r>
              <w:rPr>
                <w:rFonts w:ascii="Arial" w:hAnsi="Arial" w:cs="Arial"/>
                <w:sz w:val="20"/>
                <w:szCs w:val="20"/>
              </w:rPr>
              <w:t>.</w:t>
            </w:r>
          </w:p>
          <w:p w14:paraId="61944019" w14:textId="77777777" w:rsidR="00C335A9" w:rsidRDefault="00C335A9" w:rsidP="008164E7">
            <w:pPr>
              <w:spacing w:before="120" w:after="120"/>
              <w:rPr>
                <w:rFonts w:ascii="Arial" w:hAnsi="Arial" w:cs="Arial"/>
                <w:sz w:val="20"/>
                <w:szCs w:val="20"/>
              </w:rPr>
            </w:pPr>
            <w:r>
              <w:rPr>
                <w:rFonts w:ascii="Arial" w:hAnsi="Arial" w:cs="Arial"/>
                <w:sz w:val="20"/>
                <w:szCs w:val="20"/>
              </w:rPr>
              <w:t>Where products are stacked, are the lower levels protected?</w:t>
            </w:r>
          </w:p>
          <w:p w14:paraId="3A1C373D" w14:textId="77777777" w:rsidR="00C335A9" w:rsidRDefault="00C335A9" w:rsidP="008164E7">
            <w:pPr>
              <w:spacing w:before="120" w:after="120"/>
              <w:rPr>
                <w:rFonts w:ascii="Arial" w:hAnsi="Arial" w:cs="Arial"/>
                <w:sz w:val="20"/>
                <w:szCs w:val="20"/>
              </w:rPr>
            </w:pPr>
            <w:r w:rsidRPr="0058121C">
              <w:rPr>
                <w:rFonts w:ascii="Arial" w:hAnsi="Arial" w:cs="Arial"/>
                <w:sz w:val="20"/>
                <w:szCs w:val="20"/>
              </w:rPr>
              <w:t xml:space="preserve">Waste materials and chemicals </w:t>
            </w:r>
            <w:r>
              <w:rPr>
                <w:rFonts w:ascii="Arial" w:hAnsi="Arial" w:cs="Arial"/>
                <w:sz w:val="20"/>
                <w:szCs w:val="20"/>
              </w:rPr>
              <w:t xml:space="preserve">are </w:t>
            </w:r>
            <w:r w:rsidRPr="0058121C">
              <w:rPr>
                <w:rFonts w:ascii="Arial" w:hAnsi="Arial" w:cs="Arial"/>
                <w:sz w:val="20"/>
                <w:szCs w:val="20"/>
              </w:rPr>
              <w:t>stored separately.</w:t>
            </w:r>
          </w:p>
          <w:p w14:paraId="4B0BFF55" w14:textId="77777777" w:rsidR="00C335A9" w:rsidRDefault="00C335A9" w:rsidP="008164E7">
            <w:pPr>
              <w:spacing w:before="120" w:after="120"/>
              <w:rPr>
                <w:rFonts w:ascii="Arial" w:hAnsi="Arial" w:cs="Arial"/>
                <w:sz w:val="20"/>
                <w:szCs w:val="20"/>
              </w:rPr>
            </w:pPr>
            <w:r>
              <w:rPr>
                <w:rFonts w:ascii="Arial" w:hAnsi="Arial" w:cs="Arial"/>
                <w:sz w:val="20"/>
                <w:szCs w:val="20"/>
              </w:rPr>
              <w:t>All non-conforming materials are segregated and easily identified.</w:t>
            </w:r>
          </w:p>
          <w:p w14:paraId="17F85DD6" w14:textId="77777777" w:rsidR="00C335A9" w:rsidRDefault="00C335A9" w:rsidP="008164E7">
            <w:pPr>
              <w:spacing w:before="120" w:after="120"/>
              <w:rPr>
                <w:rFonts w:ascii="Arial" w:hAnsi="Arial" w:cs="Arial"/>
                <w:sz w:val="20"/>
                <w:szCs w:val="20"/>
              </w:rPr>
            </w:pPr>
            <w:r>
              <w:rPr>
                <w:rFonts w:ascii="Arial" w:hAnsi="Arial" w:cs="Arial"/>
                <w:sz w:val="20"/>
                <w:szCs w:val="20"/>
              </w:rPr>
              <w:t>Specified stock rotation systems in place (FIFO).</w:t>
            </w:r>
          </w:p>
          <w:p w14:paraId="39C096D2" w14:textId="23E76EAE" w:rsidR="00C335A9" w:rsidRPr="008C6562" w:rsidRDefault="00C335A9" w:rsidP="008164E7">
            <w:pPr>
              <w:spacing w:before="120" w:after="120"/>
              <w:rPr>
                <w:rFonts w:ascii="Arial" w:hAnsi="Arial" w:cs="Arial"/>
                <w:sz w:val="20"/>
                <w:szCs w:val="20"/>
              </w:rPr>
            </w:pPr>
            <w:r w:rsidRPr="00774755">
              <w:rPr>
                <w:rFonts w:ascii="Arial" w:hAnsi="Arial" w:cs="Arial"/>
                <w:sz w:val="20"/>
                <w:szCs w:val="20"/>
              </w:rPr>
              <w:t xml:space="preserve">Gasoline- or diesel-powered fork-lift trucks </w:t>
            </w:r>
            <w:r>
              <w:rPr>
                <w:rFonts w:ascii="Arial" w:hAnsi="Arial" w:cs="Arial"/>
                <w:sz w:val="20"/>
                <w:szCs w:val="20"/>
              </w:rPr>
              <w:t>are</w:t>
            </w:r>
            <w:r w:rsidRPr="00774755">
              <w:rPr>
                <w:rFonts w:ascii="Arial" w:hAnsi="Arial" w:cs="Arial"/>
                <w:sz w:val="20"/>
                <w:szCs w:val="20"/>
              </w:rPr>
              <w:t xml:space="preserve"> not used in food ingredient or product storage areas</w:t>
            </w:r>
            <w:r>
              <w:rPr>
                <w:rFonts w:ascii="Arial" w:hAnsi="Arial" w:cs="Arial"/>
                <w:sz w:val="20"/>
                <w:szCs w:val="20"/>
              </w:rPr>
              <w:t>.</w:t>
            </w:r>
          </w:p>
        </w:tc>
        <w:tc>
          <w:tcPr>
            <w:tcW w:w="230" w:type="pct"/>
          </w:tcPr>
          <w:p w14:paraId="2C66BE4C" w14:textId="77777777" w:rsidR="00C335A9" w:rsidRPr="00B76AD1" w:rsidRDefault="00C335A9" w:rsidP="008164E7">
            <w:pPr>
              <w:spacing w:before="120" w:after="120"/>
              <w:rPr>
                <w:rFonts w:ascii="Arial" w:hAnsi="Arial" w:cs="Arial"/>
                <w:sz w:val="20"/>
                <w:szCs w:val="20"/>
              </w:rPr>
            </w:pPr>
          </w:p>
        </w:tc>
        <w:tc>
          <w:tcPr>
            <w:tcW w:w="230" w:type="pct"/>
          </w:tcPr>
          <w:p w14:paraId="7C9F3270" w14:textId="77777777" w:rsidR="00C335A9" w:rsidRPr="00B76AD1" w:rsidRDefault="00C335A9" w:rsidP="008164E7">
            <w:pPr>
              <w:spacing w:before="120" w:after="120"/>
              <w:rPr>
                <w:rFonts w:ascii="Arial" w:hAnsi="Arial" w:cs="Arial"/>
                <w:sz w:val="20"/>
                <w:szCs w:val="20"/>
              </w:rPr>
            </w:pPr>
          </w:p>
        </w:tc>
        <w:tc>
          <w:tcPr>
            <w:tcW w:w="395" w:type="pct"/>
          </w:tcPr>
          <w:p w14:paraId="37893182" w14:textId="77777777" w:rsidR="00C335A9" w:rsidRPr="00B76AD1" w:rsidRDefault="00C335A9" w:rsidP="008164E7">
            <w:pPr>
              <w:spacing w:before="120" w:after="120"/>
              <w:rPr>
                <w:rFonts w:ascii="Arial" w:hAnsi="Arial" w:cs="Arial"/>
                <w:sz w:val="20"/>
                <w:szCs w:val="20"/>
              </w:rPr>
            </w:pPr>
          </w:p>
        </w:tc>
        <w:tc>
          <w:tcPr>
            <w:tcW w:w="1479" w:type="pct"/>
          </w:tcPr>
          <w:p w14:paraId="025EE1CF" w14:textId="10D9A83A" w:rsidR="00C335A9" w:rsidRPr="00B76AD1" w:rsidRDefault="00C335A9" w:rsidP="008164E7">
            <w:pPr>
              <w:spacing w:before="120" w:after="120"/>
              <w:rPr>
                <w:rFonts w:ascii="Arial" w:hAnsi="Arial" w:cs="Arial"/>
                <w:sz w:val="20"/>
                <w:szCs w:val="20"/>
              </w:rPr>
            </w:pPr>
          </w:p>
        </w:tc>
      </w:tr>
      <w:tr w:rsidR="00EA7584" w:rsidRPr="00FC1909" w14:paraId="73D0E5F5" w14:textId="77777777" w:rsidTr="003052E5">
        <w:trPr>
          <w:trHeight w:val="567"/>
        </w:trPr>
        <w:tc>
          <w:tcPr>
            <w:tcW w:w="321" w:type="pct"/>
          </w:tcPr>
          <w:p w14:paraId="514FD62A" w14:textId="1B938079" w:rsidR="00C335A9" w:rsidRPr="00B76AD1" w:rsidRDefault="00C335A9" w:rsidP="008164E7">
            <w:pPr>
              <w:spacing w:before="120" w:after="120"/>
              <w:rPr>
                <w:rFonts w:ascii="Arial" w:hAnsi="Arial" w:cs="Arial"/>
                <w:sz w:val="20"/>
                <w:szCs w:val="20"/>
              </w:rPr>
            </w:pPr>
            <w:r>
              <w:rPr>
                <w:rFonts w:ascii="Arial" w:hAnsi="Arial" w:cs="Arial"/>
                <w:sz w:val="20"/>
                <w:szCs w:val="20"/>
              </w:rPr>
              <w:t>16.3</w:t>
            </w:r>
          </w:p>
        </w:tc>
        <w:tc>
          <w:tcPr>
            <w:tcW w:w="2345" w:type="pct"/>
          </w:tcPr>
          <w:p w14:paraId="24B13CD6" w14:textId="77777777" w:rsidR="00C335A9" w:rsidRDefault="00C335A9" w:rsidP="008164E7">
            <w:pPr>
              <w:spacing w:before="120" w:after="120"/>
              <w:rPr>
                <w:rFonts w:ascii="Arial" w:hAnsi="Arial" w:cs="Arial"/>
                <w:b/>
                <w:bCs/>
                <w:sz w:val="20"/>
                <w:szCs w:val="20"/>
              </w:rPr>
            </w:pPr>
            <w:r w:rsidRPr="000244B3">
              <w:rPr>
                <w:rFonts w:ascii="Arial" w:hAnsi="Arial" w:cs="Arial"/>
                <w:b/>
                <w:bCs/>
                <w:sz w:val="20"/>
                <w:szCs w:val="20"/>
              </w:rPr>
              <w:t>Vehicles, conveyances, and containers</w:t>
            </w:r>
          </w:p>
          <w:p w14:paraId="5D9A0369" w14:textId="71EBBF09" w:rsidR="00C335A9" w:rsidRDefault="00C335A9" w:rsidP="008164E7">
            <w:pPr>
              <w:spacing w:before="120" w:after="120"/>
              <w:rPr>
                <w:rFonts w:ascii="Arial" w:hAnsi="Arial" w:cs="Arial"/>
                <w:sz w:val="20"/>
                <w:szCs w:val="20"/>
              </w:rPr>
            </w:pPr>
            <w:r w:rsidRPr="002F5A4D">
              <w:rPr>
                <w:rFonts w:ascii="Arial" w:hAnsi="Arial" w:cs="Arial"/>
                <w:sz w:val="20"/>
                <w:szCs w:val="20"/>
              </w:rPr>
              <w:t xml:space="preserve">Vehicles, conveyances, and containers </w:t>
            </w:r>
            <w:r>
              <w:rPr>
                <w:rFonts w:ascii="Arial" w:hAnsi="Arial" w:cs="Arial"/>
                <w:sz w:val="20"/>
                <w:szCs w:val="20"/>
              </w:rPr>
              <w:t>are</w:t>
            </w:r>
            <w:r w:rsidRPr="002F5A4D">
              <w:rPr>
                <w:rFonts w:ascii="Arial" w:hAnsi="Arial" w:cs="Arial"/>
                <w:sz w:val="20"/>
                <w:szCs w:val="20"/>
              </w:rPr>
              <w:t xml:space="preserve"> maintained in a state of repair</w:t>
            </w:r>
            <w:r>
              <w:rPr>
                <w:rFonts w:ascii="Arial" w:hAnsi="Arial" w:cs="Arial"/>
                <w:sz w:val="20"/>
                <w:szCs w:val="20"/>
              </w:rPr>
              <w:t xml:space="preserve"> and </w:t>
            </w:r>
            <w:r w:rsidRPr="002F5A4D">
              <w:rPr>
                <w:rFonts w:ascii="Arial" w:hAnsi="Arial" w:cs="Arial"/>
                <w:sz w:val="20"/>
                <w:szCs w:val="20"/>
              </w:rPr>
              <w:t>cleanliness</w:t>
            </w:r>
            <w:r>
              <w:rPr>
                <w:rFonts w:ascii="Arial" w:hAnsi="Arial" w:cs="Arial"/>
                <w:sz w:val="20"/>
                <w:szCs w:val="20"/>
              </w:rPr>
              <w:t xml:space="preserve">. Also </w:t>
            </w:r>
            <w:r w:rsidRPr="00C2474A">
              <w:rPr>
                <w:rFonts w:ascii="Arial" w:hAnsi="Arial" w:cs="Arial"/>
                <w:sz w:val="20"/>
                <w:szCs w:val="20"/>
              </w:rPr>
              <w:t>provide protection against damage or contamination of the product</w:t>
            </w:r>
            <w:r>
              <w:rPr>
                <w:rFonts w:ascii="Arial" w:hAnsi="Arial" w:cs="Arial"/>
                <w:sz w:val="20"/>
                <w:szCs w:val="20"/>
              </w:rPr>
              <w:t>.</w:t>
            </w:r>
          </w:p>
          <w:p w14:paraId="4A56D239" w14:textId="41FF65BB" w:rsidR="00C335A9" w:rsidRDefault="00C335A9" w:rsidP="008164E7">
            <w:pPr>
              <w:spacing w:before="120" w:after="120"/>
              <w:rPr>
                <w:rFonts w:ascii="Arial" w:hAnsi="Arial" w:cs="Arial"/>
                <w:sz w:val="20"/>
                <w:szCs w:val="20"/>
              </w:rPr>
            </w:pPr>
            <w:r>
              <w:rPr>
                <w:rFonts w:ascii="Arial" w:hAnsi="Arial" w:cs="Arial"/>
                <w:sz w:val="20"/>
                <w:szCs w:val="20"/>
              </w:rPr>
              <w:t>Cleaning to be carried out between loads and records are kept of cleaning activities.</w:t>
            </w:r>
          </w:p>
          <w:p w14:paraId="7ED7E51E" w14:textId="30221DB0" w:rsidR="00C335A9" w:rsidRPr="00774755" w:rsidRDefault="00C335A9" w:rsidP="008164E7">
            <w:pPr>
              <w:spacing w:before="120" w:after="120"/>
              <w:rPr>
                <w:rFonts w:ascii="Arial" w:hAnsi="Arial" w:cs="Arial"/>
                <w:sz w:val="20"/>
                <w:szCs w:val="20"/>
              </w:rPr>
            </w:pPr>
            <w:r w:rsidRPr="00836293">
              <w:rPr>
                <w:rFonts w:ascii="Arial" w:hAnsi="Arial" w:cs="Arial"/>
                <w:sz w:val="20"/>
                <w:szCs w:val="20"/>
              </w:rPr>
              <w:t xml:space="preserve">Bulk containers </w:t>
            </w:r>
            <w:r>
              <w:rPr>
                <w:rFonts w:ascii="Arial" w:hAnsi="Arial" w:cs="Arial"/>
                <w:sz w:val="20"/>
                <w:szCs w:val="20"/>
              </w:rPr>
              <w:t>are</w:t>
            </w:r>
            <w:r w:rsidRPr="00836293">
              <w:rPr>
                <w:rFonts w:ascii="Arial" w:hAnsi="Arial" w:cs="Arial"/>
                <w:sz w:val="20"/>
                <w:szCs w:val="20"/>
              </w:rPr>
              <w:t xml:space="preserve"> dedicated to food use only</w:t>
            </w:r>
            <w:r>
              <w:rPr>
                <w:rFonts w:ascii="Arial" w:hAnsi="Arial" w:cs="Arial"/>
                <w:sz w:val="20"/>
                <w:szCs w:val="20"/>
              </w:rPr>
              <w:t>.</w:t>
            </w:r>
          </w:p>
        </w:tc>
        <w:tc>
          <w:tcPr>
            <w:tcW w:w="230" w:type="pct"/>
          </w:tcPr>
          <w:p w14:paraId="3B7DA443" w14:textId="77777777" w:rsidR="00C335A9" w:rsidRPr="00B76AD1" w:rsidRDefault="00C335A9" w:rsidP="008164E7">
            <w:pPr>
              <w:spacing w:before="120" w:after="120"/>
              <w:rPr>
                <w:rFonts w:ascii="Arial" w:hAnsi="Arial" w:cs="Arial"/>
                <w:sz w:val="20"/>
                <w:szCs w:val="20"/>
              </w:rPr>
            </w:pPr>
          </w:p>
        </w:tc>
        <w:tc>
          <w:tcPr>
            <w:tcW w:w="230" w:type="pct"/>
          </w:tcPr>
          <w:p w14:paraId="5E137BA0" w14:textId="77777777" w:rsidR="00C335A9" w:rsidRPr="00B76AD1" w:rsidRDefault="00C335A9" w:rsidP="008164E7">
            <w:pPr>
              <w:spacing w:before="120" w:after="120"/>
              <w:rPr>
                <w:rFonts w:ascii="Arial" w:hAnsi="Arial" w:cs="Arial"/>
                <w:sz w:val="20"/>
                <w:szCs w:val="20"/>
              </w:rPr>
            </w:pPr>
          </w:p>
        </w:tc>
        <w:tc>
          <w:tcPr>
            <w:tcW w:w="395" w:type="pct"/>
          </w:tcPr>
          <w:p w14:paraId="355C3755" w14:textId="77777777" w:rsidR="00C335A9" w:rsidRPr="00B76AD1" w:rsidRDefault="00C335A9" w:rsidP="008164E7">
            <w:pPr>
              <w:spacing w:before="120" w:after="120"/>
              <w:rPr>
                <w:rFonts w:ascii="Arial" w:hAnsi="Arial" w:cs="Arial"/>
                <w:sz w:val="20"/>
                <w:szCs w:val="20"/>
              </w:rPr>
            </w:pPr>
          </w:p>
        </w:tc>
        <w:tc>
          <w:tcPr>
            <w:tcW w:w="1479" w:type="pct"/>
          </w:tcPr>
          <w:p w14:paraId="2C7A886F" w14:textId="09176116" w:rsidR="00C335A9" w:rsidRPr="00B76AD1" w:rsidRDefault="00C335A9" w:rsidP="008164E7">
            <w:pPr>
              <w:spacing w:before="120" w:after="120"/>
              <w:rPr>
                <w:rFonts w:ascii="Arial" w:hAnsi="Arial" w:cs="Arial"/>
                <w:sz w:val="20"/>
                <w:szCs w:val="20"/>
              </w:rPr>
            </w:pPr>
          </w:p>
        </w:tc>
      </w:tr>
      <w:tr w:rsidR="00983FC2" w:rsidRPr="00602F99" w14:paraId="2C144394" w14:textId="77777777" w:rsidTr="0050339D">
        <w:trPr>
          <w:trHeight w:val="567"/>
        </w:trPr>
        <w:tc>
          <w:tcPr>
            <w:tcW w:w="321" w:type="pct"/>
            <w:shd w:val="clear" w:color="auto" w:fill="D9D9D9" w:themeFill="background1" w:themeFillShade="D9"/>
            <w:vAlign w:val="center"/>
          </w:tcPr>
          <w:p w14:paraId="0819FF5B" w14:textId="77777777" w:rsidR="00983FC2" w:rsidRPr="00602F99" w:rsidRDefault="00983FC2" w:rsidP="008164E7">
            <w:pPr>
              <w:spacing w:before="120" w:after="120"/>
              <w:rPr>
                <w:rFonts w:ascii="Arial" w:hAnsi="Arial" w:cs="Arial"/>
                <w:sz w:val="24"/>
                <w:szCs w:val="24"/>
              </w:rPr>
            </w:pPr>
            <w:r w:rsidRPr="00602F99">
              <w:rPr>
                <w:rFonts w:ascii="Arial" w:hAnsi="Arial" w:cs="Arial"/>
                <w:sz w:val="24"/>
                <w:szCs w:val="24"/>
              </w:rPr>
              <w:t>1</w:t>
            </w:r>
            <w:r>
              <w:rPr>
                <w:rFonts w:ascii="Arial" w:hAnsi="Arial" w:cs="Arial"/>
                <w:sz w:val="24"/>
                <w:szCs w:val="24"/>
              </w:rPr>
              <w:t>7</w:t>
            </w:r>
          </w:p>
        </w:tc>
        <w:tc>
          <w:tcPr>
            <w:tcW w:w="4679" w:type="pct"/>
            <w:gridSpan w:val="5"/>
            <w:shd w:val="clear" w:color="auto" w:fill="D9D9D9" w:themeFill="background1" w:themeFillShade="D9"/>
            <w:vAlign w:val="center"/>
          </w:tcPr>
          <w:p w14:paraId="6865FFD3" w14:textId="77777777" w:rsidR="00983FC2" w:rsidRPr="00602F99" w:rsidRDefault="00983FC2" w:rsidP="008164E7">
            <w:pPr>
              <w:spacing w:before="120" w:after="120"/>
              <w:rPr>
                <w:rFonts w:ascii="Arial" w:hAnsi="Arial" w:cs="Arial"/>
                <w:sz w:val="24"/>
                <w:szCs w:val="24"/>
              </w:rPr>
            </w:pPr>
            <w:r>
              <w:rPr>
                <w:rFonts w:ascii="Arial" w:hAnsi="Arial" w:cs="Arial"/>
                <w:b/>
                <w:bCs/>
                <w:sz w:val="24"/>
                <w:szCs w:val="24"/>
              </w:rPr>
              <w:t>PRODUCT INFORMATION / CONSUMER AWARENESS</w:t>
            </w:r>
          </w:p>
        </w:tc>
      </w:tr>
      <w:tr w:rsidR="00EA7584" w:rsidRPr="00FC1909" w14:paraId="0DEB11ED" w14:textId="77777777" w:rsidTr="003052E5">
        <w:trPr>
          <w:trHeight w:val="567"/>
        </w:trPr>
        <w:tc>
          <w:tcPr>
            <w:tcW w:w="321" w:type="pct"/>
          </w:tcPr>
          <w:p w14:paraId="109F44FC" w14:textId="77777777" w:rsidR="00C335A9" w:rsidRPr="00B76AD1" w:rsidRDefault="00C335A9" w:rsidP="008164E7">
            <w:pPr>
              <w:spacing w:before="120" w:after="120"/>
              <w:rPr>
                <w:rFonts w:ascii="Arial" w:hAnsi="Arial" w:cs="Arial"/>
                <w:sz w:val="20"/>
                <w:szCs w:val="20"/>
              </w:rPr>
            </w:pPr>
            <w:r w:rsidRPr="00B76AD1">
              <w:rPr>
                <w:rFonts w:ascii="Arial" w:hAnsi="Arial" w:cs="Arial"/>
                <w:sz w:val="20"/>
                <w:szCs w:val="20"/>
              </w:rPr>
              <w:t>17</w:t>
            </w:r>
          </w:p>
        </w:tc>
        <w:tc>
          <w:tcPr>
            <w:tcW w:w="2345" w:type="pct"/>
          </w:tcPr>
          <w:p w14:paraId="104D6E5E" w14:textId="77777777" w:rsidR="00C335A9" w:rsidRDefault="00C335A9" w:rsidP="008164E7">
            <w:pPr>
              <w:spacing w:before="120" w:after="120"/>
              <w:rPr>
                <w:rFonts w:ascii="Arial" w:hAnsi="Arial" w:cs="Arial"/>
                <w:sz w:val="20"/>
                <w:szCs w:val="20"/>
              </w:rPr>
            </w:pPr>
            <w:r>
              <w:rPr>
                <w:rFonts w:ascii="Arial" w:hAnsi="Arial" w:cs="Arial"/>
                <w:sz w:val="20"/>
                <w:szCs w:val="20"/>
              </w:rPr>
              <w:t>Consumers are made aware of the product and its importance so that they can make informed decisions regarding the product.</w:t>
            </w:r>
          </w:p>
          <w:p w14:paraId="4926336A" w14:textId="6F4F1FEE" w:rsidR="00C335A9" w:rsidRPr="00DA2B4D" w:rsidRDefault="00C335A9" w:rsidP="008164E7">
            <w:pPr>
              <w:spacing w:before="120" w:after="120"/>
              <w:rPr>
                <w:rFonts w:ascii="Arial" w:hAnsi="Arial" w:cs="Arial"/>
                <w:sz w:val="20"/>
                <w:szCs w:val="20"/>
              </w:rPr>
            </w:pPr>
            <w:r>
              <w:rPr>
                <w:rFonts w:ascii="Arial" w:hAnsi="Arial" w:cs="Arial"/>
                <w:sz w:val="20"/>
                <w:szCs w:val="20"/>
              </w:rPr>
              <w:t>Information relayed in the form of labels, advertisements or company websites.</w:t>
            </w:r>
          </w:p>
        </w:tc>
        <w:tc>
          <w:tcPr>
            <w:tcW w:w="230" w:type="pct"/>
          </w:tcPr>
          <w:p w14:paraId="598F485E" w14:textId="14BAD987" w:rsidR="00C335A9" w:rsidRPr="00B76AD1" w:rsidRDefault="00C335A9" w:rsidP="008164E7">
            <w:pPr>
              <w:spacing w:before="120" w:after="120"/>
              <w:rPr>
                <w:rFonts w:ascii="Arial" w:hAnsi="Arial" w:cs="Arial"/>
                <w:sz w:val="20"/>
                <w:szCs w:val="20"/>
              </w:rPr>
            </w:pPr>
          </w:p>
        </w:tc>
        <w:tc>
          <w:tcPr>
            <w:tcW w:w="230" w:type="pct"/>
          </w:tcPr>
          <w:p w14:paraId="68D81656" w14:textId="77777777" w:rsidR="00C335A9" w:rsidRPr="00B76AD1" w:rsidRDefault="00C335A9" w:rsidP="008164E7">
            <w:pPr>
              <w:spacing w:before="120" w:after="120"/>
              <w:rPr>
                <w:rFonts w:ascii="Arial" w:hAnsi="Arial" w:cs="Arial"/>
                <w:sz w:val="20"/>
                <w:szCs w:val="20"/>
              </w:rPr>
            </w:pPr>
          </w:p>
        </w:tc>
        <w:tc>
          <w:tcPr>
            <w:tcW w:w="395" w:type="pct"/>
          </w:tcPr>
          <w:p w14:paraId="5620065E" w14:textId="0F913A11" w:rsidR="00C335A9" w:rsidRPr="00B76AD1" w:rsidRDefault="00C335A9" w:rsidP="008164E7">
            <w:pPr>
              <w:spacing w:before="120" w:after="120"/>
              <w:rPr>
                <w:rFonts w:ascii="Arial" w:hAnsi="Arial" w:cs="Arial"/>
                <w:sz w:val="20"/>
                <w:szCs w:val="20"/>
              </w:rPr>
            </w:pPr>
          </w:p>
        </w:tc>
        <w:tc>
          <w:tcPr>
            <w:tcW w:w="1479" w:type="pct"/>
          </w:tcPr>
          <w:p w14:paraId="44DDD96D" w14:textId="60F43C51" w:rsidR="006F6D2D" w:rsidRPr="00B76AD1" w:rsidRDefault="006F6D2D" w:rsidP="008164E7">
            <w:pPr>
              <w:spacing w:before="120" w:after="120"/>
              <w:rPr>
                <w:rFonts w:ascii="Arial" w:hAnsi="Arial" w:cs="Arial"/>
                <w:sz w:val="20"/>
                <w:szCs w:val="20"/>
              </w:rPr>
            </w:pPr>
          </w:p>
        </w:tc>
      </w:tr>
      <w:tr w:rsidR="00983FC2" w:rsidRPr="00FC1909" w14:paraId="0CC97931" w14:textId="77777777" w:rsidTr="00602F99">
        <w:trPr>
          <w:trHeight w:val="567"/>
        </w:trPr>
        <w:tc>
          <w:tcPr>
            <w:tcW w:w="321" w:type="pct"/>
            <w:shd w:val="clear" w:color="auto" w:fill="D9D9D9" w:themeFill="background1" w:themeFillShade="D9"/>
            <w:vAlign w:val="center"/>
          </w:tcPr>
          <w:p w14:paraId="581FED8B" w14:textId="4FFE6519" w:rsidR="00983FC2" w:rsidRPr="00602F99" w:rsidRDefault="00983FC2" w:rsidP="008164E7">
            <w:pPr>
              <w:spacing w:before="120" w:after="120"/>
              <w:rPr>
                <w:rFonts w:ascii="Arial" w:hAnsi="Arial" w:cs="Arial"/>
                <w:sz w:val="24"/>
                <w:szCs w:val="24"/>
              </w:rPr>
            </w:pPr>
            <w:r w:rsidRPr="00602F99">
              <w:rPr>
                <w:rFonts w:ascii="Arial" w:hAnsi="Arial" w:cs="Arial"/>
                <w:sz w:val="24"/>
                <w:szCs w:val="24"/>
              </w:rPr>
              <w:lastRenderedPageBreak/>
              <w:t>1</w:t>
            </w:r>
            <w:r>
              <w:rPr>
                <w:rFonts w:ascii="Arial" w:hAnsi="Arial" w:cs="Arial"/>
                <w:sz w:val="24"/>
                <w:szCs w:val="24"/>
              </w:rPr>
              <w:t>8</w:t>
            </w:r>
          </w:p>
        </w:tc>
        <w:tc>
          <w:tcPr>
            <w:tcW w:w="4679" w:type="pct"/>
            <w:gridSpan w:val="5"/>
            <w:shd w:val="clear" w:color="auto" w:fill="D9D9D9" w:themeFill="background1" w:themeFillShade="D9"/>
            <w:vAlign w:val="center"/>
          </w:tcPr>
          <w:p w14:paraId="5BE8CB3B" w14:textId="03B7F753" w:rsidR="00983FC2" w:rsidRPr="00602F99" w:rsidRDefault="00983FC2" w:rsidP="008164E7">
            <w:pPr>
              <w:spacing w:before="120" w:after="120"/>
              <w:rPr>
                <w:rFonts w:ascii="Arial" w:hAnsi="Arial" w:cs="Arial"/>
                <w:sz w:val="24"/>
                <w:szCs w:val="24"/>
              </w:rPr>
            </w:pPr>
            <w:r w:rsidRPr="00983FC2">
              <w:rPr>
                <w:rFonts w:ascii="Arial" w:hAnsi="Arial" w:cs="Arial"/>
                <w:b/>
                <w:bCs/>
                <w:sz w:val="24"/>
                <w:szCs w:val="24"/>
              </w:rPr>
              <w:t>FOOD DEFENCE, BIOVIGILANCE AND BIOTERRORISM</w:t>
            </w:r>
          </w:p>
        </w:tc>
      </w:tr>
      <w:tr w:rsidR="00EA7584" w:rsidRPr="00FC1909" w14:paraId="7E4AB8F7" w14:textId="77777777" w:rsidTr="003052E5">
        <w:trPr>
          <w:trHeight w:val="567"/>
        </w:trPr>
        <w:tc>
          <w:tcPr>
            <w:tcW w:w="321" w:type="pct"/>
          </w:tcPr>
          <w:p w14:paraId="622BB8BF" w14:textId="1AAE20CE" w:rsidR="00C335A9" w:rsidRPr="00B76AD1" w:rsidRDefault="00C335A9" w:rsidP="008164E7">
            <w:pPr>
              <w:spacing w:before="120" w:after="120"/>
              <w:rPr>
                <w:rFonts w:ascii="Arial" w:hAnsi="Arial" w:cs="Arial"/>
                <w:sz w:val="20"/>
                <w:szCs w:val="20"/>
              </w:rPr>
            </w:pPr>
            <w:r>
              <w:rPr>
                <w:rFonts w:ascii="Arial" w:hAnsi="Arial" w:cs="Arial"/>
                <w:sz w:val="20"/>
                <w:szCs w:val="20"/>
              </w:rPr>
              <w:t>18.1</w:t>
            </w:r>
          </w:p>
        </w:tc>
        <w:tc>
          <w:tcPr>
            <w:tcW w:w="2345" w:type="pct"/>
          </w:tcPr>
          <w:p w14:paraId="268DAA9F" w14:textId="77777777" w:rsidR="00C335A9" w:rsidRDefault="00C335A9" w:rsidP="008164E7">
            <w:pPr>
              <w:spacing w:before="120" w:after="120"/>
              <w:rPr>
                <w:rFonts w:ascii="Arial" w:hAnsi="Arial" w:cs="Arial"/>
                <w:b/>
                <w:bCs/>
                <w:sz w:val="20"/>
                <w:szCs w:val="20"/>
              </w:rPr>
            </w:pPr>
            <w:r w:rsidRPr="000244B3">
              <w:rPr>
                <w:rFonts w:ascii="Arial" w:hAnsi="Arial" w:cs="Arial"/>
                <w:b/>
                <w:bCs/>
                <w:sz w:val="20"/>
                <w:szCs w:val="20"/>
              </w:rPr>
              <w:t>General requirements</w:t>
            </w:r>
          </w:p>
          <w:p w14:paraId="425B61DC" w14:textId="7FD49359" w:rsidR="00C335A9" w:rsidRPr="00E04134" w:rsidRDefault="00C335A9" w:rsidP="008164E7">
            <w:pPr>
              <w:spacing w:before="120" w:after="120"/>
              <w:rPr>
                <w:rFonts w:ascii="Arial" w:hAnsi="Arial" w:cs="Arial"/>
                <w:sz w:val="20"/>
                <w:szCs w:val="20"/>
              </w:rPr>
            </w:pPr>
            <w:r>
              <w:rPr>
                <w:rFonts w:ascii="Arial" w:hAnsi="Arial" w:cs="Arial"/>
                <w:sz w:val="20"/>
                <w:szCs w:val="20"/>
              </w:rPr>
              <w:t>The</w:t>
            </w:r>
            <w:r w:rsidRPr="00E04134">
              <w:rPr>
                <w:rFonts w:ascii="Arial" w:hAnsi="Arial" w:cs="Arial"/>
                <w:sz w:val="20"/>
                <w:szCs w:val="20"/>
              </w:rPr>
              <w:t xml:space="preserve"> establishment </w:t>
            </w:r>
            <w:r>
              <w:rPr>
                <w:rFonts w:ascii="Arial" w:hAnsi="Arial" w:cs="Arial"/>
                <w:sz w:val="20"/>
                <w:szCs w:val="20"/>
              </w:rPr>
              <w:t>has</w:t>
            </w:r>
            <w:r w:rsidRPr="00E04134">
              <w:rPr>
                <w:rFonts w:ascii="Arial" w:hAnsi="Arial" w:cs="Arial"/>
                <w:sz w:val="20"/>
                <w:szCs w:val="20"/>
              </w:rPr>
              <w:t xml:space="preserve"> assess</w:t>
            </w:r>
            <w:r>
              <w:rPr>
                <w:rFonts w:ascii="Arial" w:hAnsi="Arial" w:cs="Arial"/>
                <w:sz w:val="20"/>
                <w:szCs w:val="20"/>
              </w:rPr>
              <w:t>ed</w:t>
            </w:r>
            <w:r w:rsidRPr="00E04134">
              <w:rPr>
                <w:rFonts w:ascii="Arial" w:hAnsi="Arial" w:cs="Arial"/>
                <w:sz w:val="20"/>
                <w:szCs w:val="20"/>
              </w:rPr>
              <w:t xml:space="preserve"> the hazard</w:t>
            </w:r>
            <w:r>
              <w:rPr>
                <w:rFonts w:ascii="Arial" w:hAnsi="Arial" w:cs="Arial"/>
                <w:sz w:val="20"/>
                <w:szCs w:val="20"/>
              </w:rPr>
              <w:t>s</w:t>
            </w:r>
            <w:r w:rsidRPr="00E04134">
              <w:rPr>
                <w:rFonts w:ascii="Arial" w:hAnsi="Arial" w:cs="Arial"/>
                <w:sz w:val="20"/>
                <w:szCs w:val="20"/>
              </w:rPr>
              <w:t xml:space="preserve"> to products posed by potential acts of sabotage, vandalism or terrorism and </w:t>
            </w:r>
            <w:r>
              <w:rPr>
                <w:rFonts w:ascii="Arial" w:hAnsi="Arial" w:cs="Arial"/>
                <w:sz w:val="20"/>
                <w:szCs w:val="20"/>
              </w:rPr>
              <w:t>has</w:t>
            </w:r>
            <w:r w:rsidRPr="00E04134">
              <w:rPr>
                <w:rFonts w:ascii="Arial" w:hAnsi="Arial" w:cs="Arial"/>
                <w:sz w:val="20"/>
                <w:szCs w:val="20"/>
              </w:rPr>
              <w:t xml:space="preserve"> put in place proportional protective measures.</w:t>
            </w:r>
          </w:p>
        </w:tc>
        <w:tc>
          <w:tcPr>
            <w:tcW w:w="230" w:type="pct"/>
          </w:tcPr>
          <w:p w14:paraId="46C61308" w14:textId="7A7F8989" w:rsidR="00C335A9" w:rsidRPr="00B76AD1" w:rsidRDefault="00C335A9" w:rsidP="008164E7">
            <w:pPr>
              <w:spacing w:before="120" w:after="120"/>
              <w:rPr>
                <w:rFonts w:ascii="Arial" w:hAnsi="Arial" w:cs="Arial"/>
                <w:sz w:val="20"/>
                <w:szCs w:val="20"/>
              </w:rPr>
            </w:pPr>
          </w:p>
        </w:tc>
        <w:tc>
          <w:tcPr>
            <w:tcW w:w="230" w:type="pct"/>
          </w:tcPr>
          <w:p w14:paraId="37D4F924" w14:textId="77777777" w:rsidR="00C335A9" w:rsidRPr="00B76AD1" w:rsidRDefault="00C335A9" w:rsidP="008164E7">
            <w:pPr>
              <w:spacing w:before="120" w:after="120"/>
              <w:rPr>
                <w:rFonts w:ascii="Arial" w:hAnsi="Arial" w:cs="Arial"/>
                <w:sz w:val="20"/>
                <w:szCs w:val="20"/>
              </w:rPr>
            </w:pPr>
          </w:p>
        </w:tc>
        <w:tc>
          <w:tcPr>
            <w:tcW w:w="395" w:type="pct"/>
          </w:tcPr>
          <w:p w14:paraId="01FF3815" w14:textId="77777777" w:rsidR="00C335A9" w:rsidRDefault="00C335A9" w:rsidP="008164E7">
            <w:pPr>
              <w:spacing w:before="120" w:after="120"/>
              <w:rPr>
                <w:rFonts w:ascii="Arial" w:hAnsi="Arial" w:cs="Arial"/>
                <w:sz w:val="20"/>
                <w:szCs w:val="20"/>
              </w:rPr>
            </w:pPr>
          </w:p>
        </w:tc>
        <w:tc>
          <w:tcPr>
            <w:tcW w:w="1479" w:type="pct"/>
          </w:tcPr>
          <w:p w14:paraId="0066AEC0" w14:textId="5F37CB4F" w:rsidR="00175B38" w:rsidRDefault="00175B38" w:rsidP="008164E7">
            <w:pPr>
              <w:spacing w:before="120" w:after="120"/>
              <w:rPr>
                <w:rFonts w:ascii="Arial" w:hAnsi="Arial" w:cs="Arial"/>
                <w:sz w:val="20"/>
                <w:szCs w:val="20"/>
              </w:rPr>
            </w:pPr>
          </w:p>
        </w:tc>
      </w:tr>
      <w:tr w:rsidR="00EA7584" w:rsidRPr="00FC1909" w14:paraId="55104B64" w14:textId="77777777" w:rsidTr="003052E5">
        <w:trPr>
          <w:trHeight w:val="567"/>
        </w:trPr>
        <w:tc>
          <w:tcPr>
            <w:tcW w:w="321" w:type="pct"/>
          </w:tcPr>
          <w:p w14:paraId="441B7BF2" w14:textId="03F8D532" w:rsidR="00C335A9" w:rsidRPr="00B76AD1" w:rsidRDefault="00C335A9" w:rsidP="008164E7">
            <w:pPr>
              <w:spacing w:before="120" w:after="120"/>
              <w:rPr>
                <w:rFonts w:ascii="Arial" w:hAnsi="Arial" w:cs="Arial"/>
                <w:sz w:val="20"/>
                <w:szCs w:val="20"/>
              </w:rPr>
            </w:pPr>
            <w:r>
              <w:rPr>
                <w:rFonts w:ascii="Arial" w:hAnsi="Arial" w:cs="Arial"/>
                <w:sz w:val="20"/>
                <w:szCs w:val="20"/>
              </w:rPr>
              <w:t>18.2</w:t>
            </w:r>
          </w:p>
        </w:tc>
        <w:tc>
          <w:tcPr>
            <w:tcW w:w="2345" w:type="pct"/>
          </w:tcPr>
          <w:p w14:paraId="59F8CA84" w14:textId="77777777" w:rsidR="00C335A9" w:rsidRDefault="00C335A9" w:rsidP="008164E7">
            <w:pPr>
              <w:spacing w:before="120" w:after="120"/>
              <w:rPr>
                <w:rFonts w:ascii="Arial" w:hAnsi="Arial" w:cs="Arial"/>
                <w:b/>
                <w:bCs/>
                <w:sz w:val="20"/>
                <w:szCs w:val="20"/>
              </w:rPr>
            </w:pPr>
            <w:r w:rsidRPr="000244B3">
              <w:rPr>
                <w:rFonts w:ascii="Arial" w:hAnsi="Arial" w:cs="Arial"/>
                <w:b/>
                <w:bCs/>
                <w:sz w:val="20"/>
                <w:szCs w:val="20"/>
              </w:rPr>
              <w:t>Access controls</w:t>
            </w:r>
          </w:p>
          <w:p w14:paraId="0C5010DD" w14:textId="77777777" w:rsidR="00C335A9" w:rsidRDefault="00C335A9" w:rsidP="008164E7">
            <w:pPr>
              <w:spacing w:before="120" w:after="120"/>
              <w:rPr>
                <w:rFonts w:ascii="Arial" w:hAnsi="Arial" w:cs="Arial"/>
                <w:sz w:val="20"/>
                <w:szCs w:val="20"/>
              </w:rPr>
            </w:pPr>
            <w:r w:rsidRPr="0063236A">
              <w:rPr>
                <w:rFonts w:ascii="Arial" w:hAnsi="Arial" w:cs="Arial"/>
                <w:sz w:val="20"/>
                <w:szCs w:val="20"/>
              </w:rPr>
              <w:t>Potentially sensitive areas</w:t>
            </w:r>
            <w:r>
              <w:rPr>
                <w:rFonts w:ascii="Arial" w:hAnsi="Arial" w:cs="Arial"/>
                <w:sz w:val="20"/>
                <w:szCs w:val="20"/>
              </w:rPr>
              <w:t xml:space="preserve"> are access controlled.</w:t>
            </w:r>
          </w:p>
          <w:p w14:paraId="6D6EC1D0" w14:textId="31CABBA1" w:rsidR="00C335A9" w:rsidRPr="0063236A" w:rsidRDefault="00C335A9" w:rsidP="008164E7">
            <w:pPr>
              <w:spacing w:before="120" w:after="120"/>
              <w:rPr>
                <w:rFonts w:ascii="Arial" w:hAnsi="Arial" w:cs="Arial"/>
                <w:sz w:val="20"/>
                <w:szCs w:val="20"/>
              </w:rPr>
            </w:pPr>
            <w:r>
              <w:rPr>
                <w:rFonts w:ascii="Arial" w:hAnsi="Arial" w:cs="Arial"/>
                <w:sz w:val="20"/>
                <w:szCs w:val="20"/>
              </w:rPr>
              <w:t>A</w:t>
            </w:r>
            <w:r w:rsidRPr="009B7A95">
              <w:rPr>
                <w:rFonts w:ascii="Arial" w:hAnsi="Arial" w:cs="Arial"/>
                <w:sz w:val="20"/>
                <w:szCs w:val="20"/>
              </w:rPr>
              <w:t>ccess should be physically restricted by use of locks, electronic card key or alternative systems.</w:t>
            </w:r>
          </w:p>
        </w:tc>
        <w:tc>
          <w:tcPr>
            <w:tcW w:w="230" w:type="pct"/>
          </w:tcPr>
          <w:p w14:paraId="4D0E2CAB" w14:textId="77777777" w:rsidR="00C335A9" w:rsidRPr="00B76AD1" w:rsidRDefault="00C335A9" w:rsidP="008164E7">
            <w:pPr>
              <w:spacing w:before="120" w:after="120"/>
              <w:rPr>
                <w:rFonts w:ascii="Arial" w:hAnsi="Arial" w:cs="Arial"/>
                <w:sz w:val="20"/>
                <w:szCs w:val="20"/>
              </w:rPr>
            </w:pPr>
          </w:p>
        </w:tc>
        <w:tc>
          <w:tcPr>
            <w:tcW w:w="230" w:type="pct"/>
          </w:tcPr>
          <w:p w14:paraId="33D46960" w14:textId="77777777" w:rsidR="00C335A9" w:rsidRPr="00B76AD1" w:rsidRDefault="00C335A9" w:rsidP="008164E7">
            <w:pPr>
              <w:spacing w:before="120" w:after="120"/>
              <w:rPr>
                <w:rFonts w:ascii="Arial" w:hAnsi="Arial" w:cs="Arial"/>
                <w:sz w:val="20"/>
                <w:szCs w:val="20"/>
              </w:rPr>
            </w:pPr>
          </w:p>
        </w:tc>
        <w:tc>
          <w:tcPr>
            <w:tcW w:w="395" w:type="pct"/>
          </w:tcPr>
          <w:p w14:paraId="0DC9C13F" w14:textId="77777777" w:rsidR="00C335A9" w:rsidRDefault="00C335A9" w:rsidP="008164E7">
            <w:pPr>
              <w:spacing w:before="120" w:after="120"/>
              <w:rPr>
                <w:rFonts w:ascii="Arial" w:hAnsi="Arial" w:cs="Arial"/>
                <w:sz w:val="20"/>
                <w:szCs w:val="20"/>
              </w:rPr>
            </w:pPr>
          </w:p>
        </w:tc>
        <w:tc>
          <w:tcPr>
            <w:tcW w:w="1479" w:type="pct"/>
          </w:tcPr>
          <w:p w14:paraId="76DB45C3" w14:textId="09CC45EF" w:rsidR="00C335A9" w:rsidRDefault="00C335A9" w:rsidP="008164E7">
            <w:pPr>
              <w:spacing w:before="120" w:after="120"/>
              <w:rPr>
                <w:rFonts w:ascii="Arial" w:hAnsi="Arial" w:cs="Arial"/>
                <w:sz w:val="20"/>
                <w:szCs w:val="20"/>
              </w:rPr>
            </w:pPr>
          </w:p>
        </w:tc>
      </w:tr>
      <w:tr w:rsidR="00CB6522" w:rsidRPr="00FC1909" w14:paraId="732D2D33" w14:textId="77777777" w:rsidTr="00CB6522">
        <w:trPr>
          <w:trHeight w:val="567"/>
        </w:trPr>
        <w:tc>
          <w:tcPr>
            <w:tcW w:w="5000" w:type="pct"/>
            <w:gridSpan w:val="6"/>
          </w:tcPr>
          <w:p w14:paraId="65F13FE5" w14:textId="4C0B5E04" w:rsidR="00CB6522" w:rsidRPr="00CB6522" w:rsidRDefault="00CB6522" w:rsidP="008164E7">
            <w:pPr>
              <w:spacing w:before="120" w:after="120"/>
              <w:rPr>
                <w:rFonts w:ascii="Arial" w:hAnsi="Arial" w:cs="Arial"/>
                <w:sz w:val="20"/>
                <w:szCs w:val="20"/>
              </w:rPr>
            </w:pPr>
            <w:r w:rsidRPr="00CB6522">
              <w:rPr>
                <w:rFonts w:ascii="Arial" w:hAnsi="Arial" w:cs="Arial"/>
                <w:b/>
                <w:bCs/>
                <w:sz w:val="20"/>
                <w:szCs w:val="20"/>
              </w:rPr>
              <w:t>Summary:</w:t>
            </w:r>
            <w:r>
              <w:rPr>
                <w:rFonts w:ascii="Arial" w:hAnsi="Arial" w:cs="Arial"/>
                <w:b/>
                <w:bCs/>
                <w:sz w:val="20"/>
                <w:szCs w:val="20"/>
              </w:rPr>
              <w:t xml:space="preserve"> </w:t>
            </w:r>
          </w:p>
        </w:tc>
      </w:tr>
    </w:tbl>
    <w:p w14:paraId="29E7A33F" w14:textId="45293A96" w:rsidR="00B73D17" w:rsidRPr="00B37852" w:rsidRDefault="00B73D17">
      <w:pPr>
        <w:rPr>
          <w:sz w:val="10"/>
          <w:szCs w:val="10"/>
        </w:rPr>
      </w:pPr>
    </w:p>
    <w:tbl>
      <w:tblPr>
        <w:tblStyle w:val="TableGrid"/>
        <w:tblW w:w="15699" w:type="dxa"/>
        <w:tblLayout w:type="fixed"/>
        <w:tblLook w:val="04A0" w:firstRow="1" w:lastRow="0" w:firstColumn="1" w:lastColumn="0" w:noHBand="0" w:noVBand="1"/>
      </w:tblPr>
      <w:tblGrid>
        <w:gridCol w:w="980"/>
        <w:gridCol w:w="7379"/>
        <w:gridCol w:w="710"/>
        <w:gridCol w:w="744"/>
        <w:gridCol w:w="1241"/>
        <w:gridCol w:w="4645"/>
      </w:tblGrid>
      <w:tr w:rsidR="00EA7584" w:rsidRPr="00CE2162" w14:paraId="1D32822A" w14:textId="77777777" w:rsidTr="00CB6522">
        <w:trPr>
          <w:trHeight w:val="567"/>
          <w:tblHeader/>
        </w:trPr>
        <w:tc>
          <w:tcPr>
            <w:tcW w:w="15699" w:type="dxa"/>
            <w:gridSpan w:val="6"/>
            <w:shd w:val="clear" w:color="auto" w:fill="CAE8AA"/>
          </w:tcPr>
          <w:p w14:paraId="4CBD8209" w14:textId="5C8A7DEE" w:rsidR="00EA7584" w:rsidRPr="008521F7" w:rsidRDefault="00EA7584" w:rsidP="00CB6522">
            <w:pPr>
              <w:spacing w:before="120" w:after="120"/>
              <w:jc w:val="center"/>
              <w:rPr>
                <w:rFonts w:ascii="Arial" w:hAnsi="Arial" w:cs="Arial"/>
                <w:b/>
                <w:bCs/>
                <w:sz w:val="28"/>
                <w:szCs w:val="28"/>
              </w:rPr>
            </w:pPr>
            <w:r w:rsidRPr="004170E9">
              <w:rPr>
                <w:rFonts w:ascii="Arial" w:hAnsi="Arial" w:cs="Arial"/>
                <w:b/>
                <w:bCs/>
                <w:sz w:val="36"/>
                <w:szCs w:val="36"/>
              </w:rPr>
              <w:t xml:space="preserve">PART 3: FSSC 22000 </w:t>
            </w:r>
            <w:r w:rsidR="00E567F6">
              <w:rPr>
                <w:rFonts w:ascii="Arial" w:hAnsi="Arial" w:cs="Arial"/>
                <w:b/>
                <w:bCs/>
                <w:sz w:val="36"/>
                <w:szCs w:val="36"/>
              </w:rPr>
              <w:t>V6</w:t>
            </w:r>
            <w:r w:rsidRPr="004170E9">
              <w:rPr>
                <w:rFonts w:ascii="Arial" w:hAnsi="Arial" w:cs="Arial"/>
                <w:b/>
                <w:bCs/>
                <w:sz w:val="36"/>
                <w:szCs w:val="36"/>
              </w:rPr>
              <w:t xml:space="preserve"> Additional Requirements</w:t>
            </w:r>
          </w:p>
        </w:tc>
      </w:tr>
      <w:tr w:rsidR="00EA7584" w:rsidRPr="00CE2162" w14:paraId="2A75D882" w14:textId="77777777" w:rsidTr="00CB6522">
        <w:trPr>
          <w:trHeight w:val="567"/>
          <w:tblHeader/>
        </w:trPr>
        <w:tc>
          <w:tcPr>
            <w:tcW w:w="980" w:type="dxa"/>
            <w:vMerge w:val="restart"/>
            <w:shd w:val="clear" w:color="auto" w:fill="CAE8AA"/>
          </w:tcPr>
          <w:p w14:paraId="35B85881" w14:textId="77777777" w:rsidR="00EA7584" w:rsidRPr="008521F7" w:rsidRDefault="00EA7584" w:rsidP="00CB6522">
            <w:pPr>
              <w:spacing w:before="120" w:after="120"/>
              <w:rPr>
                <w:rFonts w:ascii="Arial" w:hAnsi="Arial" w:cs="Arial"/>
                <w:b/>
                <w:bCs/>
              </w:rPr>
            </w:pPr>
            <w:r w:rsidRPr="008521F7">
              <w:rPr>
                <w:rFonts w:ascii="Arial" w:hAnsi="Arial" w:cs="Arial"/>
                <w:b/>
                <w:bCs/>
              </w:rPr>
              <w:t>Clause</w:t>
            </w:r>
          </w:p>
        </w:tc>
        <w:tc>
          <w:tcPr>
            <w:tcW w:w="7379" w:type="dxa"/>
            <w:vMerge w:val="restart"/>
            <w:shd w:val="clear" w:color="auto" w:fill="CAE8AA"/>
          </w:tcPr>
          <w:p w14:paraId="7C281F22" w14:textId="77777777" w:rsidR="00EA7584" w:rsidRPr="008521F7" w:rsidRDefault="00EA7584" w:rsidP="00CB6522">
            <w:pPr>
              <w:spacing w:before="120" w:after="120"/>
              <w:rPr>
                <w:rFonts w:ascii="Arial" w:hAnsi="Arial" w:cs="Arial"/>
                <w:b/>
                <w:bCs/>
              </w:rPr>
            </w:pPr>
            <w:r w:rsidRPr="008521F7">
              <w:rPr>
                <w:rFonts w:ascii="Arial" w:hAnsi="Arial" w:cs="Arial"/>
                <w:b/>
                <w:bCs/>
              </w:rPr>
              <w:t>Requirement</w:t>
            </w:r>
          </w:p>
        </w:tc>
        <w:tc>
          <w:tcPr>
            <w:tcW w:w="1454" w:type="dxa"/>
            <w:gridSpan w:val="2"/>
            <w:shd w:val="clear" w:color="auto" w:fill="CAE8AA"/>
          </w:tcPr>
          <w:p w14:paraId="2A3F4620" w14:textId="77777777" w:rsidR="00EA7584" w:rsidRPr="008521F7" w:rsidRDefault="00EA7584" w:rsidP="00CB6522">
            <w:pPr>
              <w:spacing w:before="120" w:after="120"/>
              <w:jc w:val="center"/>
              <w:rPr>
                <w:rFonts w:ascii="Arial" w:hAnsi="Arial" w:cs="Arial"/>
                <w:b/>
                <w:bCs/>
              </w:rPr>
            </w:pPr>
            <w:r w:rsidRPr="008521F7">
              <w:rPr>
                <w:rFonts w:ascii="Arial" w:hAnsi="Arial" w:cs="Arial"/>
                <w:b/>
                <w:bCs/>
              </w:rPr>
              <w:t>Conform?</w:t>
            </w:r>
          </w:p>
        </w:tc>
        <w:tc>
          <w:tcPr>
            <w:tcW w:w="1241" w:type="dxa"/>
            <w:shd w:val="clear" w:color="auto" w:fill="CAE8AA"/>
          </w:tcPr>
          <w:p w14:paraId="489F732F" w14:textId="740C2187" w:rsidR="00EA7584" w:rsidRPr="008521F7" w:rsidRDefault="00EA7584" w:rsidP="00CB6522">
            <w:pPr>
              <w:spacing w:before="120" w:after="120"/>
              <w:rPr>
                <w:rFonts w:ascii="Arial" w:hAnsi="Arial" w:cs="Arial"/>
                <w:b/>
                <w:bCs/>
              </w:rPr>
            </w:pPr>
            <w:r>
              <w:rPr>
                <w:rFonts w:ascii="Arial" w:hAnsi="Arial" w:cs="Arial"/>
                <w:b/>
                <w:bCs/>
              </w:rPr>
              <w:t>Finding Category</w:t>
            </w:r>
          </w:p>
        </w:tc>
        <w:tc>
          <w:tcPr>
            <w:tcW w:w="4645" w:type="dxa"/>
            <w:shd w:val="clear" w:color="auto" w:fill="CAE8AA"/>
          </w:tcPr>
          <w:p w14:paraId="58720D52" w14:textId="2F72226D" w:rsidR="00EA7584" w:rsidRPr="008521F7" w:rsidRDefault="00EA7584" w:rsidP="00CB6522">
            <w:pPr>
              <w:spacing w:before="120" w:after="120"/>
              <w:rPr>
                <w:rFonts w:ascii="Arial" w:hAnsi="Arial" w:cs="Arial"/>
                <w:b/>
                <w:bCs/>
              </w:rPr>
            </w:pPr>
            <w:r w:rsidRPr="008521F7">
              <w:rPr>
                <w:rFonts w:ascii="Arial" w:hAnsi="Arial" w:cs="Arial"/>
                <w:b/>
                <w:bCs/>
              </w:rPr>
              <w:t>Remark</w:t>
            </w:r>
          </w:p>
        </w:tc>
      </w:tr>
      <w:tr w:rsidR="00EA7584" w:rsidRPr="00CE2162" w14:paraId="0EC81B7A" w14:textId="77777777" w:rsidTr="00CB6522">
        <w:trPr>
          <w:trHeight w:val="567"/>
          <w:tblHeader/>
        </w:trPr>
        <w:tc>
          <w:tcPr>
            <w:tcW w:w="980" w:type="dxa"/>
            <w:vMerge/>
            <w:shd w:val="clear" w:color="auto" w:fill="CAE8AA"/>
          </w:tcPr>
          <w:p w14:paraId="05FFC547" w14:textId="77777777" w:rsidR="00EA7584" w:rsidRPr="008521F7" w:rsidRDefault="00EA7584" w:rsidP="00CB6522">
            <w:pPr>
              <w:spacing w:before="120" w:after="120"/>
              <w:rPr>
                <w:rFonts w:ascii="Arial" w:hAnsi="Arial" w:cs="Arial"/>
                <w:b/>
                <w:bCs/>
                <w:sz w:val="20"/>
                <w:szCs w:val="20"/>
              </w:rPr>
            </w:pPr>
          </w:p>
        </w:tc>
        <w:tc>
          <w:tcPr>
            <w:tcW w:w="7379" w:type="dxa"/>
            <w:vMerge/>
            <w:shd w:val="clear" w:color="auto" w:fill="CAE8AA"/>
          </w:tcPr>
          <w:p w14:paraId="403FE44C" w14:textId="77777777" w:rsidR="00EA7584" w:rsidRPr="008521F7" w:rsidRDefault="00EA7584" w:rsidP="00CB6522">
            <w:pPr>
              <w:spacing w:before="120" w:after="120"/>
              <w:rPr>
                <w:rFonts w:ascii="Arial" w:hAnsi="Arial" w:cs="Arial"/>
                <w:b/>
                <w:bCs/>
              </w:rPr>
            </w:pPr>
          </w:p>
        </w:tc>
        <w:tc>
          <w:tcPr>
            <w:tcW w:w="710" w:type="dxa"/>
            <w:shd w:val="clear" w:color="auto" w:fill="CAE8AA"/>
          </w:tcPr>
          <w:p w14:paraId="6E261797" w14:textId="77777777" w:rsidR="00EA7584" w:rsidRPr="008521F7" w:rsidRDefault="00EA7584" w:rsidP="00CB6522">
            <w:pPr>
              <w:spacing w:before="120" w:after="120"/>
              <w:jc w:val="center"/>
              <w:rPr>
                <w:rFonts w:ascii="Arial" w:hAnsi="Arial" w:cs="Arial"/>
                <w:b/>
                <w:bCs/>
                <w:i/>
                <w:iCs/>
              </w:rPr>
            </w:pPr>
            <w:r w:rsidRPr="008521F7">
              <w:rPr>
                <w:rFonts w:ascii="Arial" w:hAnsi="Arial" w:cs="Arial"/>
                <w:b/>
                <w:bCs/>
                <w:i/>
                <w:iCs/>
              </w:rPr>
              <w:t>Yes</w:t>
            </w:r>
          </w:p>
        </w:tc>
        <w:tc>
          <w:tcPr>
            <w:tcW w:w="744" w:type="dxa"/>
            <w:shd w:val="clear" w:color="auto" w:fill="CAE8AA"/>
          </w:tcPr>
          <w:p w14:paraId="4663EFD8" w14:textId="77777777" w:rsidR="00EA7584" w:rsidRPr="008521F7" w:rsidRDefault="00EA7584" w:rsidP="00CB6522">
            <w:pPr>
              <w:spacing w:before="120" w:after="120"/>
              <w:jc w:val="center"/>
              <w:rPr>
                <w:rFonts w:ascii="Arial" w:hAnsi="Arial" w:cs="Arial"/>
                <w:b/>
                <w:bCs/>
                <w:i/>
                <w:iCs/>
              </w:rPr>
            </w:pPr>
            <w:r w:rsidRPr="008521F7">
              <w:rPr>
                <w:rFonts w:ascii="Arial" w:hAnsi="Arial" w:cs="Arial"/>
                <w:b/>
                <w:bCs/>
                <w:i/>
                <w:iCs/>
              </w:rPr>
              <w:t>No</w:t>
            </w:r>
          </w:p>
        </w:tc>
        <w:tc>
          <w:tcPr>
            <w:tcW w:w="1241" w:type="dxa"/>
            <w:shd w:val="clear" w:color="auto" w:fill="CAE8AA"/>
          </w:tcPr>
          <w:p w14:paraId="6E6E4C48" w14:textId="6E2FB38A" w:rsidR="00EA7584" w:rsidRDefault="00EA7584" w:rsidP="00CB6522">
            <w:pPr>
              <w:spacing w:before="120" w:after="120"/>
              <w:rPr>
                <w:rFonts w:ascii="Arial" w:hAnsi="Arial" w:cs="Arial"/>
                <w:b/>
                <w:bCs/>
                <w:i/>
                <w:iCs/>
              </w:rPr>
            </w:pPr>
            <w:r>
              <w:rPr>
                <w:rFonts w:ascii="Arial" w:hAnsi="Arial" w:cs="Arial"/>
                <w:b/>
                <w:bCs/>
                <w:i/>
                <w:iCs/>
              </w:rPr>
              <w:t>MA*,</w:t>
            </w:r>
            <w:r w:rsidR="004170E9">
              <w:rPr>
                <w:rFonts w:ascii="Arial" w:hAnsi="Arial" w:cs="Arial"/>
                <w:b/>
                <w:bCs/>
                <w:i/>
                <w:iCs/>
              </w:rPr>
              <w:t xml:space="preserve"> </w:t>
            </w:r>
            <w:r>
              <w:rPr>
                <w:rFonts w:ascii="Arial" w:hAnsi="Arial" w:cs="Arial"/>
                <w:b/>
                <w:bCs/>
                <w:i/>
                <w:iCs/>
              </w:rPr>
              <w:t>MI*,</w:t>
            </w:r>
            <w:r w:rsidR="004170E9">
              <w:rPr>
                <w:rFonts w:ascii="Arial" w:hAnsi="Arial" w:cs="Arial"/>
                <w:b/>
                <w:bCs/>
                <w:i/>
                <w:iCs/>
              </w:rPr>
              <w:t xml:space="preserve"> </w:t>
            </w:r>
            <w:r>
              <w:rPr>
                <w:rFonts w:ascii="Arial" w:hAnsi="Arial" w:cs="Arial"/>
                <w:b/>
                <w:bCs/>
                <w:i/>
                <w:iCs/>
              </w:rPr>
              <w:t>CR*</w:t>
            </w:r>
          </w:p>
        </w:tc>
        <w:tc>
          <w:tcPr>
            <w:tcW w:w="4645" w:type="dxa"/>
            <w:shd w:val="clear" w:color="auto" w:fill="CAE8AA"/>
          </w:tcPr>
          <w:p w14:paraId="02F51235" w14:textId="6602F061" w:rsidR="00EA7584" w:rsidRPr="008521F7" w:rsidRDefault="00EA7584" w:rsidP="00CB6522">
            <w:pPr>
              <w:spacing w:before="120" w:after="120"/>
              <w:rPr>
                <w:rFonts w:ascii="Arial" w:hAnsi="Arial" w:cs="Arial"/>
                <w:b/>
                <w:bCs/>
                <w:i/>
                <w:iCs/>
              </w:rPr>
            </w:pPr>
            <w:r>
              <w:rPr>
                <w:rFonts w:ascii="Arial" w:hAnsi="Arial" w:cs="Arial"/>
                <w:b/>
                <w:bCs/>
                <w:i/>
                <w:iCs/>
              </w:rPr>
              <w:t>*</w:t>
            </w:r>
            <w:r w:rsidRPr="008521F7">
              <w:rPr>
                <w:rFonts w:ascii="Arial" w:hAnsi="Arial" w:cs="Arial"/>
                <w:b/>
                <w:bCs/>
                <w:i/>
                <w:iCs/>
              </w:rPr>
              <w:t xml:space="preserve">If no – details NC reference </w:t>
            </w:r>
            <w:r>
              <w:rPr>
                <w:rFonts w:ascii="Arial" w:hAnsi="Arial" w:cs="Arial"/>
                <w:b/>
                <w:bCs/>
                <w:i/>
                <w:iCs/>
              </w:rPr>
              <w:t>*</w:t>
            </w:r>
            <w:r w:rsidRPr="008521F7">
              <w:rPr>
                <w:rFonts w:ascii="Arial" w:hAnsi="Arial" w:cs="Arial"/>
                <w:b/>
                <w:bCs/>
                <w:i/>
                <w:iCs/>
              </w:rPr>
              <w:t>Justify “not applicable”</w:t>
            </w:r>
            <w:r>
              <w:rPr>
                <w:rFonts w:ascii="Arial" w:hAnsi="Arial" w:cs="Arial"/>
                <w:b/>
                <w:bCs/>
                <w:i/>
                <w:iCs/>
              </w:rPr>
              <w:t xml:space="preserve"> </w:t>
            </w:r>
            <w:r w:rsidRPr="008521F7">
              <w:rPr>
                <w:rFonts w:ascii="Arial" w:hAnsi="Arial" w:cs="Arial"/>
                <w:b/>
                <w:bCs/>
                <w:i/>
                <w:iCs/>
              </w:rPr>
              <w:t>clauses</w:t>
            </w:r>
          </w:p>
        </w:tc>
      </w:tr>
      <w:tr w:rsidR="004B2010" w:rsidRPr="00E71C94" w14:paraId="3536B349" w14:textId="77777777" w:rsidTr="00CB6522">
        <w:trPr>
          <w:trHeight w:val="567"/>
        </w:trPr>
        <w:tc>
          <w:tcPr>
            <w:tcW w:w="980" w:type="dxa"/>
            <w:shd w:val="clear" w:color="auto" w:fill="D9D9D9" w:themeFill="background1" w:themeFillShade="D9"/>
            <w:vAlign w:val="center"/>
          </w:tcPr>
          <w:p w14:paraId="64859DCF" w14:textId="77777777" w:rsidR="004B2010" w:rsidRPr="00E71C94" w:rsidRDefault="004B2010" w:rsidP="00CB6522">
            <w:pPr>
              <w:spacing w:before="120" w:after="120"/>
              <w:rPr>
                <w:rFonts w:ascii="Arial" w:hAnsi="Arial" w:cs="Arial"/>
                <w:sz w:val="24"/>
                <w:szCs w:val="24"/>
              </w:rPr>
            </w:pPr>
            <w:r w:rsidRPr="00E71C94">
              <w:rPr>
                <w:rFonts w:ascii="Arial" w:hAnsi="Arial" w:cs="Arial"/>
                <w:sz w:val="24"/>
                <w:szCs w:val="24"/>
              </w:rPr>
              <w:t>2.5.1</w:t>
            </w:r>
          </w:p>
        </w:tc>
        <w:tc>
          <w:tcPr>
            <w:tcW w:w="14719" w:type="dxa"/>
            <w:gridSpan w:val="5"/>
            <w:shd w:val="clear" w:color="auto" w:fill="D9D9D9" w:themeFill="background1" w:themeFillShade="D9"/>
            <w:vAlign w:val="center"/>
          </w:tcPr>
          <w:p w14:paraId="7503FE10" w14:textId="77777777" w:rsidR="004B2010" w:rsidRPr="00E71C94" w:rsidRDefault="004B2010" w:rsidP="00CB6522">
            <w:pPr>
              <w:spacing w:before="120" w:after="120"/>
              <w:rPr>
                <w:rFonts w:ascii="Arial" w:hAnsi="Arial" w:cs="Arial"/>
                <w:sz w:val="24"/>
                <w:szCs w:val="24"/>
              </w:rPr>
            </w:pPr>
            <w:r w:rsidRPr="00E71C94">
              <w:rPr>
                <w:rFonts w:ascii="Arial" w:hAnsi="Arial" w:cs="Arial"/>
                <w:b/>
                <w:bCs/>
                <w:sz w:val="24"/>
                <w:szCs w:val="24"/>
              </w:rPr>
              <w:t>MANAGEMENT OF SERVICES AND PURCHASED MATERIALS</w:t>
            </w:r>
          </w:p>
        </w:tc>
      </w:tr>
      <w:tr w:rsidR="00EA7584" w:rsidRPr="00FC1909" w14:paraId="7328198A" w14:textId="77777777" w:rsidTr="00CB6522">
        <w:trPr>
          <w:trHeight w:val="567"/>
        </w:trPr>
        <w:tc>
          <w:tcPr>
            <w:tcW w:w="980" w:type="dxa"/>
          </w:tcPr>
          <w:p w14:paraId="763C1321" w14:textId="47EC7452" w:rsidR="00EA7584" w:rsidRPr="00A83FB3" w:rsidRDefault="00EA7584" w:rsidP="00CB6522">
            <w:pPr>
              <w:spacing w:before="120" w:after="120"/>
              <w:rPr>
                <w:rFonts w:ascii="Arial" w:hAnsi="Arial" w:cs="Arial"/>
                <w:sz w:val="20"/>
                <w:szCs w:val="20"/>
              </w:rPr>
            </w:pPr>
            <w:bookmarkStart w:id="3" w:name="_Hlk110855183"/>
            <w:r w:rsidRPr="00A83FB3">
              <w:rPr>
                <w:rFonts w:ascii="Arial" w:hAnsi="Arial" w:cs="Arial"/>
                <w:sz w:val="20"/>
                <w:szCs w:val="20"/>
              </w:rPr>
              <w:t>2.5.1</w:t>
            </w:r>
            <w:r>
              <w:rPr>
                <w:rFonts w:ascii="Arial" w:hAnsi="Arial" w:cs="Arial"/>
                <w:sz w:val="20"/>
                <w:szCs w:val="20"/>
              </w:rPr>
              <w:t>(</w:t>
            </w:r>
            <w:r w:rsidR="00B73D17">
              <w:rPr>
                <w:rFonts w:ascii="Arial" w:hAnsi="Arial" w:cs="Arial"/>
                <w:sz w:val="20"/>
                <w:szCs w:val="20"/>
              </w:rPr>
              <w:t>a</w:t>
            </w:r>
            <w:r>
              <w:rPr>
                <w:rFonts w:ascii="Arial" w:hAnsi="Arial" w:cs="Arial"/>
                <w:sz w:val="20"/>
                <w:szCs w:val="20"/>
              </w:rPr>
              <w:t>)</w:t>
            </w:r>
          </w:p>
        </w:tc>
        <w:tc>
          <w:tcPr>
            <w:tcW w:w="7379" w:type="dxa"/>
          </w:tcPr>
          <w:p w14:paraId="3E9B516B" w14:textId="77777777" w:rsidR="00EA7584" w:rsidRPr="0024693F" w:rsidRDefault="00EA7584" w:rsidP="00CB6522">
            <w:pPr>
              <w:spacing w:before="120" w:after="120"/>
              <w:rPr>
                <w:rFonts w:ascii="Arial" w:hAnsi="Arial" w:cs="Arial"/>
                <w:b/>
                <w:bCs/>
                <w:sz w:val="20"/>
                <w:szCs w:val="20"/>
              </w:rPr>
            </w:pPr>
            <w:r w:rsidRPr="0024693F">
              <w:rPr>
                <w:rFonts w:ascii="Arial" w:hAnsi="Arial" w:cs="Arial"/>
                <w:b/>
                <w:bCs/>
                <w:sz w:val="20"/>
                <w:szCs w:val="20"/>
              </w:rPr>
              <w:t>Management of Services</w:t>
            </w:r>
          </w:p>
          <w:p w14:paraId="79B6DDD5" w14:textId="456A7419" w:rsidR="00EA7584" w:rsidRPr="0024693F" w:rsidRDefault="007C1BF6" w:rsidP="00CB6522">
            <w:pPr>
              <w:spacing w:before="120" w:after="120"/>
              <w:rPr>
                <w:rFonts w:ascii="Arial" w:hAnsi="Arial" w:cs="Arial"/>
                <w:sz w:val="20"/>
                <w:szCs w:val="20"/>
              </w:rPr>
            </w:pPr>
            <w:r>
              <w:rPr>
                <w:rFonts w:ascii="Arial" w:hAnsi="Arial" w:cs="Arial"/>
                <w:sz w:val="20"/>
                <w:szCs w:val="20"/>
              </w:rPr>
              <w:t>L</w:t>
            </w:r>
            <w:r w:rsidR="003654F5">
              <w:rPr>
                <w:rFonts w:ascii="Arial" w:hAnsi="Arial" w:cs="Arial"/>
                <w:sz w:val="20"/>
                <w:szCs w:val="20"/>
              </w:rPr>
              <w:t xml:space="preserve">aboratory analysis services </w:t>
            </w:r>
            <w:r>
              <w:rPr>
                <w:rFonts w:ascii="Arial" w:hAnsi="Arial" w:cs="Arial"/>
                <w:sz w:val="20"/>
                <w:szCs w:val="20"/>
              </w:rPr>
              <w:t>used</w:t>
            </w:r>
            <w:r w:rsidR="003654F5">
              <w:rPr>
                <w:rFonts w:ascii="Arial" w:hAnsi="Arial" w:cs="Arial"/>
                <w:sz w:val="20"/>
                <w:szCs w:val="20"/>
              </w:rPr>
              <w:t xml:space="preserve"> for the verification and/or validation of food safety,</w:t>
            </w:r>
            <w:r>
              <w:rPr>
                <w:rFonts w:ascii="Arial" w:hAnsi="Arial" w:cs="Arial"/>
                <w:sz w:val="20"/>
                <w:szCs w:val="20"/>
              </w:rPr>
              <w:t xml:space="preserve"> are </w:t>
            </w:r>
            <w:r w:rsidR="003654F5">
              <w:rPr>
                <w:rFonts w:ascii="Arial" w:hAnsi="Arial" w:cs="Arial"/>
                <w:sz w:val="20"/>
                <w:szCs w:val="20"/>
              </w:rPr>
              <w:t xml:space="preserve">competent laboratory (external and internal) that </w:t>
            </w:r>
            <w:r>
              <w:rPr>
                <w:rFonts w:ascii="Arial" w:hAnsi="Arial" w:cs="Arial"/>
                <w:sz w:val="20"/>
                <w:szCs w:val="20"/>
              </w:rPr>
              <w:t>have a</w:t>
            </w:r>
            <w:r w:rsidR="003654F5">
              <w:rPr>
                <w:rFonts w:ascii="Arial" w:hAnsi="Arial" w:cs="Arial"/>
                <w:sz w:val="20"/>
                <w:szCs w:val="20"/>
              </w:rPr>
              <w:t xml:space="preserve"> capability to </w:t>
            </w:r>
            <w:r w:rsidR="003654F5">
              <w:rPr>
                <w:rFonts w:ascii="Arial" w:hAnsi="Arial" w:cs="Arial"/>
                <w:sz w:val="20"/>
                <w:szCs w:val="20"/>
              </w:rPr>
              <w:lastRenderedPageBreak/>
              <w:t>produce precise and repeatable test results using validated test methods and best practices.</w:t>
            </w:r>
          </w:p>
        </w:tc>
        <w:tc>
          <w:tcPr>
            <w:tcW w:w="710" w:type="dxa"/>
          </w:tcPr>
          <w:p w14:paraId="77693687" w14:textId="7CA38A5B" w:rsidR="00EA7584" w:rsidRPr="0024693F" w:rsidRDefault="00EA7584" w:rsidP="00CB6522">
            <w:pPr>
              <w:spacing w:before="120" w:after="120"/>
              <w:rPr>
                <w:rFonts w:ascii="Arial" w:hAnsi="Arial" w:cs="Arial"/>
                <w:sz w:val="20"/>
                <w:szCs w:val="20"/>
              </w:rPr>
            </w:pPr>
          </w:p>
        </w:tc>
        <w:tc>
          <w:tcPr>
            <w:tcW w:w="744" w:type="dxa"/>
          </w:tcPr>
          <w:p w14:paraId="1A5DC684" w14:textId="77777777" w:rsidR="00EA7584" w:rsidRPr="0024693F" w:rsidRDefault="00EA7584" w:rsidP="00CB6522">
            <w:pPr>
              <w:spacing w:before="120" w:after="120"/>
              <w:rPr>
                <w:rFonts w:ascii="Arial" w:hAnsi="Arial" w:cs="Arial"/>
                <w:sz w:val="20"/>
                <w:szCs w:val="20"/>
              </w:rPr>
            </w:pPr>
          </w:p>
        </w:tc>
        <w:tc>
          <w:tcPr>
            <w:tcW w:w="1241" w:type="dxa"/>
          </w:tcPr>
          <w:p w14:paraId="5045B69E" w14:textId="77777777" w:rsidR="00EA7584" w:rsidRPr="0024693F" w:rsidRDefault="00EA7584" w:rsidP="00CB6522">
            <w:pPr>
              <w:spacing w:before="120" w:after="120"/>
              <w:rPr>
                <w:rFonts w:ascii="Arial" w:hAnsi="Arial" w:cs="Arial"/>
                <w:sz w:val="20"/>
                <w:szCs w:val="20"/>
              </w:rPr>
            </w:pPr>
          </w:p>
        </w:tc>
        <w:tc>
          <w:tcPr>
            <w:tcW w:w="4645" w:type="dxa"/>
          </w:tcPr>
          <w:p w14:paraId="1A9577F8" w14:textId="31455015" w:rsidR="00C348BB" w:rsidRPr="0024693F" w:rsidRDefault="00C348BB" w:rsidP="00CB6522">
            <w:pPr>
              <w:spacing w:before="120" w:after="120"/>
              <w:rPr>
                <w:rFonts w:ascii="Arial" w:hAnsi="Arial" w:cs="Arial"/>
                <w:sz w:val="20"/>
                <w:szCs w:val="20"/>
              </w:rPr>
            </w:pPr>
          </w:p>
        </w:tc>
      </w:tr>
      <w:bookmarkEnd w:id="3"/>
      <w:tr w:rsidR="00EA7584" w:rsidRPr="00A83FB3" w14:paraId="5EC6C140" w14:textId="77777777" w:rsidTr="00CB6522">
        <w:trPr>
          <w:trHeight w:val="567"/>
        </w:trPr>
        <w:tc>
          <w:tcPr>
            <w:tcW w:w="980" w:type="dxa"/>
          </w:tcPr>
          <w:p w14:paraId="67C01C97" w14:textId="44FA5AB4" w:rsidR="00EA7584" w:rsidRPr="00A83FB3" w:rsidRDefault="00EA7584" w:rsidP="00CB6522">
            <w:pPr>
              <w:spacing w:before="120" w:after="120"/>
              <w:rPr>
                <w:rFonts w:ascii="Arial" w:hAnsi="Arial" w:cs="Arial"/>
                <w:sz w:val="20"/>
                <w:szCs w:val="20"/>
              </w:rPr>
            </w:pPr>
            <w:r w:rsidRPr="00A83FB3">
              <w:rPr>
                <w:rFonts w:ascii="Arial" w:hAnsi="Arial" w:cs="Arial"/>
                <w:sz w:val="20"/>
                <w:szCs w:val="20"/>
              </w:rPr>
              <w:t>2.5.1</w:t>
            </w:r>
            <w:r>
              <w:rPr>
                <w:rFonts w:ascii="Arial" w:hAnsi="Arial" w:cs="Arial"/>
                <w:sz w:val="20"/>
                <w:szCs w:val="20"/>
              </w:rPr>
              <w:t>(</w:t>
            </w:r>
            <w:r w:rsidR="00B73D17">
              <w:rPr>
                <w:rFonts w:ascii="Arial" w:hAnsi="Arial" w:cs="Arial"/>
                <w:sz w:val="20"/>
                <w:szCs w:val="20"/>
              </w:rPr>
              <w:t>b</w:t>
            </w:r>
            <w:r>
              <w:rPr>
                <w:rFonts w:ascii="Arial" w:hAnsi="Arial" w:cs="Arial"/>
                <w:sz w:val="20"/>
                <w:szCs w:val="20"/>
              </w:rPr>
              <w:t>)</w:t>
            </w:r>
          </w:p>
        </w:tc>
        <w:tc>
          <w:tcPr>
            <w:tcW w:w="7379" w:type="dxa"/>
          </w:tcPr>
          <w:p w14:paraId="0077E731" w14:textId="22655B4A" w:rsidR="00EA7584" w:rsidRPr="007C1BF6" w:rsidRDefault="00EA7584" w:rsidP="00CB6522">
            <w:pPr>
              <w:spacing w:before="120" w:after="120"/>
              <w:rPr>
                <w:rFonts w:ascii="Arial" w:hAnsi="Arial" w:cs="Arial"/>
                <w:b/>
                <w:bCs/>
                <w:sz w:val="20"/>
                <w:szCs w:val="20"/>
              </w:rPr>
            </w:pPr>
            <w:r>
              <w:rPr>
                <w:rFonts w:ascii="Arial" w:hAnsi="Arial" w:cs="Arial"/>
                <w:b/>
                <w:bCs/>
                <w:sz w:val="20"/>
                <w:szCs w:val="20"/>
              </w:rPr>
              <w:t xml:space="preserve">Emergency </w:t>
            </w:r>
            <w:r w:rsidRPr="007C1BF6">
              <w:rPr>
                <w:rFonts w:ascii="Arial" w:hAnsi="Arial" w:cs="Arial"/>
                <w:b/>
                <w:bCs/>
                <w:sz w:val="20"/>
                <w:szCs w:val="20"/>
              </w:rPr>
              <w:t>Procurement</w:t>
            </w:r>
            <w:r w:rsidR="007C1BF6" w:rsidRPr="007C1BF6">
              <w:rPr>
                <w:rFonts w:ascii="Arial" w:hAnsi="Arial" w:cs="Arial"/>
                <w:b/>
                <w:bCs/>
                <w:sz w:val="20"/>
                <w:szCs w:val="20"/>
              </w:rPr>
              <w:t xml:space="preserve"> (C, D, I, FII, G, and K)</w:t>
            </w:r>
          </w:p>
          <w:p w14:paraId="5015C471" w14:textId="0DABB014" w:rsidR="00EA7584" w:rsidRPr="00501AC1" w:rsidRDefault="003654F5" w:rsidP="00CB6522">
            <w:pPr>
              <w:spacing w:before="120" w:after="120"/>
              <w:rPr>
                <w:rFonts w:ascii="Arial" w:hAnsi="Arial" w:cs="Arial"/>
                <w:sz w:val="20"/>
                <w:szCs w:val="20"/>
              </w:rPr>
            </w:pPr>
            <w:r>
              <w:rPr>
                <w:rFonts w:ascii="Arial" w:hAnsi="Arial" w:cs="Arial"/>
                <w:sz w:val="20"/>
                <w:szCs w:val="20"/>
              </w:rPr>
              <w:t xml:space="preserve">The organisation </w:t>
            </w:r>
            <w:r w:rsidR="007C1BF6">
              <w:rPr>
                <w:rFonts w:ascii="Arial" w:hAnsi="Arial" w:cs="Arial"/>
                <w:sz w:val="20"/>
                <w:szCs w:val="20"/>
              </w:rPr>
              <w:t>has a</w:t>
            </w:r>
            <w:r>
              <w:rPr>
                <w:rFonts w:ascii="Arial" w:hAnsi="Arial" w:cs="Arial"/>
                <w:sz w:val="20"/>
                <w:szCs w:val="20"/>
              </w:rPr>
              <w:t xml:space="preserve"> documented procedure for procurement for emergency situations to ensure that products still conform to specified requirements and the supplier has been evaluated.</w:t>
            </w:r>
          </w:p>
        </w:tc>
        <w:tc>
          <w:tcPr>
            <w:tcW w:w="710" w:type="dxa"/>
          </w:tcPr>
          <w:p w14:paraId="6E1DF8FE" w14:textId="77777777" w:rsidR="00EA7584" w:rsidRPr="00A83FB3" w:rsidRDefault="00EA7584" w:rsidP="00CB6522">
            <w:pPr>
              <w:spacing w:before="120" w:after="120"/>
              <w:rPr>
                <w:rFonts w:ascii="Arial" w:hAnsi="Arial" w:cs="Arial"/>
                <w:sz w:val="20"/>
                <w:szCs w:val="20"/>
              </w:rPr>
            </w:pPr>
          </w:p>
        </w:tc>
        <w:tc>
          <w:tcPr>
            <w:tcW w:w="744" w:type="dxa"/>
          </w:tcPr>
          <w:p w14:paraId="0EE60F3A" w14:textId="58D36A25" w:rsidR="00EA7584" w:rsidRPr="00A83FB3" w:rsidRDefault="00EA7584" w:rsidP="00CB6522">
            <w:pPr>
              <w:spacing w:before="120" w:after="120"/>
              <w:rPr>
                <w:rFonts w:ascii="Arial" w:hAnsi="Arial" w:cs="Arial"/>
                <w:sz w:val="20"/>
                <w:szCs w:val="20"/>
              </w:rPr>
            </w:pPr>
          </w:p>
        </w:tc>
        <w:tc>
          <w:tcPr>
            <w:tcW w:w="1241" w:type="dxa"/>
          </w:tcPr>
          <w:p w14:paraId="2D75F034" w14:textId="1F7B50B1" w:rsidR="00EA7584" w:rsidRPr="00A83FB3" w:rsidRDefault="00EA7584" w:rsidP="00CB6522">
            <w:pPr>
              <w:spacing w:before="120" w:after="120"/>
              <w:rPr>
                <w:rFonts w:ascii="Arial" w:hAnsi="Arial" w:cs="Arial"/>
                <w:sz w:val="20"/>
                <w:szCs w:val="20"/>
              </w:rPr>
            </w:pPr>
          </w:p>
        </w:tc>
        <w:tc>
          <w:tcPr>
            <w:tcW w:w="4645" w:type="dxa"/>
          </w:tcPr>
          <w:p w14:paraId="2AE2EDBA" w14:textId="735859D6" w:rsidR="00EA7584" w:rsidRPr="00A83FB3" w:rsidRDefault="00EA7584" w:rsidP="00CB6522">
            <w:pPr>
              <w:spacing w:before="120" w:after="120"/>
              <w:rPr>
                <w:rFonts w:ascii="Arial" w:hAnsi="Arial" w:cs="Arial"/>
                <w:sz w:val="20"/>
                <w:szCs w:val="20"/>
              </w:rPr>
            </w:pPr>
          </w:p>
        </w:tc>
      </w:tr>
      <w:tr w:rsidR="00EA7584" w:rsidRPr="00A83FB3" w14:paraId="3EF86DC9" w14:textId="77777777" w:rsidTr="00CB6522">
        <w:trPr>
          <w:trHeight w:val="567"/>
        </w:trPr>
        <w:tc>
          <w:tcPr>
            <w:tcW w:w="980" w:type="dxa"/>
          </w:tcPr>
          <w:p w14:paraId="2651BAE6" w14:textId="04945D9A" w:rsidR="00EA7584" w:rsidRPr="00A83FB3" w:rsidRDefault="00EA7584" w:rsidP="00CB6522">
            <w:pPr>
              <w:spacing w:before="120" w:after="120"/>
              <w:rPr>
                <w:rFonts w:ascii="Arial" w:hAnsi="Arial" w:cs="Arial"/>
                <w:sz w:val="20"/>
                <w:szCs w:val="20"/>
              </w:rPr>
            </w:pPr>
            <w:r>
              <w:rPr>
                <w:rFonts w:ascii="Arial" w:hAnsi="Arial" w:cs="Arial"/>
                <w:sz w:val="20"/>
                <w:szCs w:val="20"/>
              </w:rPr>
              <w:t>2.5.1(</w:t>
            </w:r>
            <w:r w:rsidR="00B73D17">
              <w:rPr>
                <w:rFonts w:ascii="Arial" w:hAnsi="Arial" w:cs="Arial"/>
                <w:sz w:val="20"/>
                <w:szCs w:val="20"/>
              </w:rPr>
              <w:t>c</w:t>
            </w:r>
            <w:r>
              <w:rPr>
                <w:rFonts w:ascii="Arial" w:hAnsi="Arial" w:cs="Arial"/>
                <w:sz w:val="20"/>
                <w:szCs w:val="20"/>
              </w:rPr>
              <w:t>)</w:t>
            </w:r>
          </w:p>
        </w:tc>
        <w:tc>
          <w:tcPr>
            <w:tcW w:w="7379" w:type="dxa"/>
            <w:shd w:val="clear" w:color="auto" w:fill="auto"/>
          </w:tcPr>
          <w:p w14:paraId="4E82500D" w14:textId="53AF79CF" w:rsidR="00EA7584" w:rsidRPr="007C1BF6" w:rsidRDefault="00EA7584" w:rsidP="00CB6522">
            <w:pPr>
              <w:spacing w:before="120" w:after="120"/>
              <w:rPr>
                <w:rFonts w:ascii="Arial" w:hAnsi="Arial" w:cs="Arial"/>
                <w:b/>
                <w:bCs/>
                <w:sz w:val="20"/>
                <w:szCs w:val="20"/>
              </w:rPr>
            </w:pPr>
            <w:r w:rsidRPr="00D7697A">
              <w:rPr>
                <w:rFonts w:ascii="Arial" w:hAnsi="Arial" w:cs="Arial"/>
                <w:b/>
                <w:bCs/>
                <w:sz w:val="20"/>
                <w:szCs w:val="20"/>
              </w:rPr>
              <w:t>P</w:t>
            </w:r>
            <w:r w:rsidR="00C97FC1">
              <w:rPr>
                <w:rFonts w:ascii="Arial" w:hAnsi="Arial" w:cs="Arial"/>
                <w:b/>
                <w:bCs/>
                <w:sz w:val="20"/>
                <w:szCs w:val="20"/>
              </w:rPr>
              <w:t xml:space="preserve">olicy </w:t>
            </w:r>
            <w:r w:rsidR="00C97FC1" w:rsidRPr="00C97FC1">
              <w:rPr>
                <w:rFonts w:ascii="Arial" w:hAnsi="Arial" w:cs="Arial"/>
                <w:b/>
                <w:bCs/>
                <w:sz w:val="20"/>
                <w:szCs w:val="20"/>
              </w:rPr>
              <w:t xml:space="preserve">for the </w:t>
            </w:r>
            <w:r w:rsidR="00C97FC1">
              <w:rPr>
                <w:rFonts w:ascii="Arial" w:hAnsi="Arial" w:cs="Arial"/>
                <w:b/>
                <w:bCs/>
                <w:sz w:val="20"/>
                <w:szCs w:val="20"/>
              </w:rPr>
              <w:t>P</w:t>
            </w:r>
            <w:r w:rsidR="00C97FC1" w:rsidRPr="00C97FC1">
              <w:rPr>
                <w:rFonts w:ascii="Arial" w:hAnsi="Arial" w:cs="Arial"/>
                <w:b/>
                <w:bCs/>
                <w:sz w:val="20"/>
                <w:szCs w:val="20"/>
              </w:rPr>
              <w:t xml:space="preserve">rocurement of </w:t>
            </w:r>
            <w:r w:rsidR="00C97FC1">
              <w:rPr>
                <w:rFonts w:ascii="Arial" w:hAnsi="Arial" w:cs="Arial"/>
                <w:b/>
                <w:bCs/>
                <w:sz w:val="20"/>
                <w:szCs w:val="20"/>
              </w:rPr>
              <w:t>A</w:t>
            </w:r>
            <w:r w:rsidR="00C97FC1" w:rsidRPr="00C97FC1">
              <w:rPr>
                <w:rFonts w:ascii="Arial" w:hAnsi="Arial" w:cs="Arial"/>
                <w:b/>
                <w:bCs/>
                <w:sz w:val="20"/>
                <w:szCs w:val="20"/>
              </w:rPr>
              <w:t xml:space="preserve">nimals, </w:t>
            </w:r>
            <w:r w:rsidR="00C97FC1">
              <w:rPr>
                <w:rFonts w:ascii="Arial" w:hAnsi="Arial" w:cs="Arial"/>
                <w:b/>
                <w:bCs/>
                <w:sz w:val="20"/>
                <w:szCs w:val="20"/>
              </w:rPr>
              <w:t>F</w:t>
            </w:r>
            <w:r w:rsidR="00C97FC1" w:rsidRPr="00C97FC1">
              <w:rPr>
                <w:rFonts w:ascii="Arial" w:hAnsi="Arial" w:cs="Arial"/>
                <w:b/>
                <w:bCs/>
                <w:sz w:val="20"/>
                <w:szCs w:val="20"/>
              </w:rPr>
              <w:t xml:space="preserve">ish, and </w:t>
            </w:r>
            <w:r w:rsidR="00C97FC1">
              <w:rPr>
                <w:rFonts w:ascii="Arial" w:hAnsi="Arial" w:cs="Arial"/>
                <w:b/>
                <w:bCs/>
                <w:sz w:val="20"/>
                <w:szCs w:val="20"/>
              </w:rPr>
              <w:t>Seafoods</w:t>
            </w:r>
            <w:r w:rsidR="007C1BF6">
              <w:rPr>
                <w:rFonts w:ascii="Arial" w:hAnsi="Arial" w:cs="Arial"/>
                <w:b/>
                <w:bCs/>
                <w:sz w:val="20"/>
                <w:szCs w:val="20"/>
              </w:rPr>
              <w:t xml:space="preserve"> (</w:t>
            </w:r>
            <w:r w:rsidR="007C1BF6" w:rsidRPr="007C1BF6">
              <w:rPr>
                <w:rFonts w:ascii="Arial" w:hAnsi="Arial" w:cs="Arial"/>
                <w:b/>
                <w:bCs/>
                <w:sz w:val="20"/>
                <w:szCs w:val="20"/>
              </w:rPr>
              <w:t>C0, CI, CIII, and CIV)</w:t>
            </w:r>
          </w:p>
          <w:p w14:paraId="287BD54F" w14:textId="5564F7FE" w:rsidR="00EA7584" w:rsidRPr="0033517C" w:rsidRDefault="007E442B" w:rsidP="00CB6522">
            <w:pPr>
              <w:spacing w:before="120" w:after="120"/>
              <w:rPr>
                <w:rFonts w:ascii="Arial" w:hAnsi="Arial" w:cs="Arial"/>
                <w:sz w:val="20"/>
                <w:szCs w:val="20"/>
              </w:rPr>
            </w:pPr>
            <w:r>
              <w:rPr>
                <w:rFonts w:ascii="Arial" w:hAnsi="Arial" w:cs="Arial"/>
                <w:sz w:val="20"/>
                <w:szCs w:val="20"/>
              </w:rPr>
              <w:t xml:space="preserve">The organisation </w:t>
            </w:r>
            <w:r w:rsidR="007C1BF6">
              <w:rPr>
                <w:rFonts w:ascii="Arial" w:hAnsi="Arial" w:cs="Arial"/>
                <w:sz w:val="20"/>
                <w:szCs w:val="20"/>
              </w:rPr>
              <w:t xml:space="preserve">has </w:t>
            </w:r>
            <w:r>
              <w:rPr>
                <w:rFonts w:ascii="Arial" w:hAnsi="Arial" w:cs="Arial"/>
                <w:sz w:val="20"/>
                <w:szCs w:val="20"/>
              </w:rPr>
              <w:t>a policy for the procurement of animals, fish, and seafoods that are subject to control of prohibited substances (e.g., Pharmaceuticals, Veterinary, medicines, heavy metals, and pesticides.</w:t>
            </w:r>
          </w:p>
        </w:tc>
        <w:tc>
          <w:tcPr>
            <w:tcW w:w="710" w:type="dxa"/>
          </w:tcPr>
          <w:p w14:paraId="31B303AD" w14:textId="77777777" w:rsidR="00EA7584" w:rsidRPr="005914CE" w:rsidRDefault="00EA7584" w:rsidP="00CB6522">
            <w:pPr>
              <w:spacing w:before="120" w:after="120"/>
              <w:rPr>
                <w:rFonts w:ascii="Arial" w:hAnsi="Arial" w:cs="Arial"/>
                <w:sz w:val="20"/>
                <w:szCs w:val="20"/>
                <w:highlight w:val="yellow"/>
              </w:rPr>
            </w:pPr>
          </w:p>
        </w:tc>
        <w:tc>
          <w:tcPr>
            <w:tcW w:w="744" w:type="dxa"/>
          </w:tcPr>
          <w:p w14:paraId="3BA0E4BB" w14:textId="2A90EE84" w:rsidR="00EA7584" w:rsidRPr="006F6D2D" w:rsidRDefault="00EA7584" w:rsidP="00CB6522">
            <w:pPr>
              <w:spacing w:before="120" w:after="120"/>
              <w:rPr>
                <w:rFonts w:ascii="Arial" w:hAnsi="Arial" w:cs="Arial"/>
                <w:sz w:val="20"/>
                <w:szCs w:val="20"/>
              </w:rPr>
            </w:pPr>
          </w:p>
        </w:tc>
        <w:tc>
          <w:tcPr>
            <w:tcW w:w="1241" w:type="dxa"/>
          </w:tcPr>
          <w:p w14:paraId="5120F146" w14:textId="6E541405" w:rsidR="00EA7584" w:rsidRPr="006F6D2D" w:rsidRDefault="00EA7584" w:rsidP="00CB6522">
            <w:pPr>
              <w:spacing w:before="120" w:after="120"/>
              <w:rPr>
                <w:rFonts w:ascii="Arial" w:hAnsi="Arial" w:cs="Arial"/>
                <w:sz w:val="20"/>
                <w:szCs w:val="20"/>
              </w:rPr>
            </w:pPr>
          </w:p>
        </w:tc>
        <w:tc>
          <w:tcPr>
            <w:tcW w:w="4645" w:type="dxa"/>
          </w:tcPr>
          <w:p w14:paraId="2673AE74" w14:textId="419BF119" w:rsidR="00EA7584" w:rsidRPr="006F6D2D" w:rsidRDefault="00EA7584" w:rsidP="00CB6522">
            <w:pPr>
              <w:spacing w:before="120" w:after="120"/>
              <w:rPr>
                <w:rFonts w:ascii="Arial" w:hAnsi="Arial" w:cs="Arial"/>
                <w:sz w:val="20"/>
                <w:szCs w:val="20"/>
              </w:rPr>
            </w:pPr>
          </w:p>
        </w:tc>
      </w:tr>
      <w:tr w:rsidR="007E442B" w:rsidRPr="00A83FB3" w14:paraId="727F8905" w14:textId="77777777" w:rsidTr="00CB6522">
        <w:trPr>
          <w:trHeight w:val="567"/>
        </w:trPr>
        <w:tc>
          <w:tcPr>
            <w:tcW w:w="980" w:type="dxa"/>
          </w:tcPr>
          <w:p w14:paraId="316F9DE3" w14:textId="6EC0B764" w:rsidR="007E442B" w:rsidRDefault="007E442B" w:rsidP="00CB6522">
            <w:pPr>
              <w:spacing w:before="120" w:after="120"/>
              <w:rPr>
                <w:rFonts w:ascii="Arial" w:hAnsi="Arial" w:cs="Arial"/>
                <w:sz w:val="20"/>
                <w:szCs w:val="20"/>
              </w:rPr>
            </w:pPr>
            <w:r>
              <w:rPr>
                <w:rFonts w:ascii="Arial" w:hAnsi="Arial" w:cs="Arial"/>
                <w:sz w:val="20"/>
                <w:szCs w:val="20"/>
              </w:rPr>
              <w:t>2.5.1(d)</w:t>
            </w:r>
          </w:p>
        </w:tc>
        <w:tc>
          <w:tcPr>
            <w:tcW w:w="7379" w:type="dxa"/>
            <w:shd w:val="clear" w:color="auto" w:fill="auto"/>
          </w:tcPr>
          <w:p w14:paraId="3D95A5BF" w14:textId="376FE740" w:rsidR="007E442B" w:rsidRPr="007C1BF6" w:rsidRDefault="007E442B" w:rsidP="00CB6522">
            <w:pPr>
              <w:spacing w:before="120" w:after="120"/>
              <w:rPr>
                <w:rFonts w:ascii="Arial" w:hAnsi="Arial" w:cs="Arial"/>
                <w:b/>
                <w:bCs/>
                <w:sz w:val="20"/>
                <w:szCs w:val="20"/>
              </w:rPr>
            </w:pPr>
            <w:r>
              <w:rPr>
                <w:rFonts w:ascii="Arial" w:hAnsi="Arial" w:cs="Arial"/>
                <w:b/>
                <w:bCs/>
                <w:sz w:val="20"/>
                <w:szCs w:val="20"/>
              </w:rPr>
              <w:t xml:space="preserve">Raw Material and Finished product Specification </w:t>
            </w:r>
            <w:r w:rsidR="007C1BF6">
              <w:rPr>
                <w:rFonts w:ascii="Arial" w:hAnsi="Arial" w:cs="Arial"/>
                <w:b/>
                <w:bCs/>
                <w:sz w:val="20"/>
                <w:szCs w:val="20"/>
              </w:rPr>
              <w:t>(</w:t>
            </w:r>
            <w:r w:rsidR="007C1BF6" w:rsidRPr="007C1BF6">
              <w:rPr>
                <w:rFonts w:ascii="Arial" w:hAnsi="Arial" w:cs="Arial"/>
                <w:b/>
                <w:bCs/>
                <w:sz w:val="20"/>
                <w:szCs w:val="20"/>
              </w:rPr>
              <w:t>C, D, I, FII, G, and K)</w:t>
            </w:r>
          </w:p>
          <w:p w14:paraId="2208E50F" w14:textId="740AFB3B" w:rsidR="007E442B" w:rsidRPr="007E442B" w:rsidRDefault="007E442B" w:rsidP="00CB6522">
            <w:pPr>
              <w:spacing w:before="120" w:after="120"/>
              <w:rPr>
                <w:rFonts w:ascii="Arial" w:hAnsi="Arial" w:cs="Arial"/>
                <w:sz w:val="20"/>
                <w:szCs w:val="20"/>
              </w:rPr>
            </w:pPr>
            <w:r>
              <w:rPr>
                <w:rFonts w:ascii="Arial" w:hAnsi="Arial" w:cs="Arial"/>
                <w:sz w:val="20"/>
                <w:szCs w:val="20"/>
              </w:rPr>
              <w:t>The organisation shall establish, implement, and maintain a review process for raw material and finished product specifications</w:t>
            </w:r>
            <w:r w:rsidR="00D976DE">
              <w:rPr>
                <w:rFonts w:ascii="Arial" w:hAnsi="Arial" w:cs="Arial"/>
                <w:sz w:val="20"/>
                <w:szCs w:val="20"/>
              </w:rPr>
              <w:t xml:space="preserve"> to ensure continued compliance with food safety, quality, legal and customer requirements.</w:t>
            </w:r>
          </w:p>
        </w:tc>
        <w:tc>
          <w:tcPr>
            <w:tcW w:w="710" w:type="dxa"/>
          </w:tcPr>
          <w:p w14:paraId="4A4830E3" w14:textId="77777777" w:rsidR="007E442B" w:rsidRPr="005914CE" w:rsidRDefault="007E442B" w:rsidP="00CB6522">
            <w:pPr>
              <w:spacing w:before="120" w:after="120"/>
              <w:rPr>
                <w:rFonts w:ascii="Arial" w:hAnsi="Arial" w:cs="Arial"/>
                <w:sz w:val="20"/>
                <w:szCs w:val="20"/>
                <w:highlight w:val="yellow"/>
              </w:rPr>
            </w:pPr>
          </w:p>
        </w:tc>
        <w:tc>
          <w:tcPr>
            <w:tcW w:w="744" w:type="dxa"/>
          </w:tcPr>
          <w:p w14:paraId="4E885665" w14:textId="1B4E0A92" w:rsidR="007E442B" w:rsidRPr="006F6D2D" w:rsidRDefault="007E442B" w:rsidP="00CB6522">
            <w:pPr>
              <w:spacing w:before="120" w:after="120"/>
              <w:rPr>
                <w:rFonts w:ascii="Arial" w:hAnsi="Arial" w:cs="Arial"/>
                <w:sz w:val="20"/>
                <w:szCs w:val="20"/>
              </w:rPr>
            </w:pPr>
          </w:p>
        </w:tc>
        <w:tc>
          <w:tcPr>
            <w:tcW w:w="1241" w:type="dxa"/>
            <w:shd w:val="clear" w:color="auto" w:fill="FFFFFF" w:themeFill="background1"/>
          </w:tcPr>
          <w:p w14:paraId="5F674A0A" w14:textId="57BD7C15" w:rsidR="007E442B" w:rsidRPr="006F6D2D" w:rsidRDefault="007E442B" w:rsidP="00CB6522">
            <w:pPr>
              <w:spacing w:before="120" w:after="120"/>
              <w:rPr>
                <w:rFonts w:ascii="Arial" w:hAnsi="Arial" w:cs="Arial"/>
                <w:sz w:val="20"/>
                <w:szCs w:val="20"/>
              </w:rPr>
            </w:pPr>
          </w:p>
        </w:tc>
        <w:tc>
          <w:tcPr>
            <w:tcW w:w="4645" w:type="dxa"/>
            <w:shd w:val="clear" w:color="auto" w:fill="FFFFFF" w:themeFill="background1"/>
          </w:tcPr>
          <w:p w14:paraId="18904A4F" w14:textId="167D15E4" w:rsidR="00C348BB" w:rsidRDefault="00C348BB" w:rsidP="00CB6522">
            <w:pPr>
              <w:spacing w:before="120" w:after="120"/>
              <w:rPr>
                <w:rFonts w:ascii="Arial" w:hAnsi="Arial" w:cs="Arial"/>
                <w:sz w:val="20"/>
                <w:szCs w:val="20"/>
              </w:rPr>
            </w:pPr>
          </w:p>
        </w:tc>
      </w:tr>
      <w:tr w:rsidR="00D976DE" w:rsidRPr="00A83FB3" w14:paraId="03E29C1B" w14:textId="77777777" w:rsidTr="00CB6522">
        <w:trPr>
          <w:trHeight w:val="567"/>
        </w:trPr>
        <w:tc>
          <w:tcPr>
            <w:tcW w:w="980" w:type="dxa"/>
          </w:tcPr>
          <w:p w14:paraId="7807D10A" w14:textId="62B9BD04" w:rsidR="00D976DE" w:rsidRDefault="00D976DE" w:rsidP="00CB6522">
            <w:pPr>
              <w:spacing w:before="120" w:after="120"/>
              <w:rPr>
                <w:rFonts w:ascii="Arial" w:hAnsi="Arial" w:cs="Arial"/>
                <w:sz w:val="20"/>
                <w:szCs w:val="20"/>
              </w:rPr>
            </w:pPr>
            <w:r>
              <w:rPr>
                <w:rFonts w:ascii="Arial" w:hAnsi="Arial" w:cs="Arial"/>
                <w:sz w:val="20"/>
                <w:szCs w:val="20"/>
              </w:rPr>
              <w:t>2.5.1(e)</w:t>
            </w:r>
          </w:p>
        </w:tc>
        <w:tc>
          <w:tcPr>
            <w:tcW w:w="7379" w:type="dxa"/>
            <w:shd w:val="clear" w:color="auto" w:fill="auto"/>
          </w:tcPr>
          <w:p w14:paraId="36519AAC" w14:textId="43C82DF0" w:rsidR="00D976DE" w:rsidRDefault="00D976DE" w:rsidP="00CB6522">
            <w:pPr>
              <w:spacing w:before="120" w:after="120"/>
              <w:rPr>
                <w:rFonts w:ascii="Arial" w:hAnsi="Arial" w:cs="Arial"/>
                <w:b/>
                <w:bCs/>
                <w:sz w:val="20"/>
                <w:szCs w:val="20"/>
              </w:rPr>
            </w:pPr>
            <w:r>
              <w:rPr>
                <w:rFonts w:ascii="Arial" w:hAnsi="Arial" w:cs="Arial"/>
                <w:b/>
                <w:bCs/>
                <w:sz w:val="20"/>
                <w:szCs w:val="20"/>
              </w:rPr>
              <w:t xml:space="preserve">Recycled Packaging </w:t>
            </w:r>
            <w:r w:rsidR="007C1BF6">
              <w:rPr>
                <w:rFonts w:ascii="Arial" w:hAnsi="Arial" w:cs="Arial"/>
                <w:b/>
                <w:bCs/>
                <w:sz w:val="20"/>
                <w:szCs w:val="20"/>
              </w:rPr>
              <w:t>(I)</w:t>
            </w:r>
          </w:p>
          <w:p w14:paraId="5EEB7573" w14:textId="5142288C" w:rsidR="00D976DE" w:rsidRPr="00D976DE" w:rsidRDefault="007C1BF6" w:rsidP="00CB6522">
            <w:pPr>
              <w:spacing w:before="120" w:after="120"/>
              <w:rPr>
                <w:rFonts w:ascii="Arial" w:hAnsi="Arial" w:cs="Arial"/>
                <w:sz w:val="20"/>
                <w:szCs w:val="20"/>
              </w:rPr>
            </w:pPr>
            <w:r>
              <w:rPr>
                <w:rFonts w:ascii="Arial" w:hAnsi="Arial" w:cs="Arial"/>
                <w:sz w:val="20"/>
                <w:szCs w:val="20"/>
              </w:rPr>
              <w:t>T</w:t>
            </w:r>
            <w:r w:rsidR="00D976DE">
              <w:rPr>
                <w:rFonts w:ascii="Arial" w:hAnsi="Arial" w:cs="Arial"/>
                <w:sz w:val="20"/>
                <w:szCs w:val="20"/>
              </w:rPr>
              <w:t xml:space="preserve">he organisation shall establish criteria related to the use of recycled packaging as a raw material input into the production of finished packaging material and ensure that relevant legal and customer requirements are met. </w:t>
            </w:r>
          </w:p>
        </w:tc>
        <w:tc>
          <w:tcPr>
            <w:tcW w:w="710" w:type="dxa"/>
          </w:tcPr>
          <w:p w14:paraId="0A05B0B2" w14:textId="77777777" w:rsidR="00D976DE" w:rsidRPr="005914CE" w:rsidRDefault="00D976DE" w:rsidP="00CB6522">
            <w:pPr>
              <w:spacing w:before="120" w:after="120"/>
              <w:rPr>
                <w:rFonts w:ascii="Arial" w:hAnsi="Arial" w:cs="Arial"/>
                <w:sz w:val="20"/>
                <w:szCs w:val="20"/>
                <w:highlight w:val="yellow"/>
              </w:rPr>
            </w:pPr>
          </w:p>
        </w:tc>
        <w:tc>
          <w:tcPr>
            <w:tcW w:w="744" w:type="dxa"/>
          </w:tcPr>
          <w:p w14:paraId="17585011" w14:textId="77777777" w:rsidR="00D976DE" w:rsidRPr="006F6D2D" w:rsidRDefault="00D976DE" w:rsidP="00CB6522">
            <w:pPr>
              <w:spacing w:before="120" w:after="120"/>
              <w:rPr>
                <w:rFonts w:ascii="Arial" w:hAnsi="Arial" w:cs="Arial"/>
                <w:sz w:val="20"/>
                <w:szCs w:val="20"/>
              </w:rPr>
            </w:pPr>
          </w:p>
        </w:tc>
        <w:tc>
          <w:tcPr>
            <w:tcW w:w="1241" w:type="dxa"/>
          </w:tcPr>
          <w:p w14:paraId="320466E1" w14:textId="1655605F" w:rsidR="00D976DE" w:rsidRPr="006F6D2D" w:rsidRDefault="00D976DE" w:rsidP="00CB6522">
            <w:pPr>
              <w:spacing w:before="120" w:after="120"/>
              <w:rPr>
                <w:rFonts w:ascii="Arial" w:hAnsi="Arial" w:cs="Arial"/>
                <w:sz w:val="20"/>
                <w:szCs w:val="20"/>
              </w:rPr>
            </w:pPr>
          </w:p>
        </w:tc>
        <w:tc>
          <w:tcPr>
            <w:tcW w:w="4645" w:type="dxa"/>
          </w:tcPr>
          <w:p w14:paraId="6DEBA33F" w14:textId="1BF84DD2" w:rsidR="00C348BB" w:rsidRPr="007C1BF6" w:rsidRDefault="00C348BB" w:rsidP="00CB6522">
            <w:pPr>
              <w:spacing w:before="120" w:after="120"/>
              <w:rPr>
                <w:rFonts w:ascii="Arial" w:hAnsi="Arial" w:cs="Arial"/>
                <w:sz w:val="20"/>
                <w:szCs w:val="20"/>
              </w:rPr>
            </w:pPr>
          </w:p>
        </w:tc>
      </w:tr>
      <w:tr w:rsidR="004B2010" w:rsidRPr="00FC1909" w14:paraId="3C6EB513" w14:textId="77777777" w:rsidTr="00CB6522">
        <w:trPr>
          <w:trHeight w:val="567"/>
        </w:trPr>
        <w:tc>
          <w:tcPr>
            <w:tcW w:w="980" w:type="dxa"/>
            <w:shd w:val="clear" w:color="auto" w:fill="D9D9D9" w:themeFill="background1" w:themeFillShade="D9"/>
            <w:vAlign w:val="center"/>
          </w:tcPr>
          <w:p w14:paraId="6A992FF6" w14:textId="391D5B6D" w:rsidR="004B2010" w:rsidRPr="00E71C94" w:rsidRDefault="004B2010" w:rsidP="00CB6522">
            <w:pPr>
              <w:spacing w:before="120" w:after="120"/>
              <w:rPr>
                <w:rFonts w:ascii="Arial" w:hAnsi="Arial" w:cs="Arial"/>
                <w:sz w:val="24"/>
                <w:szCs w:val="24"/>
              </w:rPr>
            </w:pPr>
            <w:r w:rsidRPr="00E71C94">
              <w:rPr>
                <w:rFonts w:ascii="Arial" w:hAnsi="Arial" w:cs="Arial"/>
                <w:sz w:val="24"/>
                <w:szCs w:val="24"/>
              </w:rPr>
              <w:t>2.5.</w:t>
            </w:r>
            <w:r>
              <w:rPr>
                <w:rFonts w:ascii="Arial" w:hAnsi="Arial" w:cs="Arial"/>
                <w:sz w:val="24"/>
                <w:szCs w:val="24"/>
              </w:rPr>
              <w:t>2</w:t>
            </w:r>
          </w:p>
        </w:tc>
        <w:tc>
          <w:tcPr>
            <w:tcW w:w="14719" w:type="dxa"/>
            <w:gridSpan w:val="5"/>
            <w:shd w:val="clear" w:color="auto" w:fill="D9D9D9" w:themeFill="background1" w:themeFillShade="D9"/>
            <w:vAlign w:val="center"/>
          </w:tcPr>
          <w:p w14:paraId="11D1E5EF" w14:textId="7F62345D" w:rsidR="004B2010" w:rsidRPr="00E71C94" w:rsidRDefault="004B2010" w:rsidP="00CB6522">
            <w:pPr>
              <w:spacing w:before="120" w:after="120"/>
              <w:rPr>
                <w:rFonts w:ascii="Arial" w:hAnsi="Arial" w:cs="Arial"/>
                <w:sz w:val="24"/>
                <w:szCs w:val="24"/>
              </w:rPr>
            </w:pPr>
            <w:r>
              <w:rPr>
                <w:rFonts w:ascii="Arial" w:hAnsi="Arial" w:cs="Arial"/>
                <w:b/>
                <w:bCs/>
                <w:sz w:val="24"/>
                <w:szCs w:val="24"/>
              </w:rPr>
              <w:t>PRODUCT LABELLING</w:t>
            </w:r>
          </w:p>
        </w:tc>
      </w:tr>
      <w:tr w:rsidR="00EA7584" w:rsidRPr="00FC1909" w14:paraId="52481324" w14:textId="77777777" w:rsidTr="00CB6522">
        <w:trPr>
          <w:trHeight w:val="567"/>
        </w:trPr>
        <w:tc>
          <w:tcPr>
            <w:tcW w:w="980" w:type="dxa"/>
          </w:tcPr>
          <w:p w14:paraId="15A47595" w14:textId="73E3D7C5" w:rsidR="00EA7584" w:rsidRPr="00A83FB3" w:rsidRDefault="00EA7584" w:rsidP="00CB6522">
            <w:pPr>
              <w:spacing w:before="120" w:after="120"/>
              <w:rPr>
                <w:rFonts w:ascii="Arial" w:hAnsi="Arial" w:cs="Arial"/>
                <w:sz w:val="20"/>
                <w:szCs w:val="20"/>
              </w:rPr>
            </w:pPr>
            <w:r w:rsidRPr="00A83FB3">
              <w:rPr>
                <w:rFonts w:ascii="Arial" w:hAnsi="Arial" w:cs="Arial"/>
                <w:sz w:val="20"/>
                <w:szCs w:val="20"/>
              </w:rPr>
              <w:t>2.5.2</w:t>
            </w:r>
            <w:r w:rsidR="00A52FDB">
              <w:rPr>
                <w:rFonts w:ascii="Arial" w:hAnsi="Arial" w:cs="Arial"/>
                <w:sz w:val="20"/>
                <w:szCs w:val="20"/>
              </w:rPr>
              <w:t>(a)</w:t>
            </w:r>
          </w:p>
        </w:tc>
        <w:tc>
          <w:tcPr>
            <w:tcW w:w="7379" w:type="dxa"/>
          </w:tcPr>
          <w:p w14:paraId="613FA227" w14:textId="483CBC62" w:rsidR="00EA7584" w:rsidRPr="008F4A3E" w:rsidRDefault="007C1BF6" w:rsidP="00CB6522">
            <w:pPr>
              <w:spacing w:before="120" w:after="120"/>
              <w:rPr>
                <w:rFonts w:ascii="Arial" w:hAnsi="Arial" w:cs="Arial"/>
                <w:sz w:val="20"/>
                <w:szCs w:val="20"/>
              </w:rPr>
            </w:pPr>
            <w:r>
              <w:rPr>
                <w:rFonts w:ascii="Arial" w:hAnsi="Arial" w:cs="Arial"/>
                <w:sz w:val="20"/>
                <w:szCs w:val="20"/>
              </w:rPr>
              <w:t xml:space="preserve">The </w:t>
            </w:r>
            <w:r w:rsidR="00A52FDB">
              <w:rPr>
                <w:rFonts w:ascii="Arial" w:hAnsi="Arial" w:cs="Arial"/>
                <w:sz w:val="20"/>
                <w:szCs w:val="20"/>
              </w:rPr>
              <w:t xml:space="preserve">organisation </w:t>
            </w:r>
            <w:r>
              <w:rPr>
                <w:rFonts w:ascii="Arial" w:hAnsi="Arial" w:cs="Arial"/>
                <w:sz w:val="20"/>
                <w:szCs w:val="20"/>
              </w:rPr>
              <w:t xml:space="preserve">has ensured </w:t>
            </w:r>
            <w:r w:rsidR="00A52FDB">
              <w:rPr>
                <w:rFonts w:ascii="Arial" w:hAnsi="Arial" w:cs="Arial"/>
                <w:sz w:val="20"/>
                <w:szCs w:val="20"/>
              </w:rPr>
              <w:t xml:space="preserve">that finished products </w:t>
            </w:r>
            <w:r>
              <w:rPr>
                <w:rFonts w:ascii="Arial" w:hAnsi="Arial" w:cs="Arial"/>
                <w:sz w:val="20"/>
                <w:szCs w:val="20"/>
              </w:rPr>
              <w:t>a</w:t>
            </w:r>
            <w:r w:rsidR="00A52FDB">
              <w:rPr>
                <w:rFonts w:ascii="Arial" w:hAnsi="Arial" w:cs="Arial"/>
                <w:sz w:val="20"/>
                <w:szCs w:val="20"/>
              </w:rPr>
              <w:t>re labelled according to all applicable statutory and regulatory requirements in the country of intended sale, including allergen and customer specific requirements.</w:t>
            </w:r>
          </w:p>
        </w:tc>
        <w:tc>
          <w:tcPr>
            <w:tcW w:w="710" w:type="dxa"/>
          </w:tcPr>
          <w:p w14:paraId="613CA7E1" w14:textId="43FD7283" w:rsidR="00EA7584" w:rsidRPr="00A83FB3" w:rsidRDefault="00EA7584" w:rsidP="00CB6522">
            <w:pPr>
              <w:spacing w:before="120" w:after="120"/>
              <w:rPr>
                <w:rFonts w:ascii="Arial" w:hAnsi="Arial" w:cs="Arial"/>
                <w:sz w:val="20"/>
                <w:szCs w:val="20"/>
              </w:rPr>
            </w:pPr>
          </w:p>
        </w:tc>
        <w:tc>
          <w:tcPr>
            <w:tcW w:w="744" w:type="dxa"/>
          </w:tcPr>
          <w:p w14:paraId="6F014A49" w14:textId="5C464C3B" w:rsidR="00EA7584" w:rsidRPr="00A83FB3" w:rsidRDefault="00EA7584" w:rsidP="00CB6522">
            <w:pPr>
              <w:spacing w:before="120" w:after="120"/>
              <w:rPr>
                <w:rFonts w:ascii="Arial" w:hAnsi="Arial" w:cs="Arial"/>
                <w:sz w:val="20"/>
                <w:szCs w:val="20"/>
              </w:rPr>
            </w:pPr>
          </w:p>
        </w:tc>
        <w:tc>
          <w:tcPr>
            <w:tcW w:w="1241" w:type="dxa"/>
          </w:tcPr>
          <w:p w14:paraId="204CA3D3" w14:textId="122F6FB2" w:rsidR="00EA7584" w:rsidRPr="00A83FB3" w:rsidRDefault="00EA7584" w:rsidP="00CB6522">
            <w:pPr>
              <w:spacing w:before="120" w:after="120"/>
              <w:rPr>
                <w:rFonts w:ascii="Arial" w:hAnsi="Arial" w:cs="Arial"/>
                <w:sz w:val="20"/>
                <w:szCs w:val="20"/>
              </w:rPr>
            </w:pPr>
          </w:p>
        </w:tc>
        <w:tc>
          <w:tcPr>
            <w:tcW w:w="4645" w:type="dxa"/>
            <w:shd w:val="clear" w:color="auto" w:fill="auto"/>
          </w:tcPr>
          <w:p w14:paraId="1F8BD3C6" w14:textId="1FCE2F68" w:rsidR="00D976DE" w:rsidRPr="00A83FB3" w:rsidRDefault="00D976DE" w:rsidP="00CB6522">
            <w:pPr>
              <w:spacing w:before="120" w:after="120"/>
              <w:rPr>
                <w:rFonts w:ascii="Arial" w:hAnsi="Arial" w:cs="Arial"/>
                <w:sz w:val="20"/>
                <w:szCs w:val="20"/>
              </w:rPr>
            </w:pPr>
          </w:p>
        </w:tc>
      </w:tr>
      <w:tr w:rsidR="00D976DE" w:rsidRPr="00FC1909" w14:paraId="2AADFC40" w14:textId="77777777" w:rsidTr="00CB6522">
        <w:trPr>
          <w:trHeight w:val="567"/>
        </w:trPr>
        <w:tc>
          <w:tcPr>
            <w:tcW w:w="980" w:type="dxa"/>
          </w:tcPr>
          <w:p w14:paraId="23DD3909" w14:textId="7180C915" w:rsidR="00D976DE" w:rsidRPr="00A83FB3" w:rsidRDefault="00A52FDB" w:rsidP="00CB6522">
            <w:pPr>
              <w:spacing w:before="120" w:after="120"/>
              <w:rPr>
                <w:rFonts w:ascii="Arial" w:hAnsi="Arial" w:cs="Arial"/>
                <w:sz w:val="20"/>
                <w:szCs w:val="20"/>
              </w:rPr>
            </w:pPr>
            <w:r>
              <w:rPr>
                <w:rFonts w:ascii="Arial" w:hAnsi="Arial" w:cs="Arial"/>
                <w:sz w:val="20"/>
                <w:szCs w:val="20"/>
              </w:rPr>
              <w:lastRenderedPageBreak/>
              <w:t>2.5.2(b)</w:t>
            </w:r>
          </w:p>
        </w:tc>
        <w:tc>
          <w:tcPr>
            <w:tcW w:w="7379" w:type="dxa"/>
          </w:tcPr>
          <w:p w14:paraId="78E1DA9E" w14:textId="27375E75" w:rsidR="00D976DE" w:rsidRDefault="00A52FDB" w:rsidP="00CB6522">
            <w:pPr>
              <w:spacing w:before="120" w:after="120"/>
              <w:rPr>
                <w:rFonts w:ascii="Arial" w:hAnsi="Arial" w:cs="Arial"/>
                <w:sz w:val="20"/>
                <w:szCs w:val="20"/>
              </w:rPr>
            </w:pPr>
            <w:r>
              <w:rPr>
                <w:rFonts w:ascii="Arial" w:hAnsi="Arial" w:cs="Arial"/>
                <w:sz w:val="20"/>
                <w:szCs w:val="20"/>
              </w:rPr>
              <w:t>Where the product is unlabelled, all relevant product information shall be made available to ensure the safe use of food by the customer or consumer.</w:t>
            </w:r>
          </w:p>
        </w:tc>
        <w:tc>
          <w:tcPr>
            <w:tcW w:w="710" w:type="dxa"/>
          </w:tcPr>
          <w:p w14:paraId="0B8CE320" w14:textId="53CD9038" w:rsidR="00D976DE" w:rsidRDefault="00D976DE" w:rsidP="00CB6522">
            <w:pPr>
              <w:spacing w:before="120" w:after="120"/>
              <w:rPr>
                <w:rFonts w:ascii="Arial" w:hAnsi="Arial" w:cs="Arial"/>
                <w:sz w:val="20"/>
                <w:szCs w:val="20"/>
              </w:rPr>
            </w:pPr>
          </w:p>
        </w:tc>
        <w:tc>
          <w:tcPr>
            <w:tcW w:w="744" w:type="dxa"/>
          </w:tcPr>
          <w:p w14:paraId="36F202B1" w14:textId="77777777" w:rsidR="00D976DE" w:rsidRPr="00A83FB3" w:rsidRDefault="00D976DE" w:rsidP="00CB6522">
            <w:pPr>
              <w:spacing w:before="120" w:after="120"/>
              <w:rPr>
                <w:rFonts w:ascii="Arial" w:hAnsi="Arial" w:cs="Arial"/>
                <w:sz w:val="20"/>
                <w:szCs w:val="20"/>
              </w:rPr>
            </w:pPr>
          </w:p>
        </w:tc>
        <w:tc>
          <w:tcPr>
            <w:tcW w:w="1241" w:type="dxa"/>
          </w:tcPr>
          <w:p w14:paraId="7D5DFF63" w14:textId="77777777" w:rsidR="00D976DE" w:rsidRDefault="00D976DE" w:rsidP="00CB6522">
            <w:pPr>
              <w:spacing w:before="120" w:after="120"/>
              <w:rPr>
                <w:rFonts w:ascii="Arial" w:hAnsi="Arial" w:cs="Arial"/>
                <w:sz w:val="20"/>
                <w:szCs w:val="20"/>
              </w:rPr>
            </w:pPr>
          </w:p>
        </w:tc>
        <w:tc>
          <w:tcPr>
            <w:tcW w:w="4645" w:type="dxa"/>
            <w:shd w:val="clear" w:color="auto" w:fill="auto"/>
          </w:tcPr>
          <w:p w14:paraId="1A1B76EC" w14:textId="6D1EDB3C" w:rsidR="00D976DE" w:rsidRPr="00D976DE" w:rsidRDefault="00D976DE" w:rsidP="00CB6522">
            <w:pPr>
              <w:spacing w:before="120" w:after="120"/>
              <w:rPr>
                <w:rFonts w:ascii="Arial" w:hAnsi="Arial" w:cs="Arial"/>
                <w:sz w:val="20"/>
                <w:szCs w:val="20"/>
              </w:rPr>
            </w:pPr>
          </w:p>
        </w:tc>
      </w:tr>
      <w:tr w:rsidR="00A52FDB" w:rsidRPr="00FC1909" w14:paraId="18FDA28E" w14:textId="77777777" w:rsidTr="00CB6522">
        <w:trPr>
          <w:trHeight w:val="567"/>
        </w:trPr>
        <w:tc>
          <w:tcPr>
            <w:tcW w:w="980" w:type="dxa"/>
          </w:tcPr>
          <w:p w14:paraId="4EDDCB6C" w14:textId="51134F9C" w:rsidR="00A52FDB" w:rsidRDefault="00F677A5" w:rsidP="00CB6522">
            <w:pPr>
              <w:spacing w:before="120" w:after="120"/>
              <w:rPr>
                <w:rFonts w:ascii="Arial" w:hAnsi="Arial" w:cs="Arial"/>
                <w:sz w:val="20"/>
                <w:szCs w:val="20"/>
              </w:rPr>
            </w:pPr>
            <w:r>
              <w:rPr>
                <w:rFonts w:ascii="Arial" w:hAnsi="Arial" w:cs="Arial"/>
                <w:sz w:val="20"/>
                <w:szCs w:val="20"/>
              </w:rPr>
              <w:t>2.5.3(c)</w:t>
            </w:r>
          </w:p>
        </w:tc>
        <w:tc>
          <w:tcPr>
            <w:tcW w:w="7379" w:type="dxa"/>
          </w:tcPr>
          <w:p w14:paraId="2DD1CB5F" w14:textId="774BEC62" w:rsidR="00A52FDB" w:rsidRDefault="00F677A5" w:rsidP="00CB6522">
            <w:pPr>
              <w:spacing w:before="120" w:after="120"/>
              <w:rPr>
                <w:rFonts w:ascii="Arial" w:hAnsi="Arial" w:cs="Arial"/>
                <w:sz w:val="20"/>
                <w:szCs w:val="20"/>
              </w:rPr>
            </w:pPr>
            <w:r>
              <w:rPr>
                <w:rFonts w:ascii="Arial" w:hAnsi="Arial" w:cs="Arial"/>
                <w:sz w:val="20"/>
                <w:szCs w:val="20"/>
              </w:rPr>
              <w:t>Where a claim (</w:t>
            </w:r>
            <w:r w:rsidR="00F66969">
              <w:rPr>
                <w:rFonts w:ascii="Arial" w:hAnsi="Arial" w:cs="Arial"/>
                <w:sz w:val="20"/>
                <w:szCs w:val="20"/>
              </w:rPr>
              <w:t>e.g.</w:t>
            </w:r>
            <w:r>
              <w:rPr>
                <w:rFonts w:ascii="Arial" w:hAnsi="Arial" w:cs="Arial"/>
                <w:sz w:val="20"/>
                <w:szCs w:val="20"/>
              </w:rPr>
              <w:t xml:space="preserve">, allergen, nutritional, method of production, chain of custody, raw material status, etc) is made on the product label or packaging, the organisation shall maintain evidence of validation to </w:t>
            </w:r>
            <w:r w:rsidR="00F66969">
              <w:rPr>
                <w:rFonts w:ascii="Arial" w:hAnsi="Arial" w:cs="Arial"/>
                <w:sz w:val="20"/>
                <w:szCs w:val="20"/>
              </w:rPr>
              <w:t>support the</w:t>
            </w:r>
            <w:r>
              <w:rPr>
                <w:rFonts w:ascii="Arial" w:hAnsi="Arial" w:cs="Arial"/>
                <w:sz w:val="20"/>
                <w:szCs w:val="20"/>
              </w:rPr>
              <w:t xml:space="preserve"> clai</w:t>
            </w:r>
            <w:r w:rsidR="00F66969">
              <w:rPr>
                <w:rFonts w:ascii="Arial" w:hAnsi="Arial" w:cs="Arial"/>
                <w:sz w:val="20"/>
                <w:szCs w:val="20"/>
              </w:rPr>
              <w:t>m and shall</w:t>
            </w:r>
            <w:r>
              <w:rPr>
                <w:rFonts w:ascii="Arial" w:hAnsi="Arial" w:cs="Arial"/>
                <w:sz w:val="20"/>
                <w:szCs w:val="20"/>
              </w:rPr>
              <w:t xml:space="preserve"> have verification systems in place, including </w:t>
            </w:r>
            <w:r w:rsidR="00F66969">
              <w:rPr>
                <w:rFonts w:ascii="Arial" w:hAnsi="Arial" w:cs="Arial"/>
                <w:sz w:val="20"/>
                <w:szCs w:val="20"/>
              </w:rPr>
              <w:t>traceability</w:t>
            </w:r>
            <w:r>
              <w:rPr>
                <w:rFonts w:ascii="Arial" w:hAnsi="Arial" w:cs="Arial"/>
                <w:sz w:val="20"/>
                <w:szCs w:val="20"/>
              </w:rPr>
              <w:t xml:space="preserve"> </w:t>
            </w:r>
            <w:r w:rsidR="00F66969">
              <w:rPr>
                <w:rFonts w:ascii="Arial" w:hAnsi="Arial" w:cs="Arial"/>
                <w:sz w:val="20"/>
                <w:szCs w:val="20"/>
              </w:rPr>
              <w:t>and mass balance, to ensure product integrity is maintained.</w:t>
            </w:r>
          </w:p>
        </w:tc>
        <w:tc>
          <w:tcPr>
            <w:tcW w:w="710" w:type="dxa"/>
          </w:tcPr>
          <w:p w14:paraId="6473CCE2" w14:textId="77777777" w:rsidR="00A52FDB" w:rsidRDefault="00A52FDB" w:rsidP="00CB6522">
            <w:pPr>
              <w:spacing w:before="120" w:after="120"/>
              <w:rPr>
                <w:rFonts w:ascii="Arial" w:hAnsi="Arial" w:cs="Arial"/>
                <w:sz w:val="20"/>
                <w:szCs w:val="20"/>
              </w:rPr>
            </w:pPr>
          </w:p>
        </w:tc>
        <w:tc>
          <w:tcPr>
            <w:tcW w:w="744" w:type="dxa"/>
          </w:tcPr>
          <w:p w14:paraId="4987DDFB" w14:textId="77777777" w:rsidR="00A52FDB" w:rsidRPr="00A83FB3" w:rsidRDefault="00A52FDB" w:rsidP="00CB6522">
            <w:pPr>
              <w:spacing w:before="120" w:after="120"/>
              <w:rPr>
                <w:rFonts w:ascii="Arial" w:hAnsi="Arial" w:cs="Arial"/>
                <w:sz w:val="20"/>
                <w:szCs w:val="20"/>
              </w:rPr>
            </w:pPr>
          </w:p>
        </w:tc>
        <w:tc>
          <w:tcPr>
            <w:tcW w:w="1241" w:type="dxa"/>
          </w:tcPr>
          <w:p w14:paraId="7C5BC4E4" w14:textId="77777777" w:rsidR="00A52FDB" w:rsidRDefault="00A52FDB" w:rsidP="00CB6522">
            <w:pPr>
              <w:spacing w:before="120" w:after="120"/>
              <w:rPr>
                <w:rFonts w:ascii="Arial" w:hAnsi="Arial" w:cs="Arial"/>
                <w:sz w:val="20"/>
                <w:szCs w:val="20"/>
              </w:rPr>
            </w:pPr>
          </w:p>
        </w:tc>
        <w:tc>
          <w:tcPr>
            <w:tcW w:w="4645" w:type="dxa"/>
            <w:shd w:val="clear" w:color="auto" w:fill="auto"/>
          </w:tcPr>
          <w:p w14:paraId="679D4F71" w14:textId="1022A544" w:rsidR="00A52FDB" w:rsidRPr="00A52FDB" w:rsidRDefault="00A52FDB" w:rsidP="00CB6522">
            <w:pPr>
              <w:spacing w:before="120" w:after="120"/>
              <w:rPr>
                <w:rFonts w:ascii="Arial" w:hAnsi="Arial" w:cs="Arial"/>
                <w:sz w:val="20"/>
                <w:szCs w:val="20"/>
              </w:rPr>
            </w:pPr>
          </w:p>
        </w:tc>
      </w:tr>
      <w:tr w:rsidR="00F66969" w:rsidRPr="00FC1909" w14:paraId="7F0F164F" w14:textId="77777777" w:rsidTr="00CB6522">
        <w:trPr>
          <w:trHeight w:val="567"/>
        </w:trPr>
        <w:tc>
          <w:tcPr>
            <w:tcW w:w="980" w:type="dxa"/>
          </w:tcPr>
          <w:p w14:paraId="09711EEA" w14:textId="7F9A9820" w:rsidR="00F66969" w:rsidRDefault="00F66969" w:rsidP="00CB6522">
            <w:pPr>
              <w:spacing w:before="120" w:after="120"/>
              <w:rPr>
                <w:rFonts w:ascii="Arial" w:hAnsi="Arial" w:cs="Arial"/>
                <w:sz w:val="20"/>
                <w:szCs w:val="20"/>
              </w:rPr>
            </w:pPr>
            <w:r>
              <w:rPr>
                <w:rFonts w:ascii="Arial" w:hAnsi="Arial" w:cs="Arial"/>
                <w:sz w:val="20"/>
                <w:szCs w:val="20"/>
              </w:rPr>
              <w:t>2.5.3(d)</w:t>
            </w:r>
          </w:p>
        </w:tc>
        <w:tc>
          <w:tcPr>
            <w:tcW w:w="7379" w:type="dxa"/>
          </w:tcPr>
          <w:p w14:paraId="7F6087AA" w14:textId="77777777" w:rsidR="00F66969" w:rsidRDefault="00F66969" w:rsidP="00CB6522">
            <w:pPr>
              <w:spacing w:before="120" w:after="120"/>
              <w:rPr>
                <w:rFonts w:ascii="Arial" w:hAnsi="Arial" w:cs="Arial"/>
                <w:sz w:val="20"/>
                <w:szCs w:val="20"/>
              </w:rPr>
            </w:pPr>
            <w:r>
              <w:rPr>
                <w:rFonts w:ascii="Arial" w:hAnsi="Arial" w:cs="Arial"/>
                <w:sz w:val="20"/>
                <w:szCs w:val="20"/>
              </w:rPr>
              <w:t>Food Chain category I, artwork management and print control procedures shall be established and implemented to ensure the printed material meets applicable customer and legal requirements. The procedures must include the following information:</w:t>
            </w:r>
          </w:p>
          <w:p w14:paraId="37F602EE" w14:textId="09441EAF" w:rsidR="00F66969" w:rsidRDefault="00F66969" w:rsidP="00CB6522">
            <w:pPr>
              <w:pStyle w:val="ListParagraph"/>
              <w:numPr>
                <w:ilvl w:val="0"/>
                <w:numId w:val="25"/>
              </w:numPr>
              <w:spacing w:before="120" w:after="120"/>
              <w:contextualSpacing w:val="0"/>
              <w:rPr>
                <w:rFonts w:ascii="Arial" w:hAnsi="Arial" w:cs="Arial"/>
                <w:sz w:val="20"/>
                <w:szCs w:val="20"/>
              </w:rPr>
            </w:pPr>
            <w:r>
              <w:rPr>
                <w:rFonts w:ascii="Arial" w:hAnsi="Arial" w:cs="Arial"/>
                <w:sz w:val="20"/>
                <w:szCs w:val="20"/>
              </w:rPr>
              <w:t>Approval of artwork standard or masterpiece.</w:t>
            </w:r>
          </w:p>
          <w:p w14:paraId="1ADF7697" w14:textId="77777777" w:rsidR="00F66969" w:rsidRDefault="00F66969" w:rsidP="00CB6522">
            <w:pPr>
              <w:pStyle w:val="ListParagraph"/>
              <w:numPr>
                <w:ilvl w:val="0"/>
                <w:numId w:val="25"/>
              </w:numPr>
              <w:spacing w:before="120" w:after="120"/>
              <w:contextualSpacing w:val="0"/>
              <w:rPr>
                <w:rFonts w:ascii="Arial" w:hAnsi="Arial" w:cs="Arial"/>
                <w:sz w:val="20"/>
                <w:szCs w:val="20"/>
              </w:rPr>
            </w:pPr>
            <w:r>
              <w:rPr>
                <w:rFonts w:ascii="Arial" w:hAnsi="Arial" w:cs="Arial"/>
                <w:sz w:val="20"/>
                <w:szCs w:val="20"/>
              </w:rPr>
              <w:t>Process to manage changes to artwork and print specifications and to manage obsolete artwork and printing materials.</w:t>
            </w:r>
          </w:p>
          <w:p w14:paraId="3F480A11" w14:textId="2C1DA1B9" w:rsidR="00F66969" w:rsidRDefault="00F66969" w:rsidP="00CB6522">
            <w:pPr>
              <w:pStyle w:val="ListParagraph"/>
              <w:numPr>
                <w:ilvl w:val="0"/>
                <w:numId w:val="25"/>
              </w:numPr>
              <w:spacing w:before="120" w:after="120"/>
              <w:contextualSpacing w:val="0"/>
              <w:rPr>
                <w:rFonts w:ascii="Arial" w:hAnsi="Arial" w:cs="Arial"/>
                <w:sz w:val="20"/>
                <w:szCs w:val="20"/>
              </w:rPr>
            </w:pPr>
            <w:r>
              <w:rPr>
                <w:rFonts w:ascii="Arial" w:hAnsi="Arial" w:cs="Arial"/>
                <w:sz w:val="20"/>
                <w:szCs w:val="20"/>
              </w:rPr>
              <w:t xml:space="preserve">Approval of </w:t>
            </w:r>
            <w:r w:rsidR="00B165E7">
              <w:rPr>
                <w:rFonts w:ascii="Arial" w:hAnsi="Arial" w:cs="Arial"/>
                <w:sz w:val="20"/>
                <w:szCs w:val="20"/>
              </w:rPr>
              <w:t>each</w:t>
            </w:r>
            <w:r>
              <w:rPr>
                <w:rFonts w:ascii="Arial" w:hAnsi="Arial" w:cs="Arial"/>
                <w:sz w:val="20"/>
                <w:szCs w:val="20"/>
              </w:rPr>
              <w:t xml:space="preserve"> print run against the </w:t>
            </w:r>
            <w:r w:rsidR="00B165E7">
              <w:rPr>
                <w:rFonts w:ascii="Arial" w:hAnsi="Arial" w:cs="Arial"/>
                <w:sz w:val="20"/>
                <w:szCs w:val="20"/>
              </w:rPr>
              <w:t>agreed standard</w:t>
            </w:r>
            <w:r>
              <w:rPr>
                <w:rFonts w:ascii="Arial" w:hAnsi="Arial" w:cs="Arial"/>
                <w:sz w:val="20"/>
                <w:szCs w:val="20"/>
              </w:rPr>
              <w:t xml:space="preserve"> or master sample.</w:t>
            </w:r>
          </w:p>
          <w:p w14:paraId="3E927D30" w14:textId="77777777" w:rsidR="00F66969" w:rsidRDefault="00F66969" w:rsidP="00CB6522">
            <w:pPr>
              <w:pStyle w:val="ListParagraph"/>
              <w:numPr>
                <w:ilvl w:val="0"/>
                <w:numId w:val="25"/>
              </w:numPr>
              <w:spacing w:before="120" w:after="120"/>
              <w:contextualSpacing w:val="0"/>
              <w:rPr>
                <w:rFonts w:ascii="Arial" w:hAnsi="Arial" w:cs="Arial"/>
                <w:sz w:val="20"/>
                <w:szCs w:val="20"/>
              </w:rPr>
            </w:pPr>
            <w:r>
              <w:rPr>
                <w:rFonts w:ascii="Arial" w:hAnsi="Arial" w:cs="Arial"/>
                <w:sz w:val="20"/>
                <w:szCs w:val="20"/>
              </w:rPr>
              <w:t>Process to ensure effective segregation of differing print variation.</w:t>
            </w:r>
          </w:p>
          <w:p w14:paraId="53BBBAE4" w14:textId="480D1CCB" w:rsidR="00F66969" w:rsidRPr="00F66969" w:rsidRDefault="00F66969" w:rsidP="00CB6522">
            <w:pPr>
              <w:pStyle w:val="ListParagraph"/>
              <w:numPr>
                <w:ilvl w:val="0"/>
                <w:numId w:val="25"/>
              </w:numPr>
              <w:spacing w:before="120" w:after="120"/>
              <w:contextualSpacing w:val="0"/>
              <w:rPr>
                <w:rFonts w:ascii="Arial" w:hAnsi="Arial" w:cs="Arial"/>
                <w:sz w:val="20"/>
                <w:szCs w:val="20"/>
              </w:rPr>
            </w:pPr>
            <w:r>
              <w:rPr>
                <w:rFonts w:ascii="Arial" w:hAnsi="Arial" w:cs="Arial"/>
                <w:sz w:val="20"/>
                <w:szCs w:val="20"/>
              </w:rPr>
              <w:t xml:space="preserve">Process </w:t>
            </w:r>
            <w:r w:rsidR="00B165E7">
              <w:rPr>
                <w:rFonts w:ascii="Arial" w:hAnsi="Arial" w:cs="Arial"/>
                <w:sz w:val="20"/>
                <w:szCs w:val="20"/>
              </w:rPr>
              <w:t>to account for any unused printed material.</w:t>
            </w:r>
          </w:p>
        </w:tc>
        <w:tc>
          <w:tcPr>
            <w:tcW w:w="710" w:type="dxa"/>
          </w:tcPr>
          <w:p w14:paraId="63FDAC65" w14:textId="687C1ECA" w:rsidR="00F66969" w:rsidRDefault="00F66969" w:rsidP="00CB6522">
            <w:pPr>
              <w:spacing w:before="120" w:after="120"/>
              <w:rPr>
                <w:rFonts w:ascii="Arial" w:hAnsi="Arial" w:cs="Arial"/>
                <w:sz w:val="20"/>
                <w:szCs w:val="20"/>
              </w:rPr>
            </w:pPr>
          </w:p>
        </w:tc>
        <w:tc>
          <w:tcPr>
            <w:tcW w:w="744" w:type="dxa"/>
          </w:tcPr>
          <w:p w14:paraId="15CB8A4B" w14:textId="77777777" w:rsidR="00F66969" w:rsidRPr="00A83FB3" w:rsidRDefault="00F66969" w:rsidP="00CB6522">
            <w:pPr>
              <w:spacing w:before="120" w:after="120"/>
              <w:rPr>
                <w:rFonts w:ascii="Arial" w:hAnsi="Arial" w:cs="Arial"/>
                <w:sz w:val="20"/>
                <w:szCs w:val="20"/>
              </w:rPr>
            </w:pPr>
          </w:p>
        </w:tc>
        <w:tc>
          <w:tcPr>
            <w:tcW w:w="1241" w:type="dxa"/>
          </w:tcPr>
          <w:p w14:paraId="3C850C6E" w14:textId="77777777" w:rsidR="00F66969" w:rsidRDefault="00F66969" w:rsidP="00CB6522">
            <w:pPr>
              <w:spacing w:before="120" w:after="120"/>
              <w:rPr>
                <w:rFonts w:ascii="Arial" w:hAnsi="Arial" w:cs="Arial"/>
                <w:sz w:val="20"/>
                <w:szCs w:val="20"/>
              </w:rPr>
            </w:pPr>
          </w:p>
        </w:tc>
        <w:tc>
          <w:tcPr>
            <w:tcW w:w="4645" w:type="dxa"/>
            <w:shd w:val="clear" w:color="auto" w:fill="auto"/>
          </w:tcPr>
          <w:p w14:paraId="573A9FBE" w14:textId="16995C1D" w:rsidR="00F66969" w:rsidRPr="00A52FDB" w:rsidRDefault="00F12FD7" w:rsidP="00CB6522">
            <w:pPr>
              <w:spacing w:before="120" w:after="120"/>
              <w:rPr>
                <w:rFonts w:ascii="Arial" w:hAnsi="Arial" w:cs="Arial"/>
                <w:sz w:val="20"/>
                <w:szCs w:val="20"/>
              </w:rPr>
            </w:pPr>
            <w:r>
              <w:rPr>
                <w:rFonts w:ascii="Arial" w:hAnsi="Arial" w:cs="Arial"/>
                <w:sz w:val="20"/>
                <w:szCs w:val="20"/>
              </w:rPr>
              <w:t>n/a</w:t>
            </w:r>
          </w:p>
        </w:tc>
      </w:tr>
      <w:tr w:rsidR="004B2010" w:rsidRPr="00FC1909" w14:paraId="49B9D97A" w14:textId="77777777" w:rsidTr="00CB6522">
        <w:trPr>
          <w:trHeight w:val="567"/>
        </w:trPr>
        <w:tc>
          <w:tcPr>
            <w:tcW w:w="980" w:type="dxa"/>
            <w:shd w:val="clear" w:color="auto" w:fill="D9D9D9" w:themeFill="background1" w:themeFillShade="D9"/>
            <w:vAlign w:val="center"/>
          </w:tcPr>
          <w:p w14:paraId="01F8EB0E" w14:textId="306FEA88" w:rsidR="004B2010" w:rsidRPr="00E71C94" w:rsidRDefault="004B2010" w:rsidP="00CB6522">
            <w:pPr>
              <w:spacing w:before="120" w:after="120"/>
              <w:rPr>
                <w:rFonts w:ascii="Arial" w:hAnsi="Arial" w:cs="Arial"/>
                <w:sz w:val="24"/>
                <w:szCs w:val="24"/>
              </w:rPr>
            </w:pPr>
            <w:r w:rsidRPr="00E71C94">
              <w:rPr>
                <w:rFonts w:ascii="Arial" w:hAnsi="Arial" w:cs="Arial"/>
                <w:sz w:val="24"/>
                <w:szCs w:val="24"/>
              </w:rPr>
              <w:t>2.5.</w:t>
            </w:r>
            <w:r>
              <w:rPr>
                <w:rFonts w:ascii="Arial" w:hAnsi="Arial" w:cs="Arial"/>
                <w:sz w:val="24"/>
                <w:szCs w:val="24"/>
              </w:rPr>
              <w:t>3</w:t>
            </w:r>
          </w:p>
        </w:tc>
        <w:tc>
          <w:tcPr>
            <w:tcW w:w="14719" w:type="dxa"/>
            <w:gridSpan w:val="5"/>
            <w:shd w:val="clear" w:color="auto" w:fill="D9D9D9" w:themeFill="background1" w:themeFillShade="D9"/>
            <w:vAlign w:val="center"/>
          </w:tcPr>
          <w:p w14:paraId="455E323B" w14:textId="32301376" w:rsidR="004B2010" w:rsidRPr="00E71C94" w:rsidRDefault="004B2010" w:rsidP="00CB6522">
            <w:pPr>
              <w:spacing w:before="120" w:after="120"/>
              <w:rPr>
                <w:rFonts w:ascii="Arial" w:hAnsi="Arial" w:cs="Arial"/>
                <w:sz w:val="24"/>
                <w:szCs w:val="24"/>
              </w:rPr>
            </w:pPr>
            <w:r>
              <w:rPr>
                <w:rFonts w:ascii="Arial" w:hAnsi="Arial" w:cs="Arial"/>
                <w:b/>
                <w:bCs/>
                <w:sz w:val="24"/>
                <w:szCs w:val="24"/>
              </w:rPr>
              <w:t>FOOD DEFEN</w:t>
            </w:r>
            <w:r w:rsidR="00E4235C">
              <w:rPr>
                <w:rFonts w:ascii="Arial" w:hAnsi="Arial" w:cs="Arial"/>
                <w:b/>
                <w:bCs/>
                <w:sz w:val="24"/>
                <w:szCs w:val="24"/>
              </w:rPr>
              <w:t>C</w:t>
            </w:r>
            <w:r>
              <w:rPr>
                <w:rFonts w:ascii="Arial" w:hAnsi="Arial" w:cs="Arial"/>
                <w:b/>
                <w:bCs/>
                <w:sz w:val="24"/>
                <w:szCs w:val="24"/>
              </w:rPr>
              <w:t>E</w:t>
            </w:r>
          </w:p>
        </w:tc>
      </w:tr>
      <w:tr w:rsidR="00EA7584" w:rsidRPr="00FC1909" w14:paraId="714A877C" w14:textId="77777777" w:rsidTr="00CB6522">
        <w:trPr>
          <w:trHeight w:val="567"/>
        </w:trPr>
        <w:tc>
          <w:tcPr>
            <w:tcW w:w="980" w:type="dxa"/>
          </w:tcPr>
          <w:p w14:paraId="7F885394" w14:textId="689B401B" w:rsidR="00EA7584" w:rsidRPr="00A83FB3" w:rsidRDefault="00EA7584" w:rsidP="00CB6522">
            <w:pPr>
              <w:spacing w:before="120" w:after="120"/>
              <w:rPr>
                <w:rFonts w:ascii="Arial" w:hAnsi="Arial" w:cs="Arial"/>
                <w:sz w:val="20"/>
                <w:szCs w:val="20"/>
              </w:rPr>
            </w:pPr>
            <w:r>
              <w:rPr>
                <w:rFonts w:ascii="Arial" w:hAnsi="Arial" w:cs="Arial"/>
                <w:sz w:val="20"/>
                <w:szCs w:val="20"/>
              </w:rPr>
              <w:t>2.5.3.1</w:t>
            </w:r>
          </w:p>
        </w:tc>
        <w:tc>
          <w:tcPr>
            <w:tcW w:w="7379" w:type="dxa"/>
          </w:tcPr>
          <w:p w14:paraId="784296B5" w14:textId="77777777" w:rsidR="00EA7584" w:rsidRDefault="00EA7584" w:rsidP="00CB6522">
            <w:pPr>
              <w:spacing w:before="120" w:after="120"/>
              <w:rPr>
                <w:rFonts w:ascii="Arial" w:hAnsi="Arial" w:cs="Arial"/>
                <w:b/>
                <w:bCs/>
                <w:sz w:val="20"/>
                <w:szCs w:val="20"/>
              </w:rPr>
            </w:pPr>
            <w:r>
              <w:rPr>
                <w:rFonts w:ascii="Arial" w:hAnsi="Arial" w:cs="Arial"/>
                <w:b/>
                <w:bCs/>
                <w:sz w:val="20"/>
                <w:szCs w:val="20"/>
              </w:rPr>
              <w:t>Threat Assessment</w:t>
            </w:r>
          </w:p>
          <w:p w14:paraId="21E540EF" w14:textId="2C64C8BB" w:rsidR="00EA7584" w:rsidRDefault="00B165E7" w:rsidP="00CB6522">
            <w:pPr>
              <w:spacing w:before="120" w:after="120"/>
              <w:rPr>
                <w:rFonts w:ascii="Arial" w:hAnsi="Arial" w:cs="Arial"/>
                <w:sz w:val="20"/>
                <w:szCs w:val="20"/>
              </w:rPr>
            </w:pPr>
            <w:r>
              <w:rPr>
                <w:rFonts w:ascii="Arial" w:hAnsi="Arial" w:cs="Arial"/>
                <w:sz w:val="20"/>
                <w:szCs w:val="20"/>
              </w:rPr>
              <w:t xml:space="preserve">The organisation </w:t>
            </w:r>
            <w:r w:rsidR="008C2F89">
              <w:rPr>
                <w:rFonts w:ascii="Arial" w:hAnsi="Arial" w:cs="Arial"/>
                <w:sz w:val="20"/>
                <w:szCs w:val="20"/>
              </w:rPr>
              <w:t>has</w:t>
            </w:r>
            <w:r>
              <w:rPr>
                <w:rFonts w:ascii="Arial" w:hAnsi="Arial" w:cs="Arial"/>
                <w:sz w:val="20"/>
                <w:szCs w:val="20"/>
              </w:rPr>
              <w:t>:</w:t>
            </w:r>
          </w:p>
          <w:p w14:paraId="4C9A170F" w14:textId="4D3B4FB2" w:rsidR="00B165E7" w:rsidRDefault="00B165E7" w:rsidP="00CB6522">
            <w:pPr>
              <w:pStyle w:val="ListParagraph"/>
              <w:numPr>
                <w:ilvl w:val="0"/>
                <w:numId w:val="26"/>
              </w:numPr>
              <w:spacing w:before="120" w:after="120"/>
              <w:contextualSpacing w:val="0"/>
              <w:rPr>
                <w:rFonts w:ascii="Arial" w:hAnsi="Arial" w:cs="Arial"/>
                <w:sz w:val="20"/>
                <w:szCs w:val="20"/>
              </w:rPr>
            </w:pPr>
            <w:r>
              <w:rPr>
                <w:rFonts w:ascii="Arial" w:hAnsi="Arial" w:cs="Arial"/>
                <w:sz w:val="20"/>
                <w:szCs w:val="20"/>
              </w:rPr>
              <w:t>Conduct</w:t>
            </w:r>
            <w:r w:rsidR="008C2F89">
              <w:rPr>
                <w:rFonts w:ascii="Arial" w:hAnsi="Arial" w:cs="Arial"/>
                <w:sz w:val="20"/>
                <w:szCs w:val="20"/>
              </w:rPr>
              <w:t>ed</w:t>
            </w:r>
            <w:r>
              <w:rPr>
                <w:rFonts w:ascii="Arial" w:hAnsi="Arial" w:cs="Arial"/>
                <w:sz w:val="20"/>
                <w:szCs w:val="20"/>
              </w:rPr>
              <w:t xml:space="preserve"> and document</w:t>
            </w:r>
            <w:r w:rsidR="008C2F89">
              <w:rPr>
                <w:rFonts w:ascii="Arial" w:hAnsi="Arial" w:cs="Arial"/>
                <w:sz w:val="20"/>
                <w:szCs w:val="20"/>
              </w:rPr>
              <w:t>ed</w:t>
            </w:r>
            <w:r>
              <w:rPr>
                <w:rFonts w:ascii="Arial" w:hAnsi="Arial" w:cs="Arial"/>
                <w:sz w:val="20"/>
                <w:szCs w:val="20"/>
              </w:rPr>
              <w:t xml:space="preserve"> the food </w:t>
            </w:r>
            <w:r w:rsidR="00E4235C">
              <w:rPr>
                <w:rFonts w:ascii="Arial" w:hAnsi="Arial" w:cs="Arial"/>
                <w:sz w:val="20"/>
                <w:szCs w:val="20"/>
              </w:rPr>
              <w:t xml:space="preserve">defence </w:t>
            </w:r>
            <w:r>
              <w:rPr>
                <w:rFonts w:ascii="Arial" w:hAnsi="Arial" w:cs="Arial"/>
                <w:sz w:val="20"/>
                <w:szCs w:val="20"/>
              </w:rPr>
              <w:t xml:space="preserve">threat assessment, based on a defined methodology, to identify and evaluate potential threats </w:t>
            </w:r>
            <w:r>
              <w:rPr>
                <w:rFonts w:ascii="Arial" w:hAnsi="Arial" w:cs="Arial"/>
                <w:sz w:val="20"/>
                <w:szCs w:val="20"/>
              </w:rPr>
              <w:lastRenderedPageBreak/>
              <w:t xml:space="preserve">linked to the process and products within the scope of the organisation: and </w:t>
            </w:r>
          </w:p>
          <w:p w14:paraId="2BFB5798" w14:textId="6295C41E" w:rsidR="00B165E7" w:rsidRPr="00B165E7" w:rsidRDefault="00B165E7" w:rsidP="00CB6522">
            <w:pPr>
              <w:pStyle w:val="ListParagraph"/>
              <w:numPr>
                <w:ilvl w:val="0"/>
                <w:numId w:val="26"/>
              </w:numPr>
              <w:spacing w:before="120" w:after="120"/>
              <w:contextualSpacing w:val="0"/>
              <w:rPr>
                <w:rFonts w:ascii="Arial" w:hAnsi="Arial" w:cs="Arial"/>
                <w:sz w:val="20"/>
                <w:szCs w:val="20"/>
              </w:rPr>
            </w:pPr>
            <w:r>
              <w:rPr>
                <w:rFonts w:ascii="Arial" w:hAnsi="Arial" w:cs="Arial"/>
                <w:sz w:val="20"/>
                <w:szCs w:val="20"/>
              </w:rPr>
              <w:t>Develop</w:t>
            </w:r>
            <w:r w:rsidR="008C2F89">
              <w:rPr>
                <w:rFonts w:ascii="Arial" w:hAnsi="Arial" w:cs="Arial"/>
                <w:sz w:val="20"/>
                <w:szCs w:val="20"/>
              </w:rPr>
              <w:t>ed</w:t>
            </w:r>
            <w:r>
              <w:rPr>
                <w:rFonts w:ascii="Arial" w:hAnsi="Arial" w:cs="Arial"/>
                <w:sz w:val="20"/>
                <w:szCs w:val="20"/>
              </w:rPr>
              <w:t xml:space="preserve"> and implement</w:t>
            </w:r>
            <w:r w:rsidR="008C2F89">
              <w:rPr>
                <w:rFonts w:ascii="Arial" w:hAnsi="Arial" w:cs="Arial"/>
                <w:sz w:val="20"/>
                <w:szCs w:val="20"/>
              </w:rPr>
              <w:t>ed</w:t>
            </w:r>
            <w:r>
              <w:rPr>
                <w:rFonts w:ascii="Arial" w:hAnsi="Arial" w:cs="Arial"/>
                <w:sz w:val="20"/>
                <w:szCs w:val="20"/>
              </w:rPr>
              <w:t xml:space="preserve"> appropriate mitigation measures for significant threats.</w:t>
            </w:r>
          </w:p>
        </w:tc>
        <w:tc>
          <w:tcPr>
            <w:tcW w:w="710" w:type="dxa"/>
          </w:tcPr>
          <w:p w14:paraId="645C1B63" w14:textId="30B7491A" w:rsidR="00EA7584" w:rsidRPr="00A83FB3" w:rsidRDefault="00EA7584" w:rsidP="00CB6522">
            <w:pPr>
              <w:spacing w:before="120" w:after="120"/>
              <w:rPr>
                <w:rFonts w:ascii="Arial" w:hAnsi="Arial" w:cs="Arial"/>
                <w:sz w:val="20"/>
                <w:szCs w:val="20"/>
              </w:rPr>
            </w:pPr>
          </w:p>
        </w:tc>
        <w:tc>
          <w:tcPr>
            <w:tcW w:w="744" w:type="dxa"/>
          </w:tcPr>
          <w:p w14:paraId="3C939582" w14:textId="77777777" w:rsidR="00EA7584" w:rsidRPr="00A83FB3" w:rsidRDefault="00EA7584" w:rsidP="00CB6522">
            <w:pPr>
              <w:spacing w:before="120" w:after="120"/>
              <w:rPr>
                <w:rFonts w:ascii="Arial" w:hAnsi="Arial" w:cs="Arial"/>
                <w:sz w:val="20"/>
                <w:szCs w:val="20"/>
              </w:rPr>
            </w:pPr>
          </w:p>
        </w:tc>
        <w:tc>
          <w:tcPr>
            <w:tcW w:w="1241" w:type="dxa"/>
          </w:tcPr>
          <w:p w14:paraId="063ADDA3" w14:textId="77777777" w:rsidR="00EA7584" w:rsidRPr="00A83FB3" w:rsidRDefault="00EA7584" w:rsidP="00CB6522">
            <w:pPr>
              <w:spacing w:before="120" w:after="120"/>
              <w:rPr>
                <w:rFonts w:ascii="Arial" w:hAnsi="Arial" w:cs="Arial"/>
                <w:sz w:val="20"/>
                <w:szCs w:val="20"/>
              </w:rPr>
            </w:pPr>
          </w:p>
        </w:tc>
        <w:tc>
          <w:tcPr>
            <w:tcW w:w="4645" w:type="dxa"/>
          </w:tcPr>
          <w:p w14:paraId="04DB6F53" w14:textId="1C2ACAEB" w:rsidR="00F12FD7" w:rsidRPr="00A83FB3" w:rsidRDefault="00F12FD7" w:rsidP="00CB6522">
            <w:pPr>
              <w:spacing w:before="120" w:after="120"/>
              <w:rPr>
                <w:rFonts w:ascii="Arial" w:hAnsi="Arial" w:cs="Arial"/>
                <w:sz w:val="20"/>
                <w:szCs w:val="20"/>
              </w:rPr>
            </w:pPr>
          </w:p>
        </w:tc>
      </w:tr>
      <w:tr w:rsidR="00EA7584" w:rsidRPr="00FC1909" w14:paraId="54A05F65" w14:textId="77777777" w:rsidTr="00CB6522">
        <w:trPr>
          <w:trHeight w:val="567"/>
        </w:trPr>
        <w:tc>
          <w:tcPr>
            <w:tcW w:w="980" w:type="dxa"/>
          </w:tcPr>
          <w:p w14:paraId="4221DB66" w14:textId="5EE4861A" w:rsidR="00EA7584" w:rsidRDefault="00EA7584" w:rsidP="00CB6522">
            <w:pPr>
              <w:spacing w:before="120" w:after="120"/>
              <w:rPr>
                <w:rFonts w:ascii="Arial" w:hAnsi="Arial" w:cs="Arial"/>
                <w:sz w:val="20"/>
                <w:szCs w:val="20"/>
              </w:rPr>
            </w:pPr>
            <w:r>
              <w:rPr>
                <w:rFonts w:ascii="Arial" w:hAnsi="Arial" w:cs="Arial"/>
                <w:sz w:val="20"/>
                <w:szCs w:val="20"/>
              </w:rPr>
              <w:t>2.5.3.2</w:t>
            </w:r>
          </w:p>
        </w:tc>
        <w:tc>
          <w:tcPr>
            <w:tcW w:w="7379" w:type="dxa"/>
          </w:tcPr>
          <w:p w14:paraId="66AEC2DD" w14:textId="77777777" w:rsidR="00EA7584" w:rsidRDefault="00EA7584" w:rsidP="00CB6522">
            <w:pPr>
              <w:spacing w:before="120" w:after="120"/>
              <w:rPr>
                <w:rFonts w:ascii="Arial" w:hAnsi="Arial" w:cs="Arial"/>
                <w:b/>
                <w:bCs/>
                <w:sz w:val="20"/>
                <w:szCs w:val="20"/>
              </w:rPr>
            </w:pPr>
            <w:r>
              <w:rPr>
                <w:rFonts w:ascii="Arial" w:hAnsi="Arial" w:cs="Arial"/>
                <w:b/>
                <w:bCs/>
                <w:sz w:val="20"/>
                <w:szCs w:val="20"/>
              </w:rPr>
              <w:t>Plan</w:t>
            </w:r>
          </w:p>
          <w:p w14:paraId="07B827E1" w14:textId="77777777" w:rsidR="00EA7584" w:rsidRDefault="00EA7584" w:rsidP="00CB6522">
            <w:pPr>
              <w:pStyle w:val="ListParagraph"/>
              <w:numPr>
                <w:ilvl w:val="0"/>
                <w:numId w:val="27"/>
              </w:numPr>
              <w:spacing w:before="120" w:after="120"/>
              <w:contextualSpacing w:val="0"/>
              <w:rPr>
                <w:rFonts w:ascii="Arial" w:hAnsi="Arial" w:cs="Arial"/>
                <w:sz w:val="20"/>
                <w:szCs w:val="20"/>
              </w:rPr>
            </w:pPr>
            <w:r w:rsidRPr="00B165E7">
              <w:rPr>
                <w:rFonts w:ascii="Arial" w:hAnsi="Arial" w:cs="Arial"/>
                <w:sz w:val="20"/>
                <w:szCs w:val="20"/>
              </w:rPr>
              <w:t>The organization has a documented food defence plan specifying the</w:t>
            </w:r>
            <w:r w:rsidR="0045284D" w:rsidRPr="00B165E7">
              <w:rPr>
                <w:rFonts w:ascii="Arial" w:hAnsi="Arial" w:cs="Arial"/>
                <w:sz w:val="20"/>
                <w:szCs w:val="20"/>
              </w:rPr>
              <w:t xml:space="preserve"> </w:t>
            </w:r>
            <w:r w:rsidRPr="00B165E7">
              <w:rPr>
                <w:rFonts w:ascii="Arial" w:hAnsi="Arial" w:cs="Arial"/>
                <w:sz w:val="20"/>
                <w:szCs w:val="20"/>
              </w:rPr>
              <w:t xml:space="preserve">mitigation measures </w:t>
            </w:r>
            <w:r w:rsidR="00B165E7" w:rsidRPr="00B165E7">
              <w:rPr>
                <w:rFonts w:ascii="Arial" w:hAnsi="Arial" w:cs="Arial"/>
                <w:sz w:val="20"/>
                <w:szCs w:val="20"/>
              </w:rPr>
              <w:t>and verification procedures.</w:t>
            </w:r>
          </w:p>
          <w:p w14:paraId="2F0C7004" w14:textId="395904FA" w:rsidR="00B165E7" w:rsidRDefault="00B165E7" w:rsidP="00CB6522">
            <w:pPr>
              <w:pStyle w:val="ListParagraph"/>
              <w:numPr>
                <w:ilvl w:val="0"/>
                <w:numId w:val="27"/>
              </w:numPr>
              <w:spacing w:before="120" w:after="120"/>
              <w:contextualSpacing w:val="0"/>
              <w:rPr>
                <w:rFonts w:ascii="Arial" w:hAnsi="Arial" w:cs="Arial"/>
                <w:sz w:val="20"/>
                <w:szCs w:val="20"/>
              </w:rPr>
            </w:pPr>
            <w:r>
              <w:rPr>
                <w:rFonts w:ascii="Arial" w:hAnsi="Arial" w:cs="Arial"/>
                <w:sz w:val="20"/>
                <w:szCs w:val="20"/>
              </w:rPr>
              <w:t>The food defence plan shall be implemented ad supported by the organisations FSMS.</w:t>
            </w:r>
          </w:p>
          <w:p w14:paraId="2E8A200D" w14:textId="26C5168A" w:rsidR="00B165E7" w:rsidRDefault="00B165E7" w:rsidP="00CB6522">
            <w:pPr>
              <w:pStyle w:val="ListParagraph"/>
              <w:numPr>
                <w:ilvl w:val="0"/>
                <w:numId w:val="27"/>
              </w:numPr>
              <w:spacing w:before="120" w:after="120"/>
              <w:contextualSpacing w:val="0"/>
              <w:rPr>
                <w:rFonts w:ascii="Arial" w:hAnsi="Arial" w:cs="Arial"/>
                <w:sz w:val="20"/>
                <w:szCs w:val="20"/>
              </w:rPr>
            </w:pPr>
            <w:r>
              <w:rPr>
                <w:rFonts w:ascii="Arial" w:hAnsi="Arial" w:cs="Arial"/>
                <w:sz w:val="20"/>
                <w:szCs w:val="20"/>
              </w:rPr>
              <w:t xml:space="preserve">The plan </w:t>
            </w:r>
            <w:r w:rsidR="000A458A">
              <w:rPr>
                <w:rFonts w:ascii="Arial" w:hAnsi="Arial" w:cs="Arial"/>
                <w:sz w:val="20"/>
                <w:szCs w:val="20"/>
              </w:rPr>
              <w:t>complies</w:t>
            </w:r>
            <w:r>
              <w:rPr>
                <w:rFonts w:ascii="Arial" w:hAnsi="Arial" w:cs="Arial"/>
                <w:sz w:val="20"/>
                <w:szCs w:val="20"/>
              </w:rPr>
              <w:t xml:space="preserve"> with applicable legislation, cover the process and products within the scope of the organisation and be kept up to date.</w:t>
            </w:r>
          </w:p>
          <w:p w14:paraId="27EA9DBD" w14:textId="24EE9CEA" w:rsidR="00B165E7" w:rsidRPr="00CB6522" w:rsidRDefault="00B165E7" w:rsidP="00CB6522">
            <w:pPr>
              <w:pStyle w:val="ListParagraph"/>
              <w:numPr>
                <w:ilvl w:val="0"/>
                <w:numId w:val="27"/>
              </w:numPr>
              <w:spacing w:before="120" w:after="120"/>
              <w:contextualSpacing w:val="0"/>
              <w:rPr>
                <w:rFonts w:ascii="Arial" w:hAnsi="Arial" w:cs="Arial"/>
                <w:sz w:val="20"/>
                <w:szCs w:val="20"/>
              </w:rPr>
            </w:pPr>
            <w:r>
              <w:rPr>
                <w:rFonts w:ascii="Arial" w:hAnsi="Arial" w:cs="Arial"/>
                <w:sz w:val="20"/>
                <w:szCs w:val="20"/>
              </w:rPr>
              <w:t>For food category FII, in addition to above, the organisation ensure</w:t>
            </w:r>
            <w:r w:rsidR="008C2F89">
              <w:rPr>
                <w:rFonts w:ascii="Arial" w:hAnsi="Arial" w:cs="Arial"/>
                <w:sz w:val="20"/>
                <w:szCs w:val="20"/>
              </w:rPr>
              <w:t>d</w:t>
            </w:r>
            <w:r>
              <w:rPr>
                <w:rFonts w:ascii="Arial" w:hAnsi="Arial" w:cs="Arial"/>
                <w:sz w:val="20"/>
                <w:szCs w:val="20"/>
              </w:rPr>
              <w:t xml:space="preserve"> that their suppliers have a food defence plan in place.</w:t>
            </w:r>
          </w:p>
        </w:tc>
        <w:tc>
          <w:tcPr>
            <w:tcW w:w="710" w:type="dxa"/>
          </w:tcPr>
          <w:p w14:paraId="6EB232A6" w14:textId="72A269B8" w:rsidR="00EA7584" w:rsidRPr="00A83FB3" w:rsidRDefault="00EA7584" w:rsidP="00CB6522">
            <w:pPr>
              <w:spacing w:before="120" w:after="120"/>
              <w:rPr>
                <w:rFonts w:ascii="Arial" w:hAnsi="Arial" w:cs="Arial"/>
                <w:sz w:val="20"/>
                <w:szCs w:val="20"/>
              </w:rPr>
            </w:pPr>
          </w:p>
        </w:tc>
        <w:tc>
          <w:tcPr>
            <w:tcW w:w="744" w:type="dxa"/>
          </w:tcPr>
          <w:p w14:paraId="454E0616" w14:textId="77777777" w:rsidR="00EA7584" w:rsidRPr="00A83FB3" w:rsidRDefault="00EA7584" w:rsidP="00CB6522">
            <w:pPr>
              <w:spacing w:before="120" w:after="120"/>
              <w:rPr>
                <w:rFonts w:ascii="Arial" w:hAnsi="Arial" w:cs="Arial"/>
                <w:sz w:val="20"/>
                <w:szCs w:val="20"/>
              </w:rPr>
            </w:pPr>
          </w:p>
        </w:tc>
        <w:tc>
          <w:tcPr>
            <w:tcW w:w="1241" w:type="dxa"/>
          </w:tcPr>
          <w:p w14:paraId="399E9C20" w14:textId="77777777" w:rsidR="00EA7584" w:rsidRPr="00A83FB3" w:rsidRDefault="00EA7584" w:rsidP="00CB6522">
            <w:pPr>
              <w:spacing w:before="120" w:after="120"/>
              <w:rPr>
                <w:rFonts w:ascii="Arial" w:hAnsi="Arial" w:cs="Arial"/>
                <w:sz w:val="20"/>
                <w:szCs w:val="20"/>
              </w:rPr>
            </w:pPr>
          </w:p>
        </w:tc>
        <w:tc>
          <w:tcPr>
            <w:tcW w:w="4645" w:type="dxa"/>
          </w:tcPr>
          <w:p w14:paraId="5D4C5687" w14:textId="027C38F9" w:rsidR="00EA7584" w:rsidRPr="00A83FB3" w:rsidRDefault="00EA7584" w:rsidP="00CB6522">
            <w:pPr>
              <w:spacing w:before="120" w:after="120"/>
              <w:rPr>
                <w:rFonts w:ascii="Arial" w:hAnsi="Arial" w:cs="Arial"/>
                <w:sz w:val="20"/>
                <w:szCs w:val="20"/>
              </w:rPr>
            </w:pPr>
          </w:p>
        </w:tc>
      </w:tr>
      <w:tr w:rsidR="004B2010" w:rsidRPr="00FC1909" w14:paraId="2EBF848F" w14:textId="77777777" w:rsidTr="00CB6522">
        <w:trPr>
          <w:trHeight w:val="567"/>
        </w:trPr>
        <w:tc>
          <w:tcPr>
            <w:tcW w:w="980" w:type="dxa"/>
            <w:shd w:val="clear" w:color="auto" w:fill="D9D9D9" w:themeFill="background1" w:themeFillShade="D9"/>
            <w:vAlign w:val="center"/>
          </w:tcPr>
          <w:p w14:paraId="4E715E6C" w14:textId="237CE0B2" w:rsidR="004B2010" w:rsidRPr="00E71C94" w:rsidRDefault="004B2010" w:rsidP="00CB6522">
            <w:pPr>
              <w:spacing w:before="120" w:after="120"/>
              <w:rPr>
                <w:rFonts w:ascii="Arial" w:hAnsi="Arial" w:cs="Arial"/>
                <w:sz w:val="24"/>
                <w:szCs w:val="24"/>
              </w:rPr>
            </w:pPr>
            <w:r w:rsidRPr="00E71C94">
              <w:rPr>
                <w:rFonts w:ascii="Arial" w:hAnsi="Arial" w:cs="Arial"/>
                <w:sz w:val="24"/>
                <w:szCs w:val="24"/>
              </w:rPr>
              <w:t>2.5.</w:t>
            </w:r>
            <w:r>
              <w:rPr>
                <w:rFonts w:ascii="Arial" w:hAnsi="Arial" w:cs="Arial"/>
                <w:sz w:val="24"/>
                <w:szCs w:val="24"/>
              </w:rPr>
              <w:t>4</w:t>
            </w:r>
          </w:p>
        </w:tc>
        <w:tc>
          <w:tcPr>
            <w:tcW w:w="14719" w:type="dxa"/>
            <w:gridSpan w:val="5"/>
            <w:shd w:val="clear" w:color="auto" w:fill="D9D9D9" w:themeFill="background1" w:themeFillShade="D9"/>
            <w:vAlign w:val="center"/>
          </w:tcPr>
          <w:p w14:paraId="6E402B06" w14:textId="7D7EDEBF" w:rsidR="004B2010" w:rsidRPr="00E71C94" w:rsidRDefault="004B2010" w:rsidP="00CB6522">
            <w:pPr>
              <w:spacing w:before="120" w:after="120"/>
              <w:rPr>
                <w:rFonts w:ascii="Arial" w:hAnsi="Arial" w:cs="Arial"/>
                <w:sz w:val="24"/>
                <w:szCs w:val="24"/>
              </w:rPr>
            </w:pPr>
            <w:r>
              <w:rPr>
                <w:rFonts w:ascii="Arial" w:hAnsi="Arial" w:cs="Arial"/>
                <w:b/>
                <w:bCs/>
                <w:sz w:val="24"/>
                <w:szCs w:val="24"/>
              </w:rPr>
              <w:t>FOOD FRAUD MITIGATION</w:t>
            </w:r>
          </w:p>
        </w:tc>
      </w:tr>
      <w:tr w:rsidR="00EA7584" w:rsidRPr="00FC1909" w14:paraId="14014649" w14:textId="77777777" w:rsidTr="00CB6522">
        <w:trPr>
          <w:trHeight w:val="567"/>
        </w:trPr>
        <w:tc>
          <w:tcPr>
            <w:tcW w:w="980" w:type="dxa"/>
          </w:tcPr>
          <w:p w14:paraId="3C47AA04" w14:textId="5BEF26FB" w:rsidR="00EA7584" w:rsidRPr="00A83FB3" w:rsidRDefault="00EA7584" w:rsidP="00CB6522">
            <w:pPr>
              <w:spacing w:before="120" w:after="120"/>
              <w:rPr>
                <w:rFonts w:ascii="Arial" w:hAnsi="Arial" w:cs="Arial"/>
                <w:sz w:val="20"/>
                <w:szCs w:val="20"/>
              </w:rPr>
            </w:pPr>
            <w:r>
              <w:rPr>
                <w:rFonts w:ascii="Arial" w:hAnsi="Arial" w:cs="Arial"/>
                <w:sz w:val="20"/>
                <w:szCs w:val="20"/>
              </w:rPr>
              <w:t>2.5.4.1</w:t>
            </w:r>
          </w:p>
        </w:tc>
        <w:tc>
          <w:tcPr>
            <w:tcW w:w="7379" w:type="dxa"/>
          </w:tcPr>
          <w:p w14:paraId="5FBF7CDD" w14:textId="77777777" w:rsidR="00EA7584" w:rsidRDefault="00EA7584" w:rsidP="00CB6522">
            <w:pPr>
              <w:spacing w:before="120" w:after="120"/>
              <w:rPr>
                <w:rFonts w:ascii="Arial" w:hAnsi="Arial" w:cs="Arial"/>
                <w:b/>
                <w:bCs/>
                <w:sz w:val="20"/>
                <w:szCs w:val="20"/>
              </w:rPr>
            </w:pPr>
            <w:r>
              <w:rPr>
                <w:rFonts w:ascii="Arial" w:hAnsi="Arial" w:cs="Arial"/>
                <w:b/>
                <w:bCs/>
                <w:sz w:val="20"/>
                <w:szCs w:val="20"/>
              </w:rPr>
              <w:t>Vulnerability Assessment</w:t>
            </w:r>
          </w:p>
          <w:p w14:paraId="0BDFB584" w14:textId="434F4C18" w:rsidR="00EA7584" w:rsidRDefault="00B165E7" w:rsidP="00CB6522">
            <w:pPr>
              <w:spacing w:before="120" w:after="120"/>
              <w:rPr>
                <w:rFonts w:ascii="Arial" w:hAnsi="Arial" w:cs="Arial"/>
                <w:sz w:val="20"/>
                <w:szCs w:val="20"/>
              </w:rPr>
            </w:pPr>
            <w:r>
              <w:rPr>
                <w:rFonts w:ascii="Arial" w:hAnsi="Arial" w:cs="Arial"/>
                <w:sz w:val="20"/>
                <w:szCs w:val="20"/>
              </w:rPr>
              <w:t>The organisatio</w:t>
            </w:r>
            <w:r w:rsidR="008C2F89">
              <w:rPr>
                <w:rFonts w:ascii="Arial" w:hAnsi="Arial" w:cs="Arial"/>
                <w:sz w:val="20"/>
                <w:szCs w:val="20"/>
              </w:rPr>
              <w:t>n has</w:t>
            </w:r>
            <w:r w:rsidR="00CD6FB9">
              <w:rPr>
                <w:rFonts w:ascii="Arial" w:hAnsi="Arial" w:cs="Arial"/>
                <w:sz w:val="20"/>
                <w:szCs w:val="20"/>
              </w:rPr>
              <w:t>:</w:t>
            </w:r>
          </w:p>
          <w:p w14:paraId="4469E5F4" w14:textId="65C2F0E2" w:rsidR="00CD6FB9" w:rsidRDefault="00CD6FB9" w:rsidP="00CB6522">
            <w:pPr>
              <w:pStyle w:val="ListParagraph"/>
              <w:numPr>
                <w:ilvl w:val="0"/>
                <w:numId w:val="28"/>
              </w:numPr>
              <w:spacing w:before="120" w:after="120"/>
              <w:contextualSpacing w:val="0"/>
              <w:rPr>
                <w:rFonts w:ascii="Arial" w:hAnsi="Arial" w:cs="Arial"/>
                <w:sz w:val="20"/>
                <w:szCs w:val="20"/>
              </w:rPr>
            </w:pPr>
            <w:r>
              <w:rPr>
                <w:rFonts w:ascii="Arial" w:hAnsi="Arial" w:cs="Arial"/>
                <w:sz w:val="20"/>
                <w:szCs w:val="20"/>
              </w:rPr>
              <w:t>Conduct</w:t>
            </w:r>
            <w:r w:rsidR="008C2F89">
              <w:rPr>
                <w:rFonts w:ascii="Arial" w:hAnsi="Arial" w:cs="Arial"/>
                <w:sz w:val="20"/>
                <w:szCs w:val="20"/>
              </w:rPr>
              <w:t>ed</w:t>
            </w:r>
            <w:r>
              <w:rPr>
                <w:rFonts w:ascii="Arial" w:hAnsi="Arial" w:cs="Arial"/>
                <w:sz w:val="20"/>
                <w:szCs w:val="20"/>
              </w:rPr>
              <w:t xml:space="preserve"> and document</w:t>
            </w:r>
            <w:r w:rsidR="008C2F89">
              <w:rPr>
                <w:rFonts w:ascii="Arial" w:hAnsi="Arial" w:cs="Arial"/>
                <w:sz w:val="20"/>
                <w:szCs w:val="20"/>
              </w:rPr>
              <w:t>ed</w:t>
            </w:r>
            <w:r>
              <w:rPr>
                <w:rFonts w:ascii="Arial" w:hAnsi="Arial" w:cs="Arial"/>
                <w:sz w:val="20"/>
                <w:szCs w:val="20"/>
              </w:rPr>
              <w:t xml:space="preserve"> the food fraud vulnerability assessment, based on a defined methodology. To identify and assess potential vulnerability; and </w:t>
            </w:r>
          </w:p>
          <w:p w14:paraId="24524089" w14:textId="2F9443AF" w:rsidR="00CD6FB9" w:rsidRPr="00CD6FB9" w:rsidRDefault="00CD6FB9" w:rsidP="00CB6522">
            <w:pPr>
              <w:pStyle w:val="ListParagraph"/>
              <w:numPr>
                <w:ilvl w:val="0"/>
                <w:numId w:val="28"/>
              </w:numPr>
              <w:spacing w:before="120" w:after="120"/>
              <w:contextualSpacing w:val="0"/>
              <w:rPr>
                <w:rFonts w:ascii="Arial" w:hAnsi="Arial" w:cs="Arial"/>
                <w:sz w:val="20"/>
                <w:szCs w:val="20"/>
              </w:rPr>
            </w:pPr>
            <w:r>
              <w:rPr>
                <w:rFonts w:ascii="Arial" w:hAnsi="Arial" w:cs="Arial"/>
                <w:sz w:val="20"/>
                <w:szCs w:val="20"/>
              </w:rPr>
              <w:t>Develop</w:t>
            </w:r>
            <w:r w:rsidR="008C2F89">
              <w:rPr>
                <w:rFonts w:ascii="Arial" w:hAnsi="Arial" w:cs="Arial"/>
                <w:sz w:val="20"/>
                <w:szCs w:val="20"/>
              </w:rPr>
              <w:t>ed</w:t>
            </w:r>
            <w:r>
              <w:rPr>
                <w:rFonts w:ascii="Arial" w:hAnsi="Arial" w:cs="Arial"/>
                <w:sz w:val="20"/>
                <w:szCs w:val="20"/>
              </w:rPr>
              <w:t xml:space="preserve"> and implement</w:t>
            </w:r>
            <w:r w:rsidR="008C2F89">
              <w:rPr>
                <w:rFonts w:ascii="Arial" w:hAnsi="Arial" w:cs="Arial"/>
                <w:sz w:val="20"/>
                <w:szCs w:val="20"/>
              </w:rPr>
              <w:t xml:space="preserve">ed </w:t>
            </w:r>
            <w:r>
              <w:rPr>
                <w:rFonts w:ascii="Arial" w:hAnsi="Arial" w:cs="Arial"/>
                <w:sz w:val="20"/>
                <w:szCs w:val="20"/>
              </w:rPr>
              <w:t>appropriate mitigation measures for significant vulnerabilities. The assessment shall cover the process and products within the scope of the organisation.</w:t>
            </w:r>
          </w:p>
        </w:tc>
        <w:tc>
          <w:tcPr>
            <w:tcW w:w="710" w:type="dxa"/>
          </w:tcPr>
          <w:p w14:paraId="02827C86" w14:textId="5BBE99B3" w:rsidR="00EA7584" w:rsidRPr="00A83FB3" w:rsidRDefault="00EA7584" w:rsidP="00CB6522">
            <w:pPr>
              <w:spacing w:before="120" w:after="120"/>
              <w:rPr>
                <w:rFonts w:ascii="Arial" w:hAnsi="Arial" w:cs="Arial"/>
                <w:sz w:val="20"/>
                <w:szCs w:val="20"/>
              </w:rPr>
            </w:pPr>
          </w:p>
        </w:tc>
        <w:tc>
          <w:tcPr>
            <w:tcW w:w="744" w:type="dxa"/>
          </w:tcPr>
          <w:p w14:paraId="62EFCF5C" w14:textId="77777777" w:rsidR="00EA7584" w:rsidRPr="00A83FB3" w:rsidRDefault="00EA7584" w:rsidP="00CB6522">
            <w:pPr>
              <w:spacing w:before="120" w:after="120"/>
              <w:rPr>
                <w:rFonts w:ascii="Arial" w:hAnsi="Arial" w:cs="Arial"/>
                <w:sz w:val="20"/>
                <w:szCs w:val="20"/>
              </w:rPr>
            </w:pPr>
          </w:p>
        </w:tc>
        <w:tc>
          <w:tcPr>
            <w:tcW w:w="1241" w:type="dxa"/>
          </w:tcPr>
          <w:p w14:paraId="1E9D0A66" w14:textId="77777777" w:rsidR="00EA7584" w:rsidRPr="00A83FB3" w:rsidRDefault="00EA7584" w:rsidP="00CB6522">
            <w:pPr>
              <w:spacing w:before="120" w:after="120"/>
              <w:rPr>
                <w:rFonts w:ascii="Arial" w:hAnsi="Arial" w:cs="Arial"/>
                <w:sz w:val="20"/>
                <w:szCs w:val="20"/>
              </w:rPr>
            </w:pPr>
          </w:p>
        </w:tc>
        <w:tc>
          <w:tcPr>
            <w:tcW w:w="4645" w:type="dxa"/>
          </w:tcPr>
          <w:p w14:paraId="24F2DC7C" w14:textId="5095D1C3" w:rsidR="00EA7584" w:rsidRPr="00A83FB3" w:rsidRDefault="00EA7584" w:rsidP="00CB6522">
            <w:pPr>
              <w:spacing w:before="120" w:after="120"/>
              <w:rPr>
                <w:rFonts w:ascii="Arial" w:hAnsi="Arial" w:cs="Arial"/>
                <w:sz w:val="20"/>
                <w:szCs w:val="20"/>
              </w:rPr>
            </w:pPr>
          </w:p>
        </w:tc>
      </w:tr>
      <w:tr w:rsidR="00EA7584" w:rsidRPr="00FC1909" w14:paraId="63B180D1" w14:textId="77777777" w:rsidTr="00CB6522">
        <w:trPr>
          <w:trHeight w:val="567"/>
        </w:trPr>
        <w:tc>
          <w:tcPr>
            <w:tcW w:w="980" w:type="dxa"/>
          </w:tcPr>
          <w:p w14:paraId="0BC06105" w14:textId="26573950" w:rsidR="00EA7584" w:rsidRDefault="00EA7584" w:rsidP="00CB6522">
            <w:pPr>
              <w:spacing w:before="120" w:after="120"/>
              <w:rPr>
                <w:rFonts w:ascii="Arial" w:hAnsi="Arial" w:cs="Arial"/>
                <w:sz w:val="20"/>
                <w:szCs w:val="20"/>
              </w:rPr>
            </w:pPr>
            <w:r>
              <w:rPr>
                <w:rFonts w:ascii="Arial" w:hAnsi="Arial" w:cs="Arial"/>
                <w:sz w:val="20"/>
                <w:szCs w:val="20"/>
              </w:rPr>
              <w:t>2.5.4.</w:t>
            </w:r>
            <w:r w:rsidR="00CD6FB9">
              <w:rPr>
                <w:rFonts w:ascii="Arial" w:hAnsi="Arial" w:cs="Arial"/>
                <w:sz w:val="20"/>
                <w:szCs w:val="20"/>
              </w:rPr>
              <w:t>2</w:t>
            </w:r>
          </w:p>
        </w:tc>
        <w:tc>
          <w:tcPr>
            <w:tcW w:w="7379" w:type="dxa"/>
          </w:tcPr>
          <w:p w14:paraId="385A4255" w14:textId="77777777" w:rsidR="00EA7584" w:rsidRDefault="00EA7584" w:rsidP="00CB6522">
            <w:pPr>
              <w:spacing w:before="120" w:after="120"/>
              <w:rPr>
                <w:rFonts w:ascii="Arial" w:hAnsi="Arial" w:cs="Arial"/>
                <w:b/>
                <w:bCs/>
                <w:sz w:val="20"/>
                <w:szCs w:val="20"/>
              </w:rPr>
            </w:pPr>
            <w:r>
              <w:rPr>
                <w:rFonts w:ascii="Arial" w:hAnsi="Arial" w:cs="Arial"/>
                <w:b/>
                <w:bCs/>
                <w:sz w:val="20"/>
                <w:szCs w:val="20"/>
              </w:rPr>
              <w:t>Plan</w:t>
            </w:r>
          </w:p>
          <w:p w14:paraId="43C4D8D8" w14:textId="6341755D" w:rsidR="00362F0C" w:rsidRPr="00362F0C" w:rsidRDefault="00362F0C" w:rsidP="001E58B8">
            <w:pPr>
              <w:pStyle w:val="ListParagraph"/>
              <w:numPr>
                <w:ilvl w:val="0"/>
                <w:numId w:val="29"/>
              </w:numPr>
              <w:spacing w:before="120" w:after="120"/>
              <w:rPr>
                <w:rFonts w:ascii="Arial" w:hAnsi="Arial" w:cs="Arial"/>
                <w:sz w:val="20"/>
                <w:szCs w:val="20"/>
              </w:rPr>
            </w:pPr>
            <w:r w:rsidRPr="00362F0C">
              <w:rPr>
                <w:rFonts w:ascii="Arial" w:hAnsi="Arial" w:cs="Arial"/>
                <w:sz w:val="20"/>
                <w:szCs w:val="20"/>
              </w:rPr>
              <w:lastRenderedPageBreak/>
              <w:t>The organization shall have a documented food fraud mitigation plan, based on the output of the vulnerability assessment, specifying the mitigation measures and verification procedures.</w:t>
            </w:r>
          </w:p>
          <w:p w14:paraId="5EF5F9BC" w14:textId="27B1203D" w:rsidR="00362F0C" w:rsidRPr="00362F0C" w:rsidRDefault="00362F0C" w:rsidP="000F76B7">
            <w:pPr>
              <w:pStyle w:val="ListParagraph"/>
              <w:numPr>
                <w:ilvl w:val="0"/>
                <w:numId w:val="29"/>
              </w:numPr>
              <w:spacing w:before="120" w:after="120"/>
              <w:rPr>
                <w:rFonts w:ascii="Arial" w:hAnsi="Arial" w:cs="Arial"/>
                <w:sz w:val="20"/>
                <w:szCs w:val="20"/>
              </w:rPr>
            </w:pPr>
            <w:r w:rsidRPr="00362F0C">
              <w:rPr>
                <w:rFonts w:ascii="Arial" w:hAnsi="Arial" w:cs="Arial"/>
                <w:sz w:val="20"/>
                <w:szCs w:val="20"/>
              </w:rPr>
              <w:t>The food fraud mitigation plan shall be implemented and supported by the organization’s FSMS.</w:t>
            </w:r>
          </w:p>
          <w:p w14:paraId="02DD90D5" w14:textId="59464DA1" w:rsidR="00362F0C" w:rsidRPr="00362F0C" w:rsidRDefault="00362F0C" w:rsidP="005429F1">
            <w:pPr>
              <w:pStyle w:val="ListParagraph"/>
              <w:numPr>
                <w:ilvl w:val="0"/>
                <w:numId w:val="29"/>
              </w:numPr>
              <w:spacing w:before="120" w:after="120"/>
              <w:rPr>
                <w:rFonts w:ascii="Arial" w:hAnsi="Arial" w:cs="Arial"/>
                <w:sz w:val="20"/>
                <w:szCs w:val="20"/>
              </w:rPr>
            </w:pPr>
            <w:r w:rsidRPr="00362F0C">
              <w:rPr>
                <w:rFonts w:ascii="Arial" w:hAnsi="Arial" w:cs="Arial"/>
                <w:sz w:val="20"/>
                <w:szCs w:val="20"/>
              </w:rPr>
              <w:t>The plan shall comply with the applicable legislation, cover the processes and products within the scope of the organization and be kept up to date.</w:t>
            </w:r>
          </w:p>
          <w:p w14:paraId="6E56A247" w14:textId="6D84AFB7" w:rsidR="00EA7584" w:rsidRPr="00CB6522" w:rsidRDefault="00362F0C" w:rsidP="00362F0C">
            <w:pPr>
              <w:pStyle w:val="ListParagraph"/>
              <w:numPr>
                <w:ilvl w:val="0"/>
                <w:numId w:val="29"/>
              </w:numPr>
              <w:spacing w:before="120" w:after="120"/>
              <w:rPr>
                <w:rFonts w:ascii="Arial" w:hAnsi="Arial" w:cs="Arial"/>
                <w:sz w:val="20"/>
                <w:szCs w:val="20"/>
              </w:rPr>
            </w:pPr>
            <w:r w:rsidRPr="00362F0C">
              <w:rPr>
                <w:rFonts w:ascii="Arial" w:hAnsi="Arial" w:cs="Arial"/>
                <w:sz w:val="20"/>
                <w:szCs w:val="20"/>
              </w:rPr>
              <w:t>For food chain category FII, in addition to the above, the organization shall ensure thattheir suppliers have a food fraud mitigation plan in place.</w:t>
            </w:r>
          </w:p>
        </w:tc>
        <w:tc>
          <w:tcPr>
            <w:tcW w:w="710" w:type="dxa"/>
          </w:tcPr>
          <w:p w14:paraId="0C9C771B" w14:textId="4777BCBF" w:rsidR="00EA7584" w:rsidRPr="00A83FB3" w:rsidRDefault="00EA7584" w:rsidP="00CB6522">
            <w:pPr>
              <w:spacing w:before="120" w:after="120"/>
              <w:rPr>
                <w:rFonts w:ascii="Arial" w:hAnsi="Arial" w:cs="Arial"/>
                <w:sz w:val="20"/>
                <w:szCs w:val="20"/>
              </w:rPr>
            </w:pPr>
          </w:p>
        </w:tc>
        <w:tc>
          <w:tcPr>
            <w:tcW w:w="744" w:type="dxa"/>
          </w:tcPr>
          <w:p w14:paraId="6991FD47" w14:textId="77777777" w:rsidR="00EA7584" w:rsidRPr="00A83FB3" w:rsidRDefault="00EA7584" w:rsidP="00CB6522">
            <w:pPr>
              <w:spacing w:before="120" w:after="120"/>
              <w:rPr>
                <w:rFonts w:ascii="Arial" w:hAnsi="Arial" w:cs="Arial"/>
                <w:sz w:val="20"/>
                <w:szCs w:val="20"/>
              </w:rPr>
            </w:pPr>
          </w:p>
        </w:tc>
        <w:tc>
          <w:tcPr>
            <w:tcW w:w="1241" w:type="dxa"/>
          </w:tcPr>
          <w:p w14:paraId="0D766128" w14:textId="77777777" w:rsidR="00EA7584" w:rsidRPr="00A83FB3" w:rsidRDefault="00EA7584" w:rsidP="00CB6522">
            <w:pPr>
              <w:spacing w:before="120" w:after="120"/>
              <w:rPr>
                <w:rFonts w:ascii="Arial" w:hAnsi="Arial" w:cs="Arial"/>
                <w:sz w:val="20"/>
                <w:szCs w:val="20"/>
              </w:rPr>
            </w:pPr>
          </w:p>
        </w:tc>
        <w:tc>
          <w:tcPr>
            <w:tcW w:w="4645" w:type="dxa"/>
          </w:tcPr>
          <w:p w14:paraId="20AE8F05" w14:textId="3A1B617D" w:rsidR="00EA7584" w:rsidRPr="00A83FB3" w:rsidRDefault="00EA7584" w:rsidP="00CB6522">
            <w:pPr>
              <w:spacing w:before="120" w:after="120"/>
              <w:rPr>
                <w:rFonts w:ascii="Arial" w:hAnsi="Arial" w:cs="Arial"/>
                <w:sz w:val="20"/>
                <w:szCs w:val="20"/>
              </w:rPr>
            </w:pPr>
          </w:p>
        </w:tc>
      </w:tr>
      <w:tr w:rsidR="004B2010" w:rsidRPr="00FC1909" w14:paraId="690AFFC9" w14:textId="77777777" w:rsidTr="00CB6522">
        <w:trPr>
          <w:trHeight w:val="567"/>
        </w:trPr>
        <w:tc>
          <w:tcPr>
            <w:tcW w:w="980" w:type="dxa"/>
            <w:shd w:val="clear" w:color="auto" w:fill="D9D9D9" w:themeFill="background1" w:themeFillShade="D9"/>
            <w:vAlign w:val="center"/>
          </w:tcPr>
          <w:p w14:paraId="68C618FB" w14:textId="7BB4BFB8" w:rsidR="004B2010" w:rsidRPr="00E71C94" w:rsidRDefault="004B2010" w:rsidP="00CB6522">
            <w:pPr>
              <w:spacing w:before="120" w:after="120"/>
              <w:rPr>
                <w:rFonts w:ascii="Arial" w:hAnsi="Arial" w:cs="Arial"/>
                <w:sz w:val="24"/>
                <w:szCs w:val="24"/>
              </w:rPr>
            </w:pPr>
            <w:r w:rsidRPr="00E71C94">
              <w:rPr>
                <w:rFonts w:ascii="Arial" w:hAnsi="Arial" w:cs="Arial"/>
                <w:sz w:val="24"/>
                <w:szCs w:val="24"/>
              </w:rPr>
              <w:t>2.5.</w:t>
            </w:r>
            <w:r>
              <w:rPr>
                <w:rFonts w:ascii="Arial" w:hAnsi="Arial" w:cs="Arial"/>
                <w:sz w:val="24"/>
                <w:szCs w:val="24"/>
              </w:rPr>
              <w:t>5</w:t>
            </w:r>
          </w:p>
        </w:tc>
        <w:tc>
          <w:tcPr>
            <w:tcW w:w="14719" w:type="dxa"/>
            <w:gridSpan w:val="5"/>
            <w:shd w:val="clear" w:color="auto" w:fill="D9D9D9" w:themeFill="background1" w:themeFillShade="D9"/>
            <w:vAlign w:val="center"/>
          </w:tcPr>
          <w:p w14:paraId="12B947FA" w14:textId="0926C44D" w:rsidR="004B2010" w:rsidRPr="00E71C94" w:rsidRDefault="009574C2" w:rsidP="00CB6522">
            <w:pPr>
              <w:spacing w:before="120" w:after="120"/>
              <w:rPr>
                <w:rFonts w:ascii="Arial" w:hAnsi="Arial" w:cs="Arial"/>
                <w:sz w:val="24"/>
                <w:szCs w:val="24"/>
              </w:rPr>
            </w:pPr>
            <w:r>
              <w:rPr>
                <w:rFonts w:ascii="Arial" w:hAnsi="Arial" w:cs="Arial"/>
                <w:b/>
                <w:bCs/>
                <w:sz w:val="24"/>
                <w:szCs w:val="24"/>
              </w:rPr>
              <w:t>LOGO USE</w:t>
            </w:r>
          </w:p>
        </w:tc>
      </w:tr>
      <w:tr w:rsidR="00EA7584" w:rsidRPr="00FC1909" w14:paraId="6B90E9AE" w14:textId="77777777" w:rsidTr="00CB6522">
        <w:trPr>
          <w:trHeight w:val="567"/>
        </w:trPr>
        <w:tc>
          <w:tcPr>
            <w:tcW w:w="980" w:type="dxa"/>
          </w:tcPr>
          <w:p w14:paraId="454BB337" w14:textId="77777777" w:rsidR="00EA7584" w:rsidRPr="00A83FB3" w:rsidRDefault="00EA7584" w:rsidP="00CB6522">
            <w:pPr>
              <w:spacing w:before="120" w:after="120"/>
              <w:rPr>
                <w:rFonts w:ascii="Arial" w:hAnsi="Arial" w:cs="Arial"/>
                <w:sz w:val="20"/>
                <w:szCs w:val="20"/>
              </w:rPr>
            </w:pPr>
            <w:r w:rsidRPr="00A83FB3">
              <w:rPr>
                <w:rFonts w:ascii="Arial" w:hAnsi="Arial" w:cs="Arial"/>
                <w:sz w:val="20"/>
                <w:szCs w:val="20"/>
              </w:rPr>
              <w:t>2.5.5</w:t>
            </w:r>
          </w:p>
        </w:tc>
        <w:tc>
          <w:tcPr>
            <w:tcW w:w="7379" w:type="dxa"/>
          </w:tcPr>
          <w:p w14:paraId="042719A7" w14:textId="0F51A8B8" w:rsidR="00EA7584" w:rsidRPr="00947E32" w:rsidRDefault="00EA7584" w:rsidP="00CB6522">
            <w:pPr>
              <w:spacing w:before="120" w:after="120"/>
              <w:rPr>
                <w:rFonts w:ascii="Arial" w:hAnsi="Arial" w:cs="Arial"/>
                <w:sz w:val="20"/>
                <w:szCs w:val="20"/>
              </w:rPr>
            </w:pPr>
            <w:r>
              <w:rPr>
                <w:rFonts w:ascii="Arial" w:hAnsi="Arial" w:cs="Arial"/>
                <w:sz w:val="20"/>
                <w:szCs w:val="20"/>
              </w:rPr>
              <w:t xml:space="preserve">The </w:t>
            </w:r>
            <w:r w:rsidRPr="00947E32">
              <w:rPr>
                <w:rFonts w:ascii="Arial" w:hAnsi="Arial" w:cs="Arial"/>
                <w:sz w:val="20"/>
                <w:szCs w:val="20"/>
              </w:rPr>
              <w:t xml:space="preserve">FSSC 22000 logo </w:t>
            </w:r>
            <w:r>
              <w:rPr>
                <w:rFonts w:ascii="Arial" w:hAnsi="Arial" w:cs="Arial"/>
                <w:sz w:val="20"/>
                <w:szCs w:val="20"/>
              </w:rPr>
              <w:t xml:space="preserve">can </w:t>
            </w:r>
            <w:r w:rsidRPr="00947E32">
              <w:rPr>
                <w:rFonts w:ascii="Arial" w:hAnsi="Arial" w:cs="Arial"/>
                <w:sz w:val="20"/>
                <w:szCs w:val="20"/>
              </w:rPr>
              <w:t xml:space="preserve">only </w:t>
            </w:r>
            <w:r>
              <w:rPr>
                <w:rFonts w:ascii="Arial" w:hAnsi="Arial" w:cs="Arial"/>
                <w:sz w:val="20"/>
                <w:szCs w:val="20"/>
              </w:rPr>
              <w:t xml:space="preserve">be used </w:t>
            </w:r>
            <w:r w:rsidRPr="00947E32">
              <w:rPr>
                <w:rFonts w:ascii="Arial" w:hAnsi="Arial" w:cs="Arial"/>
                <w:sz w:val="20"/>
                <w:szCs w:val="20"/>
              </w:rPr>
              <w:t xml:space="preserve">for marketing activities such as </w:t>
            </w:r>
            <w:r>
              <w:rPr>
                <w:rFonts w:ascii="Arial" w:hAnsi="Arial" w:cs="Arial"/>
                <w:sz w:val="20"/>
                <w:szCs w:val="20"/>
              </w:rPr>
              <w:t xml:space="preserve">the </w:t>
            </w:r>
            <w:r w:rsidRPr="00947E32">
              <w:rPr>
                <w:rFonts w:ascii="Arial" w:hAnsi="Arial" w:cs="Arial"/>
                <w:sz w:val="20"/>
                <w:szCs w:val="20"/>
              </w:rPr>
              <w:t>organization's</w:t>
            </w:r>
            <w:r>
              <w:rPr>
                <w:rFonts w:ascii="Arial" w:hAnsi="Arial" w:cs="Arial"/>
                <w:sz w:val="20"/>
                <w:szCs w:val="20"/>
              </w:rPr>
              <w:t xml:space="preserve"> </w:t>
            </w:r>
            <w:r w:rsidRPr="00947E32">
              <w:rPr>
                <w:rFonts w:ascii="Arial" w:hAnsi="Arial" w:cs="Arial"/>
                <w:sz w:val="20"/>
                <w:szCs w:val="20"/>
              </w:rPr>
              <w:t>printed matter</w:t>
            </w:r>
            <w:r>
              <w:rPr>
                <w:rFonts w:ascii="Arial" w:hAnsi="Arial" w:cs="Arial"/>
                <w:sz w:val="20"/>
                <w:szCs w:val="20"/>
              </w:rPr>
              <w:t xml:space="preserve"> and</w:t>
            </w:r>
            <w:r w:rsidR="004F0602">
              <w:rPr>
                <w:rFonts w:ascii="Arial" w:hAnsi="Arial" w:cs="Arial"/>
                <w:sz w:val="20"/>
                <w:szCs w:val="20"/>
              </w:rPr>
              <w:t xml:space="preserve"> </w:t>
            </w:r>
            <w:r>
              <w:rPr>
                <w:rFonts w:ascii="Arial" w:hAnsi="Arial" w:cs="Arial"/>
                <w:sz w:val="20"/>
                <w:szCs w:val="20"/>
              </w:rPr>
              <w:t>/</w:t>
            </w:r>
            <w:r w:rsidR="004F0602">
              <w:rPr>
                <w:rFonts w:ascii="Arial" w:hAnsi="Arial" w:cs="Arial"/>
                <w:sz w:val="20"/>
                <w:szCs w:val="20"/>
              </w:rPr>
              <w:t xml:space="preserve"> </w:t>
            </w:r>
            <w:r>
              <w:rPr>
                <w:rFonts w:ascii="Arial" w:hAnsi="Arial" w:cs="Arial"/>
                <w:sz w:val="20"/>
                <w:szCs w:val="20"/>
              </w:rPr>
              <w:t xml:space="preserve">or </w:t>
            </w:r>
            <w:r w:rsidRPr="00947E32">
              <w:rPr>
                <w:rFonts w:ascii="Arial" w:hAnsi="Arial" w:cs="Arial"/>
                <w:sz w:val="20"/>
                <w:szCs w:val="20"/>
              </w:rPr>
              <w:t>website and another promotional materia</w:t>
            </w:r>
            <w:r>
              <w:rPr>
                <w:rFonts w:ascii="Arial" w:hAnsi="Arial" w:cs="Arial"/>
                <w:sz w:val="20"/>
                <w:szCs w:val="20"/>
              </w:rPr>
              <w:t>l.</w:t>
            </w:r>
          </w:p>
        </w:tc>
        <w:tc>
          <w:tcPr>
            <w:tcW w:w="710" w:type="dxa"/>
          </w:tcPr>
          <w:p w14:paraId="6B0FD8E2" w14:textId="65F12A80" w:rsidR="00EA7584" w:rsidRPr="00A83FB3" w:rsidRDefault="00EA7584" w:rsidP="00CB6522">
            <w:pPr>
              <w:spacing w:before="120" w:after="120"/>
              <w:rPr>
                <w:rFonts w:ascii="Arial" w:hAnsi="Arial" w:cs="Arial"/>
                <w:sz w:val="20"/>
                <w:szCs w:val="20"/>
              </w:rPr>
            </w:pPr>
          </w:p>
        </w:tc>
        <w:tc>
          <w:tcPr>
            <w:tcW w:w="744" w:type="dxa"/>
          </w:tcPr>
          <w:p w14:paraId="5A003F4D" w14:textId="77777777" w:rsidR="00EA7584" w:rsidRPr="00A83FB3" w:rsidRDefault="00EA7584" w:rsidP="00CB6522">
            <w:pPr>
              <w:spacing w:before="120" w:after="120"/>
              <w:rPr>
                <w:rFonts w:ascii="Arial" w:hAnsi="Arial" w:cs="Arial"/>
                <w:sz w:val="20"/>
                <w:szCs w:val="20"/>
              </w:rPr>
            </w:pPr>
          </w:p>
        </w:tc>
        <w:tc>
          <w:tcPr>
            <w:tcW w:w="1241" w:type="dxa"/>
          </w:tcPr>
          <w:p w14:paraId="4984F29A" w14:textId="77777777" w:rsidR="00EA7584" w:rsidRPr="00A83FB3" w:rsidRDefault="00EA7584" w:rsidP="00CB6522">
            <w:pPr>
              <w:spacing w:before="120" w:after="120"/>
              <w:rPr>
                <w:rFonts w:ascii="Arial" w:hAnsi="Arial" w:cs="Arial"/>
                <w:sz w:val="20"/>
                <w:szCs w:val="20"/>
              </w:rPr>
            </w:pPr>
          </w:p>
        </w:tc>
        <w:tc>
          <w:tcPr>
            <w:tcW w:w="4645" w:type="dxa"/>
          </w:tcPr>
          <w:p w14:paraId="568947B6" w14:textId="5790B80A" w:rsidR="00EA7584" w:rsidRPr="00A83FB3" w:rsidRDefault="00EA7584" w:rsidP="00CB6522">
            <w:pPr>
              <w:spacing w:before="120" w:after="120"/>
              <w:rPr>
                <w:rFonts w:ascii="Arial" w:hAnsi="Arial" w:cs="Arial"/>
                <w:sz w:val="20"/>
                <w:szCs w:val="20"/>
              </w:rPr>
            </w:pPr>
          </w:p>
        </w:tc>
      </w:tr>
      <w:tr w:rsidR="004B2010" w:rsidRPr="00FC1909" w14:paraId="5EED9D49" w14:textId="77777777" w:rsidTr="00CB6522">
        <w:trPr>
          <w:trHeight w:val="567"/>
        </w:trPr>
        <w:tc>
          <w:tcPr>
            <w:tcW w:w="980" w:type="dxa"/>
            <w:shd w:val="clear" w:color="auto" w:fill="D9D9D9" w:themeFill="background1" w:themeFillShade="D9"/>
            <w:vAlign w:val="center"/>
          </w:tcPr>
          <w:p w14:paraId="0A93FAC7" w14:textId="18BEBC31" w:rsidR="004B2010" w:rsidRPr="00E71C94" w:rsidRDefault="004B2010" w:rsidP="00CB6522">
            <w:pPr>
              <w:spacing w:before="120" w:after="120"/>
              <w:rPr>
                <w:rFonts w:ascii="Arial" w:hAnsi="Arial" w:cs="Arial"/>
                <w:sz w:val="24"/>
                <w:szCs w:val="24"/>
              </w:rPr>
            </w:pPr>
            <w:r w:rsidRPr="00E71C94">
              <w:rPr>
                <w:rFonts w:ascii="Arial" w:hAnsi="Arial" w:cs="Arial"/>
                <w:sz w:val="24"/>
                <w:szCs w:val="24"/>
              </w:rPr>
              <w:t>2.5.</w:t>
            </w:r>
            <w:r w:rsidR="009574C2">
              <w:rPr>
                <w:rFonts w:ascii="Arial" w:hAnsi="Arial" w:cs="Arial"/>
                <w:sz w:val="24"/>
                <w:szCs w:val="24"/>
              </w:rPr>
              <w:t>6</w:t>
            </w:r>
          </w:p>
        </w:tc>
        <w:tc>
          <w:tcPr>
            <w:tcW w:w="14719" w:type="dxa"/>
            <w:gridSpan w:val="5"/>
            <w:shd w:val="clear" w:color="auto" w:fill="D9D9D9" w:themeFill="background1" w:themeFillShade="D9"/>
            <w:vAlign w:val="center"/>
          </w:tcPr>
          <w:p w14:paraId="6A0863E8" w14:textId="57DB545D" w:rsidR="004B2010" w:rsidRPr="00E71C94" w:rsidRDefault="009574C2" w:rsidP="00CB6522">
            <w:pPr>
              <w:spacing w:before="120" w:after="120"/>
              <w:rPr>
                <w:rFonts w:ascii="Arial" w:hAnsi="Arial" w:cs="Arial"/>
                <w:sz w:val="24"/>
                <w:szCs w:val="24"/>
              </w:rPr>
            </w:pPr>
            <w:r w:rsidRPr="009574C2">
              <w:rPr>
                <w:rFonts w:ascii="Arial" w:hAnsi="Arial" w:cs="Arial"/>
                <w:b/>
                <w:bCs/>
                <w:sz w:val="24"/>
                <w:szCs w:val="24"/>
              </w:rPr>
              <w:t>MANAGEMENT OF ALLERGENS (</w:t>
            </w:r>
            <w:r w:rsidR="00855104">
              <w:rPr>
                <w:rFonts w:ascii="Arial" w:hAnsi="Arial" w:cs="Arial"/>
                <w:b/>
                <w:bCs/>
                <w:sz w:val="24"/>
                <w:szCs w:val="24"/>
              </w:rPr>
              <w:t>ALL</w:t>
            </w:r>
            <w:r w:rsidRPr="009574C2">
              <w:rPr>
                <w:rFonts w:ascii="Arial" w:hAnsi="Arial" w:cs="Arial"/>
                <w:b/>
                <w:bCs/>
                <w:sz w:val="24"/>
                <w:szCs w:val="24"/>
              </w:rPr>
              <w:t>)</w:t>
            </w:r>
          </w:p>
        </w:tc>
      </w:tr>
      <w:tr w:rsidR="00EA7584" w:rsidRPr="00FC1909" w14:paraId="2FD28539" w14:textId="77777777" w:rsidTr="00CB6522">
        <w:trPr>
          <w:trHeight w:val="567"/>
        </w:trPr>
        <w:tc>
          <w:tcPr>
            <w:tcW w:w="980" w:type="dxa"/>
          </w:tcPr>
          <w:p w14:paraId="7B19449C" w14:textId="77777777" w:rsidR="00EA7584" w:rsidRPr="00A83FB3" w:rsidRDefault="00EA7584" w:rsidP="00CB6522">
            <w:pPr>
              <w:spacing w:before="120" w:after="120"/>
              <w:rPr>
                <w:rFonts w:ascii="Arial" w:hAnsi="Arial" w:cs="Arial"/>
                <w:sz w:val="20"/>
                <w:szCs w:val="20"/>
              </w:rPr>
            </w:pPr>
            <w:r w:rsidRPr="00A83FB3">
              <w:rPr>
                <w:rFonts w:ascii="Arial" w:hAnsi="Arial" w:cs="Arial"/>
                <w:sz w:val="20"/>
                <w:szCs w:val="20"/>
              </w:rPr>
              <w:t>2.5.6</w:t>
            </w:r>
          </w:p>
        </w:tc>
        <w:tc>
          <w:tcPr>
            <w:tcW w:w="7379" w:type="dxa"/>
          </w:tcPr>
          <w:p w14:paraId="603C38F7" w14:textId="510EFF90" w:rsidR="00EA7584" w:rsidRPr="00E74341" w:rsidRDefault="00EA7584" w:rsidP="00CB6522">
            <w:pPr>
              <w:spacing w:before="120" w:after="120"/>
              <w:rPr>
                <w:rFonts w:ascii="Arial" w:hAnsi="Arial" w:cs="Arial"/>
                <w:sz w:val="20"/>
                <w:szCs w:val="20"/>
              </w:rPr>
            </w:pPr>
            <w:r w:rsidRPr="00E74341">
              <w:rPr>
                <w:rFonts w:ascii="Arial" w:hAnsi="Arial" w:cs="Arial"/>
                <w:sz w:val="20"/>
                <w:szCs w:val="20"/>
              </w:rPr>
              <w:t>The organization ha</w:t>
            </w:r>
            <w:r>
              <w:rPr>
                <w:rFonts w:ascii="Arial" w:hAnsi="Arial" w:cs="Arial"/>
                <w:sz w:val="20"/>
                <w:szCs w:val="20"/>
              </w:rPr>
              <w:t>s</w:t>
            </w:r>
            <w:r w:rsidRPr="00E74341">
              <w:rPr>
                <w:rFonts w:ascii="Arial" w:hAnsi="Arial" w:cs="Arial"/>
                <w:sz w:val="20"/>
                <w:szCs w:val="20"/>
              </w:rPr>
              <w:t xml:space="preserve"> a documented allergen management plan that</w:t>
            </w:r>
            <w:r>
              <w:rPr>
                <w:rFonts w:ascii="Arial" w:hAnsi="Arial" w:cs="Arial"/>
                <w:sz w:val="20"/>
                <w:szCs w:val="20"/>
              </w:rPr>
              <w:t xml:space="preserve"> </w:t>
            </w:r>
            <w:r w:rsidRPr="00E74341">
              <w:rPr>
                <w:rFonts w:ascii="Arial" w:hAnsi="Arial" w:cs="Arial"/>
                <w:sz w:val="20"/>
                <w:szCs w:val="20"/>
              </w:rPr>
              <w:t>includes:</w:t>
            </w:r>
          </w:p>
          <w:p w14:paraId="571CB1B3" w14:textId="28E5B012" w:rsidR="00EA7584" w:rsidRDefault="00855104" w:rsidP="00CB6522">
            <w:pPr>
              <w:pStyle w:val="ListParagraph"/>
              <w:numPr>
                <w:ilvl w:val="0"/>
                <w:numId w:val="9"/>
              </w:numPr>
              <w:spacing w:before="120" w:after="120"/>
              <w:contextualSpacing w:val="0"/>
              <w:rPr>
                <w:rFonts w:ascii="Arial" w:hAnsi="Arial" w:cs="Arial"/>
                <w:sz w:val="20"/>
                <w:szCs w:val="20"/>
              </w:rPr>
            </w:pPr>
            <w:r>
              <w:rPr>
                <w:rFonts w:ascii="Arial" w:hAnsi="Arial" w:cs="Arial"/>
                <w:sz w:val="20"/>
                <w:szCs w:val="20"/>
              </w:rPr>
              <w:t>A list of all the allergens handled on site, including in raw material and finished products.</w:t>
            </w:r>
          </w:p>
          <w:p w14:paraId="6E3C73AC" w14:textId="1602DB19" w:rsidR="00855104" w:rsidRDefault="00855104" w:rsidP="00CB6522">
            <w:pPr>
              <w:pStyle w:val="ListParagraph"/>
              <w:numPr>
                <w:ilvl w:val="0"/>
                <w:numId w:val="9"/>
              </w:numPr>
              <w:spacing w:before="120" w:after="120"/>
              <w:contextualSpacing w:val="0"/>
              <w:rPr>
                <w:rFonts w:ascii="Arial" w:hAnsi="Arial" w:cs="Arial"/>
                <w:sz w:val="20"/>
                <w:szCs w:val="20"/>
              </w:rPr>
            </w:pPr>
            <w:r>
              <w:rPr>
                <w:rFonts w:ascii="Arial" w:hAnsi="Arial" w:cs="Arial"/>
                <w:sz w:val="20"/>
                <w:szCs w:val="20"/>
              </w:rPr>
              <w:t>Risk assessment covering all potential sources of allergens cross-contamination.</w:t>
            </w:r>
          </w:p>
          <w:p w14:paraId="22A89801" w14:textId="77777777" w:rsidR="00855104" w:rsidRDefault="00855104" w:rsidP="00CB6522">
            <w:pPr>
              <w:pStyle w:val="ListParagraph"/>
              <w:numPr>
                <w:ilvl w:val="0"/>
                <w:numId w:val="9"/>
              </w:numPr>
              <w:spacing w:before="120" w:after="120"/>
              <w:contextualSpacing w:val="0"/>
              <w:rPr>
                <w:rFonts w:ascii="Arial" w:hAnsi="Arial" w:cs="Arial"/>
                <w:sz w:val="20"/>
                <w:szCs w:val="20"/>
              </w:rPr>
            </w:pPr>
            <w:r>
              <w:rPr>
                <w:rFonts w:ascii="Arial" w:hAnsi="Arial" w:cs="Arial"/>
                <w:sz w:val="20"/>
                <w:szCs w:val="20"/>
              </w:rPr>
              <w:t xml:space="preserve">Identification and implementation of control measures to reduce or eliminate the risk of cross-contamination, based on outcome of the risk assessment; and </w:t>
            </w:r>
          </w:p>
          <w:p w14:paraId="1AC5F390" w14:textId="77777777" w:rsidR="00855104" w:rsidRDefault="00855104" w:rsidP="00CB6522">
            <w:pPr>
              <w:pStyle w:val="ListParagraph"/>
              <w:numPr>
                <w:ilvl w:val="0"/>
                <w:numId w:val="9"/>
              </w:numPr>
              <w:spacing w:before="120" w:after="120"/>
              <w:contextualSpacing w:val="0"/>
              <w:rPr>
                <w:rFonts w:ascii="Arial" w:hAnsi="Arial" w:cs="Arial"/>
                <w:sz w:val="20"/>
                <w:szCs w:val="20"/>
              </w:rPr>
            </w:pPr>
            <w:r>
              <w:rPr>
                <w:rFonts w:ascii="Arial" w:hAnsi="Arial" w:cs="Arial"/>
                <w:sz w:val="20"/>
                <w:szCs w:val="20"/>
              </w:rPr>
              <w:t>Validation and verification of these control measures shall be implemented and maintained as documented information. Where more than one product is produced in the same production area that has different allergen profiles</w:t>
            </w:r>
            <w:r w:rsidR="002F710C">
              <w:rPr>
                <w:rFonts w:ascii="Arial" w:hAnsi="Arial" w:cs="Arial"/>
                <w:sz w:val="20"/>
                <w:szCs w:val="20"/>
              </w:rPr>
              <w:t xml:space="preserve">, verification testing shall be conducted at a </w:t>
            </w:r>
            <w:r w:rsidR="002F710C">
              <w:rPr>
                <w:rFonts w:ascii="Arial" w:hAnsi="Arial" w:cs="Arial"/>
                <w:sz w:val="20"/>
                <w:szCs w:val="20"/>
              </w:rPr>
              <w:lastRenderedPageBreak/>
              <w:t>frequency based on risk e.g., surface testing, air sampling, and/or product testing.</w:t>
            </w:r>
          </w:p>
          <w:p w14:paraId="2DE3A552" w14:textId="77777777" w:rsidR="002F710C" w:rsidRDefault="002F710C" w:rsidP="00CB6522">
            <w:pPr>
              <w:pStyle w:val="ListParagraph"/>
              <w:numPr>
                <w:ilvl w:val="0"/>
                <w:numId w:val="9"/>
              </w:numPr>
              <w:spacing w:before="120" w:after="120"/>
              <w:contextualSpacing w:val="0"/>
              <w:rPr>
                <w:rFonts w:ascii="Arial" w:hAnsi="Arial" w:cs="Arial"/>
                <w:sz w:val="20"/>
                <w:szCs w:val="20"/>
              </w:rPr>
            </w:pPr>
            <w:r>
              <w:rPr>
                <w:rFonts w:ascii="Arial" w:hAnsi="Arial" w:cs="Arial"/>
                <w:sz w:val="20"/>
                <w:szCs w:val="20"/>
              </w:rPr>
              <w:t>Precautionary or warning labels shall only be used where the outcome of the risk assessment identifies allergen cross contamination as a risk to the customer, even though all the necessary control measures have been effectively implemented. Applying warning labels does not exempt the organisation from implementation the necessary allergen control measures or undertaking verification testing.</w:t>
            </w:r>
          </w:p>
          <w:p w14:paraId="1ED70491" w14:textId="77777777" w:rsidR="002F710C" w:rsidRDefault="000677A7" w:rsidP="00CB6522">
            <w:pPr>
              <w:pStyle w:val="ListParagraph"/>
              <w:numPr>
                <w:ilvl w:val="0"/>
                <w:numId w:val="9"/>
              </w:numPr>
              <w:spacing w:before="120" w:after="120"/>
              <w:contextualSpacing w:val="0"/>
              <w:rPr>
                <w:rFonts w:ascii="Arial" w:hAnsi="Arial" w:cs="Arial"/>
                <w:sz w:val="20"/>
                <w:szCs w:val="20"/>
              </w:rPr>
            </w:pPr>
            <w:r>
              <w:rPr>
                <w:rFonts w:ascii="Arial" w:hAnsi="Arial" w:cs="Arial"/>
                <w:sz w:val="20"/>
                <w:szCs w:val="20"/>
              </w:rPr>
              <w:t>All personnel shall receive training in allergen awareness and specific training on allergen control measures associated with their area of work.</w:t>
            </w:r>
          </w:p>
          <w:p w14:paraId="134F1366" w14:textId="77777777" w:rsidR="000677A7" w:rsidRDefault="000677A7" w:rsidP="00CB6522">
            <w:pPr>
              <w:pStyle w:val="ListParagraph"/>
              <w:numPr>
                <w:ilvl w:val="0"/>
                <w:numId w:val="9"/>
              </w:numPr>
              <w:spacing w:before="120" w:after="120"/>
              <w:contextualSpacing w:val="0"/>
              <w:rPr>
                <w:rFonts w:ascii="Arial" w:hAnsi="Arial" w:cs="Arial"/>
                <w:sz w:val="20"/>
                <w:szCs w:val="20"/>
              </w:rPr>
            </w:pPr>
            <w:r>
              <w:rPr>
                <w:rFonts w:ascii="Arial" w:hAnsi="Arial" w:cs="Arial"/>
                <w:sz w:val="20"/>
                <w:szCs w:val="20"/>
              </w:rPr>
              <w:t>The allergen management plan shall be reviewed at least annually, and following any significant change that impacts food safety, a public recall or a product withdrawal by the organisation as a result of an allergen/s, or when trends in the industry show contamination or similar products relating to allergens. The review shall include an evaluation of the effectiveness of existing control measures and the need for additional measures verification data shall be trended and used as input for the review.</w:t>
            </w:r>
          </w:p>
          <w:p w14:paraId="136A1EEB" w14:textId="0AB2ED7E" w:rsidR="000677A7" w:rsidRPr="004F0602" w:rsidRDefault="000677A7" w:rsidP="00CB6522">
            <w:pPr>
              <w:pStyle w:val="ListParagraph"/>
              <w:numPr>
                <w:ilvl w:val="0"/>
                <w:numId w:val="9"/>
              </w:numPr>
              <w:spacing w:before="120" w:after="120"/>
              <w:contextualSpacing w:val="0"/>
              <w:rPr>
                <w:rFonts w:ascii="Arial" w:hAnsi="Arial" w:cs="Arial"/>
                <w:sz w:val="20"/>
                <w:szCs w:val="20"/>
              </w:rPr>
            </w:pPr>
            <w:r>
              <w:rPr>
                <w:rFonts w:ascii="Arial" w:hAnsi="Arial" w:cs="Arial"/>
                <w:sz w:val="20"/>
                <w:szCs w:val="20"/>
              </w:rPr>
              <w:t xml:space="preserve">For food chain Category D: Where there is no allergen-related legislation for the country of the sale pertaining to animal feed, this section of the scheme requirements may be indicated as Not Applicable, unless </w:t>
            </w:r>
            <w:r w:rsidR="00E5510D">
              <w:rPr>
                <w:rFonts w:ascii="Arial" w:hAnsi="Arial" w:cs="Arial"/>
                <w:sz w:val="20"/>
                <w:szCs w:val="20"/>
              </w:rPr>
              <w:t>a claim relating to an allergen status has been made on the animal feed.</w:t>
            </w:r>
          </w:p>
        </w:tc>
        <w:tc>
          <w:tcPr>
            <w:tcW w:w="710" w:type="dxa"/>
          </w:tcPr>
          <w:p w14:paraId="6930D5CA" w14:textId="286D420C" w:rsidR="00EA7584" w:rsidRPr="00A83FB3" w:rsidRDefault="00EA7584" w:rsidP="00CB6522">
            <w:pPr>
              <w:spacing w:before="120" w:after="120"/>
              <w:rPr>
                <w:rFonts w:ascii="Arial" w:hAnsi="Arial" w:cs="Arial"/>
                <w:sz w:val="20"/>
                <w:szCs w:val="20"/>
              </w:rPr>
            </w:pPr>
          </w:p>
        </w:tc>
        <w:tc>
          <w:tcPr>
            <w:tcW w:w="744" w:type="dxa"/>
          </w:tcPr>
          <w:p w14:paraId="11869DF9" w14:textId="77777777" w:rsidR="00EA7584" w:rsidRPr="00A83FB3" w:rsidRDefault="00EA7584" w:rsidP="00CB6522">
            <w:pPr>
              <w:spacing w:before="120" w:after="120"/>
              <w:rPr>
                <w:rFonts w:ascii="Arial" w:hAnsi="Arial" w:cs="Arial"/>
                <w:sz w:val="20"/>
                <w:szCs w:val="20"/>
              </w:rPr>
            </w:pPr>
          </w:p>
        </w:tc>
        <w:tc>
          <w:tcPr>
            <w:tcW w:w="1241" w:type="dxa"/>
          </w:tcPr>
          <w:p w14:paraId="094F4109" w14:textId="77777777" w:rsidR="00EA7584" w:rsidRPr="00A83FB3" w:rsidRDefault="00EA7584" w:rsidP="00CB6522">
            <w:pPr>
              <w:spacing w:before="120" w:after="120"/>
              <w:rPr>
                <w:rFonts w:ascii="Arial" w:hAnsi="Arial" w:cs="Arial"/>
                <w:sz w:val="20"/>
                <w:szCs w:val="20"/>
              </w:rPr>
            </w:pPr>
          </w:p>
        </w:tc>
        <w:tc>
          <w:tcPr>
            <w:tcW w:w="4645" w:type="dxa"/>
          </w:tcPr>
          <w:p w14:paraId="74670909" w14:textId="6FF86CA7" w:rsidR="008C2F89" w:rsidRPr="00351975" w:rsidRDefault="008C2F89" w:rsidP="00CB6522">
            <w:pPr>
              <w:pStyle w:val="ListParagraph"/>
              <w:numPr>
                <w:ilvl w:val="0"/>
                <w:numId w:val="41"/>
              </w:numPr>
              <w:spacing w:before="120" w:after="120"/>
              <w:contextualSpacing w:val="0"/>
              <w:rPr>
                <w:rFonts w:ascii="Arial" w:hAnsi="Arial" w:cs="Arial"/>
                <w:sz w:val="20"/>
                <w:szCs w:val="20"/>
              </w:rPr>
            </w:pPr>
          </w:p>
        </w:tc>
      </w:tr>
      <w:tr w:rsidR="004B2010" w:rsidRPr="00FC1909" w14:paraId="3ECE19EE" w14:textId="77777777" w:rsidTr="00CB6522">
        <w:trPr>
          <w:trHeight w:val="567"/>
        </w:trPr>
        <w:tc>
          <w:tcPr>
            <w:tcW w:w="980" w:type="dxa"/>
            <w:shd w:val="clear" w:color="auto" w:fill="D9D9D9" w:themeFill="background1" w:themeFillShade="D9"/>
            <w:vAlign w:val="center"/>
          </w:tcPr>
          <w:p w14:paraId="2FF70DE6" w14:textId="2F690549" w:rsidR="004B2010" w:rsidRPr="00E71C94" w:rsidRDefault="004B2010" w:rsidP="00CB6522">
            <w:pPr>
              <w:spacing w:before="120" w:after="120"/>
              <w:rPr>
                <w:rFonts w:ascii="Arial" w:hAnsi="Arial" w:cs="Arial"/>
                <w:sz w:val="24"/>
                <w:szCs w:val="24"/>
              </w:rPr>
            </w:pPr>
            <w:r w:rsidRPr="00E71C94">
              <w:rPr>
                <w:rFonts w:ascii="Arial" w:hAnsi="Arial" w:cs="Arial"/>
                <w:sz w:val="24"/>
                <w:szCs w:val="24"/>
              </w:rPr>
              <w:t>2.5.</w:t>
            </w:r>
            <w:r w:rsidR="009574C2">
              <w:rPr>
                <w:rFonts w:ascii="Arial" w:hAnsi="Arial" w:cs="Arial"/>
                <w:sz w:val="24"/>
                <w:szCs w:val="24"/>
              </w:rPr>
              <w:t>7</w:t>
            </w:r>
          </w:p>
        </w:tc>
        <w:tc>
          <w:tcPr>
            <w:tcW w:w="14719" w:type="dxa"/>
            <w:gridSpan w:val="5"/>
            <w:shd w:val="clear" w:color="auto" w:fill="D9D9D9" w:themeFill="background1" w:themeFillShade="D9"/>
            <w:vAlign w:val="center"/>
          </w:tcPr>
          <w:p w14:paraId="33DCF5CA" w14:textId="4A998F2E" w:rsidR="004B2010" w:rsidRPr="00E71C94" w:rsidRDefault="009574C2" w:rsidP="00CB6522">
            <w:pPr>
              <w:spacing w:before="120" w:after="120"/>
              <w:rPr>
                <w:rFonts w:ascii="Arial" w:hAnsi="Arial" w:cs="Arial"/>
                <w:sz w:val="24"/>
                <w:szCs w:val="24"/>
              </w:rPr>
            </w:pPr>
            <w:r w:rsidRPr="009574C2">
              <w:rPr>
                <w:rFonts w:ascii="Arial" w:hAnsi="Arial" w:cs="Arial"/>
                <w:b/>
                <w:bCs/>
                <w:sz w:val="24"/>
                <w:szCs w:val="24"/>
              </w:rPr>
              <w:t>ENVIRONMENTAL MONITORING (C,</w:t>
            </w:r>
            <w:r>
              <w:rPr>
                <w:rFonts w:ascii="Arial" w:hAnsi="Arial" w:cs="Arial"/>
                <w:b/>
                <w:bCs/>
                <w:sz w:val="24"/>
                <w:szCs w:val="24"/>
              </w:rPr>
              <w:t xml:space="preserve"> </w:t>
            </w:r>
            <w:r w:rsidRPr="009574C2">
              <w:rPr>
                <w:rFonts w:ascii="Arial" w:hAnsi="Arial" w:cs="Arial"/>
                <w:b/>
                <w:bCs/>
                <w:sz w:val="24"/>
                <w:szCs w:val="24"/>
              </w:rPr>
              <w:t>I AND K)</w:t>
            </w:r>
          </w:p>
        </w:tc>
      </w:tr>
      <w:tr w:rsidR="00EA7584" w:rsidRPr="00FC1909" w14:paraId="7A221E3D" w14:textId="77777777" w:rsidTr="00CB6522">
        <w:trPr>
          <w:trHeight w:val="567"/>
        </w:trPr>
        <w:tc>
          <w:tcPr>
            <w:tcW w:w="980" w:type="dxa"/>
          </w:tcPr>
          <w:p w14:paraId="1FEB1B6A" w14:textId="77777777" w:rsidR="00EA7584" w:rsidRPr="00A83FB3" w:rsidRDefault="00EA7584" w:rsidP="00CB6522">
            <w:pPr>
              <w:spacing w:before="120" w:after="120"/>
              <w:rPr>
                <w:rFonts w:ascii="Arial" w:hAnsi="Arial" w:cs="Arial"/>
                <w:sz w:val="20"/>
                <w:szCs w:val="20"/>
              </w:rPr>
            </w:pPr>
            <w:r w:rsidRPr="00A83FB3">
              <w:rPr>
                <w:rFonts w:ascii="Arial" w:hAnsi="Arial" w:cs="Arial"/>
                <w:sz w:val="20"/>
                <w:szCs w:val="20"/>
              </w:rPr>
              <w:t>2.5.7</w:t>
            </w:r>
          </w:p>
        </w:tc>
        <w:tc>
          <w:tcPr>
            <w:tcW w:w="7379" w:type="dxa"/>
          </w:tcPr>
          <w:p w14:paraId="5AA6023E" w14:textId="1D0594E9" w:rsidR="00EA7584" w:rsidRPr="0088565D" w:rsidRDefault="00EA7584" w:rsidP="00CB6522">
            <w:pPr>
              <w:spacing w:before="120" w:after="120"/>
              <w:rPr>
                <w:rFonts w:ascii="Arial" w:hAnsi="Arial" w:cs="Arial"/>
                <w:sz w:val="20"/>
                <w:szCs w:val="20"/>
              </w:rPr>
            </w:pPr>
            <w:r w:rsidRPr="0088565D">
              <w:rPr>
                <w:rFonts w:ascii="Arial" w:hAnsi="Arial" w:cs="Arial"/>
                <w:sz w:val="20"/>
                <w:szCs w:val="20"/>
              </w:rPr>
              <w:t>The organization ha</w:t>
            </w:r>
            <w:r>
              <w:rPr>
                <w:rFonts w:ascii="Arial" w:hAnsi="Arial" w:cs="Arial"/>
                <w:sz w:val="20"/>
                <w:szCs w:val="20"/>
              </w:rPr>
              <w:t>s</w:t>
            </w:r>
            <w:r w:rsidRPr="0088565D">
              <w:rPr>
                <w:rFonts w:ascii="Arial" w:hAnsi="Arial" w:cs="Arial"/>
                <w:sz w:val="20"/>
                <w:szCs w:val="20"/>
              </w:rPr>
              <w:t xml:space="preserve"> in place:</w:t>
            </w:r>
          </w:p>
          <w:p w14:paraId="2DB0F31F" w14:textId="0FA2164C" w:rsidR="00EA7584" w:rsidRPr="0045284D" w:rsidRDefault="00EA7584" w:rsidP="00CB6522">
            <w:pPr>
              <w:pStyle w:val="ListParagraph"/>
              <w:numPr>
                <w:ilvl w:val="0"/>
                <w:numId w:val="10"/>
              </w:numPr>
              <w:spacing w:before="120" w:after="120"/>
              <w:ind w:left="714" w:hanging="357"/>
              <w:contextualSpacing w:val="0"/>
              <w:rPr>
                <w:rFonts w:ascii="Arial" w:hAnsi="Arial" w:cs="Arial"/>
                <w:sz w:val="20"/>
                <w:szCs w:val="20"/>
              </w:rPr>
            </w:pPr>
            <w:r w:rsidRPr="0045284D">
              <w:rPr>
                <w:rFonts w:ascii="Arial" w:hAnsi="Arial" w:cs="Arial"/>
                <w:sz w:val="20"/>
                <w:szCs w:val="20"/>
              </w:rPr>
              <w:t>Risk-based environmental monitoring program.</w:t>
            </w:r>
          </w:p>
          <w:p w14:paraId="69E15AF4" w14:textId="1F846411" w:rsidR="00EA7584" w:rsidRPr="0045284D" w:rsidRDefault="00EA7584" w:rsidP="00CB6522">
            <w:pPr>
              <w:pStyle w:val="ListParagraph"/>
              <w:numPr>
                <w:ilvl w:val="0"/>
                <w:numId w:val="10"/>
              </w:numPr>
              <w:spacing w:before="120" w:after="120"/>
              <w:ind w:left="714" w:hanging="357"/>
              <w:contextualSpacing w:val="0"/>
              <w:rPr>
                <w:rFonts w:ascii="Arial" w:hAnsi="Arial" w:cs="Arial"/>
                <w:sz w:val="20"/>
                <w:szCs w:val="20"/>
              </w:rPr>
            </w:pPr>
            <w:r w:rsidRPr="0045284D">
              <w:rPr>
                <w:rFonts w:ascii="Arial" w:hAnsi="Arial" w:cs="Arial"/>
                <w:sz w:val="20"/>
                <w:szCs w:val="20"/>
              </w:rPr>
              <w:t>Documented procedure for the evaluation of the effectiveness of all controls</w:t>
            </w:r>
            <w:r w:rsidR="0045284D" w:rsidRPr="0045284D">
              <w:rPr>
                <w:rFonts w:ascii="Arial" w:hAnsi="Arial" w:cs="Arial"/>
                <w:sz w:val="20"/>
                <w:szCs w:val="20"/>
              </w:rPr>
              <w:t xml:space="preserve"> </w:t>
            </w:r>
            <w:r w:rsidRPr="0045284D">
              <w:rPr>
                <w:rFonts w:ascii="Arial" w:hAnsi="Arial" w:cs="Arial"/>
                <w:sz w:val="20"/>
                <w:szCs w:val="20"/>
              </w:rPr>
              <w:t xml:space="preserve">on preventing contamination from the manufacturing </w:t>
            </w:r>
            <w:r w:rsidRPr="0045284D">
              <w:rPr>
                <w:rFonts w:ascii="Arial" w:hAnsi="Arial" w:cs="Arial"/>
                <w:sz w:val="20"/>
                <w:szCs w:val="20"/>
              </w:rPr>
              <w:lastRenderedPageBreak/>
              <w:t>environment and this shall</w:t>
            </w:r>
            <w:r w:rsidR="0045284D" w:rsidRPr="0045284D">
              <w:rPr>
                <w:rFonts w:ascii="Arial" w:hAnsi="Arial" w:cs="Arial"/>
                <w:sz w:val="20"/>
                <w:szCs w:val="20"/>
              </w:rPr>
              <w:t xml:space="preserve"> </w:t>
            </w:r>
            <w:r w:rsidRPr="0045284D">
              <w:rPr>
                <w:rFonts w:ascii="Arial" w:hAnsi="Arial" w:cs="Arial"/>
                <w:sz w:val="20"/>
                <w:szCs w:val="20"/>
              </w:rPr>
              <w:t>include, at a minimum, the evaluation of microbiological and allergen controls</w:t>
            </w:r>
            <w:r w:rsidR="0045284D" w:rsidRPr="0045284D">
              <w:rPr>
                <w:rFonts w:ascii="Arial" w:hAnsi="Arial" w:cs="Arial"/>
                <w:sz w:val="20"/>
                <w:szCs w:val="20"/>
              </w:rPr>
              <w:t xml:space="preserve"> </w:t>
            </w:r>
            <w:r w:rsidRPr="0045284D">
              <w:rPr>
                <w:rFonts w:ascii="Arial" w:hAnsi="Arial" w:cs="Arial"/>
                <w:sz w:val="20"/>
                <w:szCs w:val="20"/>
              </w:rPr>
              <w:t>present.</w:t>
            </w:r>
          </w:p>
          <w:p w14:paraId="78A9B8D7" w14:textId="77777777" w:rsidR="00EA7584" w:rsidRDefault="00EA7584" w:rsidP="00CB6522">
            <w:pPr>
              <w:pStyle w:val="ListParagraph"/>
              <w:numPr>
                <w:ilvl w:val="0"/>
                <w:numId w:val="10"/>
              </w:numPr>
              <w:spacing w:before="120" w:after="120"/>
              <w:ind w:left="714" w:hanging="357"/>
              <w:contextualSpacing w:val="0"/>
              <w:rPr>
                <w:rFonts w:ascii="Arial" w:hAnsi="Arial" w:cs="Arial"/>
                <w:sz w:val="20"/>
                <w:szCs w:val="20"/>
              </w:rPr>
            </w:pPr>
            <w:r w:rsidRPr="0045284D">
              <w:rPr>
                <w:rFonts w:ascii="Arial" w:hAnsi="Arial" w:cs="Arial"/>
                <w:sz w:val="20"/>
                <w:szCs w:val="20"/>
              </w:rPr>
              <w:t>Data of the monitoring activities including regular trend analysis.</w:t>
            </w:r>
          </w:p>
          <w:p w14:paraId="086595D9" w14:textId="77777777" w:rsidR="00E5510D" w:rsidRDefault="00E5510D" w:rsidP="00CB6522">
            <w:pPr>
              <w:pStyle w:val="ListParagraph"/>
              <w:numPr>
                <w:ilvl w:val="0"/>
                <w:numId w:val="10"/>
              </w:numPr>
              <w:spacing w:before="120" w:after="120"/>
              <w:contextualSpacing w:val="0"/>
              <w:rPr>
                <w:rFonts w:ascii="Arial" w:hAnsi="Arial" w:cs="Arial"/>
                <w:sz w:val="20"/>
                <w:szCs w:val="20"/>
              </w:rPr>
            </w:pPr>
            <w:r>
              <w:rPr>
                <w:rFonts w:ascii="Arial" w:hAnsi="Arial" w:cs="Arial"/>
                <w:sz w:val="20"/>
                <w:szCs w:val="20"/>
              </w:rPr>
              <w:t>The program must be reviewed at least annually and more frequently if required including when the following triggers occurs:</w:t>
            </w:r>
          </w:p>
          <w:p w14:paraId="49CC0EBE" w14:textId="32F35FFE" w:rsidR="00E5510D" w:rsidRDefault="00E5510D" w:rsidP="00CB6522">
            <w:pPr>
              <w:pStyle w:val="ListParagraph"/>
              <w:numPr>
                <w:ilvl w:val="0"/>
                <w:numId w:val="30"/>
              </w:numPr>
              <w:spacing w:before="120" w:after="120"/>
              <w:contextualSpacing w:val="0"/>
              <w:rPr>
                <w:rFonts w:ascii="Arial" w:hAnsi="Arial" w:cs="Arial"/>
                <w:sz w:val="20"/>
                <w:szCs w:val="20"/>
              </w:rPr>
            </w:pPr>
            <w:r>
              <w:rPr>
                <w:rFonts w:ascii="Arial" w:hAnsi="Arial" w:cs="Arial"/>
                <w:sz w:val="20"/>
                <w:szCs w:val="20"/>
              </w:rPr>
              <w:t xml:space="preserve">Significant changes related to product, processes or </w:t>
            </w:r>
            <w:r w:rsidR="00127527">
              <w:rPr>
                <w:rFonts w:ascii="Arial" w:hAnsi="Arial" w:cs="Arial"/>
                <w:sz w:val="20"/>
                <w:szCs w:val="20"/>
              </w:rPr>
              <w:t>legislation.</w:t>
            </w:r>
            <w:r>
              <w:rPr>
                <w:rFonts w:ascii="Arial" w:hAnsi="Arial" w:cs="Arial"/>
                <w:sz w:val="20"/>
                <w:szCs w:val="20"/>
              </w:rPr>
              <w:t xml:space="preserve"> </w:t>
            </w:r>
          </w:p>
          <w:p w14:paraId="1ECFEA18" w14:textId="2CAD2347" w:rsidR="00E5510D" w:rsidRDefault="00E5510D" w:rsidP="00CB6522">
            <w:pPr>
              <w:pStyle w:val="ListParagraph"/>
              <w:numPr>
                <w:ilvl w:val="0"/>
                <w:numId w:val="30"/>
              </w:numPr>
              <w:spacing w:before="120" w:after="120"/>
              <w:contextualSpacing w:val="0"/>
              <w:rPr>
                <w:rFonts w:ascii="Arial" w:hAnsi="Arial" w:cs="Arial"/>
                <w:sz w:val="20"/>
                <w:szCs w:val="20"/>
              </w:rPr>
            </w:pPr>
            <w:r>
              <w:rPr>
                <w:rFonts w:ascii="Arial" w:hAnsi="Arial" w:cs="Arial"/>
                <w:sz w:val="20"/>
                <w:szCs w:val="20"/>
              </w:rPr>
              <w:t>When no positive testing results have been obtained over an extended period:</w:t>
            </w:r>
          </w:p>
          <w:p w14:paraId="5926F0D6" w14:textId="77777777" w:rsidR="00E5510D" w:rsidRDefault="00E5510D" w:rsidP="00CB6522">
            <w:pPr>
              <w:pStyle w:val="ListParagraph"/>
              <w:numPr>
                <w:ilvl w:val="0"/>
                <w:numId w:val="30"/>
              </w:numPr>
              <w:spacing w:before="120" w:after="120"/>
              <w:contextualSpacing w:val="0"/>
              <w:rPr>
                <w:rFonts w:ascii="Arial" w:hAnsi="Arial" w:cs="Arial"/>
                <w:sz w:val="20"/>
                <w:szCs w:val="20"/>
              </w:rPr>
            </w:pPr>
            <w:r>
              <w:rPr>
                <w:rFonts w:ascii="Arial" w:hAnsi="Arial" w:cs="Arial"/>
                <w:sz w:val="20"/>
                <w:szCs w:val="20"/>
              </w:rPr>
              <w:t>Trend in out of specification microbial results, related to both intermediate and finished products, linked to environmental monitoring.</w:t>
            </w:r>
          </w:p>
          <w:p w14:paraId="3B93AFAF" w14:textId="77777777" w:rsidR="00E5510D" w:rsidRDefault="00E5510D" w:rsidP="00CB6522">
            <w:pPr>
              <w:pStyle w:val="ListParagraph"/>
              <w:numPr>
                <w:ilvl w:val="0"/>
                <w:numId w:val="30"/>
              </w:numPr>
              <w:spacing w:before="120" w:after="120"/>
              <w:contextualSpacing w:val="0"/>
              <w:rPr>
                <w:rFonts w:ascii="Arial" w:hAnsi="Arial" w:cs="Arial"/>
                <w:sz w:val="20"/>
                <w:szCs w:val="20"/>
              </w:rPr>
            </w:pPr>
            <w:r>
              <w:rPr>
                <w:rFonts w:ascii="Arial" w:hAnsi="Arial" w:cs="Arial"/>
                <w:sz w:val="20"/>
                <w:szCs w:val="20"/>
              </w:rPr>
              <w:t xml:space="preserve">A repeated detection of pathogens during routine environmental monitoring; and </w:t>
            </w:r>
          </w:p>
          <w:p w14:paraId="19877B8A" w14:textId="47463A03" w:rsidR="00E5510D" w:rsidRPr="00E5510D" w:rsidRDefault="00E5510D" w:rsidP="00CB6522">
            <w:pPr>
              <w:pStyle w:val="ListParagraph"/>
              <w:numPr>
                <w:ilvl w:val="0"/>
                <w:numId w:val="30"/>
              </w:numPr>
              <w:spacing w:before="120" w:after="120"/>
              <w:contextualSpacing w:val="0"/>
              <w:rPr>
                <w:rFonts w:ascii="Arial" w:hAnsi="Arial" w:cs="Arial"/>
                <w:sz w:val="20"/>
                <w:szCs w:val="20"/>
              </w:rPr>
            </w:pPr>
            <w:r>
              <w:rPr>
                <w:rFonts w:ascii="Arial" w:hAnsi="Arial" w:cs="Arial"/>
                <w:sz w:val="20"/>
                <w:szCs w:val="20"/>
              </w:rPr>
              <w:t>When there are alerts, recalls, or withdrawals relating to product/s produced by the organisation.</w:t>
            </w:r>
          </w:p>
        </w:tc>
        <w:tc>
          <w:tcPr>
            <w:tcW w:w="710" w:type="dxa"/>
          </w:tcPr>
          <w:p w14:paraId="7D9B224A" w14:textId="4057242B" w:rsidR="00EA7584" w:rsidRPr="00A83FB3" w:rsidRDefault="00EA7584" w:rsidP="00CB6522">
            <w:pPr>
              <w:spacing w:before="120" w:after="120"/>
              <w:rPr>
                <w:rFonts w:ascii="Arial" w:hAnsi="Arial" w:cs="Arial"/>
                <w:sz w:val="20"/>
                <w:szCs w:val="20"/>
              </w:rPr>
            </w:pPr>
          </w:p>
        </w:tc>
        <w:tc>
          <w:tcPr>
            <w:tcW w:w="744" w:type="dxa"/>
          </w:tcPr>
          <w:p w14:paraId="437F63D3" w14:textId="0FE12A10" w:rsidR="00EA7584" w:rsidRPr="00A83FB3" w:rsidRDefault="00EA7584" w:rsidP="00CB6522">
            <w:pPr>
              <w:spacing w:before="120" w:after="120"/>
              <w:rPr>
                <w:rFonts w:ascii="Arial" w:hAnsi="Arial" w:cs="Arial"/>
                <w:sz w:val="20"/>
                <w:szCs w:val="20"/>
              </w:rPr>
            </w:pPr>
          </w:p>
        </w:tc>
        <w:tc>
          <w:tcPr>
            <w:tcW w:w="1241" w:type="dxa"/>
          </w:tcPr>
          <w:p w14:paraId="565BE25C" w14:textId="028B981C" w:rsidR="00EA7584" w:rsidRPr="00A83FB3" w:rsidRDefault="00EA7584" w:rsidP="00CB6522">
            <w:pPr>
              <w:spacing w:before="120" w:after="120"/>
              <w:rPr>
                <w:rFonts w:ascii="Arial" w:hAnsi="Arial" w:cs="Arial"/>
                <w:sz w:val="20"/>
                <w:szCs w:val="20"/>
              </w:rPr>
            </w:pPr>
          </w:p>
        </w:tc>
        <w:tc>
          <w:tcPr>
            <w:tcW w:w="4645" w:type="dxa"/>
          </w:tcPr>
          <w:p w14:paraId="092561B5" w14:textId="66330EEA" w:rsidR="00C348BB" w:rsidRPr="00351975" w:rsidRDefault="00C348BB" w:rsidP="00CB6522">
            <w:pPr>
              <w:spacing w:before="120" w:after="120"/>
              <w:rPr>
                <w:rFonts w:ascii="Arial" w:hAnsi="Arial" w:cs="Arial"/>
                <w:sz w:val="20"/>
                <w:szCs w:val="20"/>
                <w:highlight w:val="yellow"/>
              </w:rPr>
            </w:pPr>
          </w:p>
        </w:tc>
      </w:tr>
      <w:tr w:rsidR="004B2010" w:rsidRPr="00FC1909" w14:paraId="7A3EBDDB" w14:textId="77777777" w:rsidTr="00CB6522">
        <w:trPr>
          <w:trHeight w:val="567"/>
        </w:trPr>
        <w:tc>
          <w:tcPr>
            <w:tcW w:w="980" w:type="dxa"/>
            <w:shd w:val="clear" w:color="auto" w:fill="D9D9D9" w:themeFill="background1" w:themeFillShade="D9"/>
            <w:vAlign w:val="center"/>
          </w:tcPr>
          <w:p w14:paraId="4D639361" w14:textId="037DAAB0" w:rsidR="004B2010" w:rsidRPr="00E71C94" w:rsidRDefault="004B2010" w:rsidP="00CB6522">
            <w:pPr>
              <w:spacing w:before="120" w:after="120"/>
              <w:rPr>
                <w:rFonts w:ascii="Arial" w:hAnsi="Arial" w:cs="Arial"/>
                <w:sz w:val="24"/>
                <w:szCs w:val="24"/>
              </w:rPr>
            </w:pPr>
            <w:r w:rsidRPr="00E71C94">
              <w:rPr>
                <w:rFonts w:ascii="Arial" w:hAnsi="Arial" w:cs="Arial"/>
                <w:sz w:val="24"/>
                <w:szCs w:val="24"/>
              </w:rPr>
              <w:t>2.5.</w:t>
            </w:r>
            <w:r w:rsidR="009574C2">
              <w:rPr>
                <w:rFonts w:ascii="Arial" w:hAnsi="Arial" w:cs="Arial"/>
                <w:sz w:val="24"/>
                <w:szCs w:val="24"/>
              </w:rPr>
              <w:t>8</w:t>
            </w:r>
          </w:p>
        </w:tc>
        <w:tc>
          <w:tcPr>
            <w:tcW w:w="14719" w:type="dxa"/>
            <w:gridSpan w:val="5"/>
            <w:shd w:val="clear" w:color="auto" w:fill="D9D9D9" w:themeFill="background1" w:themeFillShade="D9"/>
            <w:vAlign w:val="center"/>
          </w:tcPr>
          <w:p w14:paraId="0019D64B" w14:textId="1E3DA23F" w:rsidR="004B2010" w:rsidRPr="00E71C94" w:rsidRDefault="00F33B3E" w:rsidP="00CB6522">
            <w:pPr>
              <w:spacing w:before="120" w:after="120"/>
              <w:rPr>
                <w:rFonts w:ascii="Arial" w:hAnsi="Arial" w:cs="Arial"/>
                <w:sz w:val="24"/>
                <w:szCs w:val="24"/>
              </w:rPr>
            </w:pPr>
            <w:r w:rsidRPr="00F33B3E">
              <w:rPr>
                <w:rFonts w:ascii="Arial" w:hAnsi="Arial" w:cs="Arial"/>
                <w:b/>
                <w:bCs/>
                <w:sz w:val="24"/>
                <w:szCs w:val="24"/>
              </w:rPr>
              <w:t>FO</w:t>
            </w:r>
            <w:r w:rsidR="00E5510D">
              <w:rPr>
                <w:rFonts w:ascii="Arial" w:hAnsi="Arial" w:cs="Arial"/>
                <w:b/>
                <w:bCs/>
                <w:sz w:val="24"/>
                <w:szCs w:val="24"/>
              </w:rPr>
              <w:t>OD SAFETY AND QAULITY CULTURE (ALL)</w:t>
            </w:r>
          </w:p>
        </w:tc>
      </w:tr>
      <w:tr w:rsidR="00EA7584" w:rsidRPr="00FC1909" w14:paraId="428F1828" w14:textId="77777777" w:rsidTr="00CB6522">
        <w:trPr>
          <w:trHeight w:val="567"/>
        </w:trPr>
        <w:tc>
          <w:tcPr>
            <w:tcW w:w="980" w:type="dxa"/>
          </w:tcPr>
          <w:p w14:paraId="135A1EE9" w14:textId="1F2A9715" w:rsidR="00EA7584" w:rsidRPr="00A83FB3" w:rsidRDefault="00EA7584" w:rsidP="00CB6522">
            <w:pPr>
              <w:spacing w:before="120" w:after="120"/>
              <w:rPr>
                <w:rFonts w:ascii="Arial" w:hAnsi="Arial" w:cs="Arial"/>
                <w:sz w:val="20"/>
                <w:szCs w:val="20"/>
              </w:rPr>
            </w:pPr>
            <w:r w:rsidRPr="00A83FB3">
              <w:rPr>
                <w:rFonts w:ascii="Arial" w:hAnsi="Arial" w:cs="Arial"/>
                <w:sz w:val="20"/>
                <w:szCs w:val="20"/>
              </w:rPr>
              <w:t>2.5.8</w:t>
            </w:r>
            <w:r w:rsidR="00E5510D">
              <w:rPr>
                <w:rFonts w:ascii="Arial" w:hAnsi="Arial" w:cs="Arial"/>
                <w:sz w:val="20"/>
                <w:szCs w:val="20"/>
              </w:rPr>
              <w:t>(a)</w:t>
            </w:r>
          </w:p>
        </w:tc>
        <w:tc>
          <w:tcPr>
            <w:tcW w:w="7379" w:type="dxa"/>
          </w:tcPr>
          <w:p w14:paraId="7A90EE9C" w14:textId="5378F179" w:rsidR="00EA7584" w:rsidRDefault="00E903C3" w:rsidP="00CB6522">
            <w:pPr>
              <w:spacing w:before="120" w:after="120"/>
              <w:rPr>
                <w:rFonts w:ascii="Arial" w:hAnsi="Arial" w:cs="Arial"/>
                <w:sz w:val="20"/>
                <w:szCs w:val="20"/>
              </w:rPr>
            </w:pPr>
            <w:r>
              <w:rPr>
                <w:rFonts w:ascii="Arial" w:hAnsi="Arial" w:cs="Arial"/>
                <w:sz w:val="20"/>
                <w:szCs w:val="20"/>
              </w:rPr>
              <w:t>A</w:t>
            </w:r>
            <w:r w:rsidR="00500FD3">
              <w:rPr>
                <w:rFonts w:ascii="Arial" w:hAnsi="Arial" w:cs="Arial"/>
                <w:sz w:val="20"/>
                <w:szCs w:val="20"/>
              </w:rPr>
              <w:t>s part of the organisations commitment to cultivating a positive food safety and quality culture, senior management shall establish, implement and maintain a food safety and quality culture objective(s) as part of the management system: The following shall be addressed at minimum:</w:t>
            </w:r>
          </w:p>
          <w:p w14:paraId="598F781C" w14:textId="77777777" w:rsidR="00500FD3" w:rsidRDefault="00500FD3" w:rsidP="00CB6522">
            <w:pPr>
              <w:pStyle w:val="ListParagraph"/>
              <w:numPr>
                <w:ilvl w:val="0"/>
                <w:numId w:val="31"/>
              </w:numPr>
              <w:spacing w:before="120" w:after="120"/>
              <w:contextualSpacing w:val="0"/>
              <w:rPr>
                <w:rFonts w:ascii="Arial" w:hAnsi="Arial" w:cs="Arial"/>
                <w:sz w:val="20"/>
                <w:szCs w:val="20"/>
              </w:rPr>
            </w:pPr>
            <w:r w:rsidRPr="00500FD3">
              <w:rPr>
                <w:rFonts w:ascii="Arial" w:hAnsi="Arial" w:cs="Arial"/>
                <w:sz w:val="20"/>
                <w:szCs w:val="20"/>
              </w:rPr>
              <w:t>Communication</w:t>
            </w:r>
          </w:p>
          <w:p w14:paraId="53F76484" w14:textId="04F8862B" w:rsidR="00500FD3" w:rsidRDefault="00500FD3" w:rsidP="00CB6522">
            <w:pPr>
              <w:pStyle w:val="ListParagraph"/>
              <w:numPr>
                <w:ilvl w:val="0"/>
                <w:numId w:val="31"/>
              </w:numPr>
              <w:spacing w:before="120" w:after="120"/>
              <w:contextualSpacing w:val="0"/>
              <w:rPr>
                <w:rFonts w:ascii="Arial" w:hAnsi="Arial" w:cs="Arial"/>
                <w:sz w:val="20"/>
                <w:szCs w:val="20"/>
              </w:rPr>
            </w:pPr>
            <w:r>
              <w:rPr>
                <w:rFonts w:ascii="Arial" w:hAnsi="Arial" w:cs="Arial"/>
                <w:sz w:val="20"/>
                <w:szCs w:val="20"/>
              </w:rPr>
              <w:t>Training</w:t>
            </w:r>
          </w:p>
          <w:p w14:paraId="2DE672B4" w14:textId="3B953BB0" w:rsidR="00500FD3" w:rsidRDefault="00500FD3" w:rsidP="00CB6522">
            <w:pPr>
              <w:pStyle w:val="ListParagraph"/>
              <w:numPr>
                <w:ilvl w:val="0"/>
                <w:numId w:val="31"/>
              </w:numPr>
              <w:spacing w:before="120" w:after="120"/>
              <w:contextualSpacing w:val="0"/>
              <w:rPr>
                <w:rFonts w:ascii="Arial" w:hAnsi="Arial" w:cs="Arial"/>
                <w:sz w:val="20"/>
                <w:szCs w:val="20"/>
              </w:rPr>
            </w:pPr>
            <w:r>
              <w:rPr>
                <w:rFonts w:ascii="Arial" w:hAnsi="Arial" w:cs="Arial"/>
                <w:sz w:val="20"/>
                <w:szCs w:val="20"/>
              </w:rPr>
              <w:t xml:space="preserve">Employee feedback and engagement </w:t>
            </w:r>
          </w:p>
          <w:p w14:paraId="03609E59" w14:textId="3AFAB1FA" w:rsidR="00500FD3" w:rsidRPr="00500FD3" w:rsidRDefault="00500FD3" w:rsidP="00CB6522">
            <w:pPr>
              <w:pStyle w:val="ListParagraph"/>
              <w:numPr>
                <w:ilvl w:val="0"/>
                <w:numId w:val="31"/>
              </w:numPr>
              <w:spacing w:before="120" w:after="120"/>
              <w:contextualSpacing w:val="0"/>
              <w:rPr>
                <w:rFonts w:ascii="Arial" w:hAnsi="Arial" w:cs="Arial"/>
                <w:sz w:val="20"/>
                <w:szCs w:val="20"/>
              </w:rPr>
            </w:pPr>
            <w:r>
              <w:rPr>
                <w:rFonts w:ascii="Arial" w:hAnsi="Arial" w:cs="Arial"/>
                <w:sz w:val="20"/>
                <w:szCs w:val="20"/>
              </w:rPr>
              <w:t xml:space="preserve">Performance measurement of defined activities covering all sections of the organisation impacting on the food safety and quality. </w:t>
            </w:r>
          </w:p>
        </w:tc>
        <w:tc>
          <w:tcPr>
            <w:tcW w:w="710" w:type="dxa"/>
          </w:tcPr>
          <w:p w14:paraId="2CA77DAC" w14:textId="11FBBC18" w:rsidR="00EA7584" w:rsidRPr="00A83FB3" w:rsidRDefault="00EA7584" w:rsidP="00CB6522">
            <w:pPr>
              <w:spacing w:before="120" w:after="120"/>
              <w:rPr>
                <w:rFonts w:ascii="Arial" w:hAnsi="Arial" w:cs="Arial"/>
                <w:sz w:val="20"/>
                <w:szCs w:val="20"/>
              </w:rPr>
            </w:pPr>
          </w:p>
        </w:tc>
        <w:tc>
          <w:tcPr>
            <w:tcW w:w="744" w:type="dxa"/>
          </w:tcPr>
          <w:p w14:paraId="308CF1F2" w14:textId="013E39C9" w:rsidR="00EA7584" w:rsidRPr="00A83FB3" w:rsidRDefault="00EA7584" w:rsidP="00CB6522">
            <w:pPr>
              <w:spacing w:before="120" w:after="120"/>
              <w:rPr>
                <w:rFonts w:ascii="Arial" w:hAnsi="Arial" w:cs="Arial"/>
                <w:sz w:val="20"/>
                <w:szCs w:val="20"/>
              </w:rPr>
            </w:pPr>
          </w:p>
        </w:tc>
        <w:tc>
          <w:tcPr>
            <w:tcW w:w="1241" w:type="dxa"/>
          </w:tcPr>
          <w:p w14:paraId="401C609E" w14:textId="01E675B4" w:rsidR="00EA7584" w:rsidRPr="00A83FB3" w:rsidRDefault="00EA7584" w:rsidP="00CB6522">
            <w:pPr>
              <w:spacing w:before="120" w:after="120"/>
              <w:rPr>
                <w:rFonts w:ascii="Arial" w:hAnsi="Arial" w:cs="Arial"/>
                <w:sz w:val="20"/>
                <w:szCs w:val="20"/>
              </w:rPr>
            </w:pPr>
          </w:p>
        </w:tc>
        <w:tc>
          <w:tcPr>
            <w:tcW w:w="4645" w:type="dxa"/>
          </w:tcPr>
          <w:p w14:paraId="2A2AAF2D" w14:textId="6A134FBA" w:rsidR="00C348BB" w:rsidRPr="00A83FB3" w:rsidRDefault="00C348BB" w:rsidP="00CB6522">
            <w:pPr>
              <w:spacing w:before="120" w:after="120"/>
              <w:rPr>
                <w:rFonts w:ascii="Arial" w:hAnsi="Arial" w:cs="Arial"/>
                <w:sz w:val="20"/>
                <w:szCs w:val="20"/>
              </w:rPr>
            </w:pPr>
          </w:p>
        </w:tc>
      </w:tr>
      <w:tr w:rsidR="00500FD3" w:rsidRPr="00FC1909" w14:paraId="6B184F23" w14:textId="77777777" w:rsidTr="00CB6522">
        <w:trPr>
          <w:trHeight w:val="567"/>
        </w:trPr>
        <w:tc>
          <w:tcPr>
            <w:tcW w:w="980" w:type="dxa"/>
          </w:tcPr>
          <w:p w14:paraId="5EF92694" w14:textId="21D2B85F" w:rsidR="00500FD3" w:rsidRPr="00A83FB3" w:rsidRDefault="00500FD3" w:rsidP="00CB6522">
            <w:pPr>
              <w:spacing w:before="120" w:after="120"/>
              <w:rPr>
                <w:rFonts w:ascii="Arial" w:hAnsi="Arial" w:cs="Arial"/>
                <w:sz w:val="20"/>
                <w:szCs w:val="20"/>
              </w:rPr>
            </w:pPr>
            <w:r>
              <w:rPr>
                <w:rFonts w:ascii="Arial" w:hAnsi="Arial" w:cs="Arial"/>
                <w:sz w:val="20"/>
                <w:szCs w:val="20"/>
              </w:rPr>
              <w:lastRenderedPageBreak/>
              <w:t>2.4.8(b)</w:t>
            </w:r>
          </w:p>
        </w:tc>
        <w:tc>
          <w:tcPr>
            <w:tcW w:w="7379" w:type="dxa"/>
          </w:tcPr>
          <w:p w14:paraId="1749DAB4" w14:textId="584DA0E2" w:rsidR="00500FD3" w:rsidRDefault="00500FD3" w:rsidP="00CB6522">
            <w:pPr>
              <w:spacing w:before="120" w:after="120"/>
              <w:rPr>
                <w:rFonts w:ascii="Arial" w:hAnsi="Arial" w:cs="Arial"/>
                <w:sz w:val="20"/>
                <w:szCs w:val="20"/>
              </w:rPr>
            </w:pPr>
            <w:r>
              <w:rPr>
                <w:rFonts w:ascii="Arial" w:hAnsi="Arial" w:cs="Arial"/>
                <w:sz w:val="20"/>
                <w:szCs w:val="20"/>
              </w:rPr>
              <w:t>The objective(s) shall be supported by a document food safety and quality culture plan, with targets and timelines and included in the management review and continuous improvements process of the management system.</w:t>
            </w:r>
          </w:p>
        </w:tc>
        <w:tc>
          <w:tcPr>
            <w:tcW w:w="710" w:type="dxa"/>
          </w:tcPr>
          <w:p w14:paraId="0757E431" w14:textId="77777777" w:rsidR="00500FD3" w:rsidRPr="00A83FB3" w:rsidRDefault="00500FD3" w:rsidP="00CB6522">
            <w:pPr>
              <w:spacing w:before="120" w:after="120"/>
              <w:rPr>
                <w:rFonts w:ascii="Arial" w:hAnsi="Arial" w:cs="Arial"/>
                <w:sz w:val="20"/>
                <w:szCs w:val="20"/>
              </w:rPr>
            </w:pPr>
          </w:p>
        </w:tc>
        <w:tc>
          <w:tcPr>
            <w:tcW w:w="744" w:type="dxa"/>
          </w:tcPr>
          <w:p w14:paraId="51D9D323" w14:textId="360BA001" w:rsidR="00500FD3" w:rsidRPr="00A83FB3" w:rsidRDefault="00500FD3" w:rsidP="00CB6522">
            <w:pPr>
              <w:spacing w:before="120" w:after="120"/>
              <w:rPr>
                <w:rFonts w:ascii="Arial" w:hAnsi="Arial" w:cs="Arial"/>
                <w:sz w:val="20"/>
                <w:szCs w:val="20"/>
              </w:rPr>
            </w:pPr>
          </w:p>
        </w:tc>
        <w:tc>
          <w:tcPr>
            <w:tcW w:w="1241" w:type="dxa"/>
          </w:tcPr>
          <w:p w14:paraId="2C85CD6B" w14:textId="43E151CB" w:rsidR="00500FD3" w:rsidRPr="00A83FB3" w:rsidRDefault="00500FD3" w:rsidP="00CB6522">
            <w:pPr>
              <w:spacing w:before="120" w:after="120"/>
              <w:rPr>
                <w:rFonts w:ascii="Arial" w:hAnsi="Arial" w:cs="Arial"/>
                <w:sz w:val="20"/>
                <w:szCs w:val="20"/>
              </w:rPr>
            </w:pPr>
          </w:p>
        </w:tc>
        <w:tc>
          <w:tcPr>
            <w:tcW w:w="4645" w:type="dxa"/>
          </w:tcPr>
          <w:p w14:paraId="24264456" w14:textId="4B3B7AC2" w:rsidR="00500FD3" w:rsidRDefault="00500FD3" w:rsidP="00CB6522">
            <w:pPr>
              <w:spacing w:before="120" w:after="120"/>
              <w:rPr>
                <w:rFonts w:ascii="Arial" w:hAnsi="Arial" w:cs="Arial"/>
                <w:sz w:val="20"/>
                <w:szCs w:val="20"/>
              </w:rPr>
            </w:pPr>
          </w:p>
        </w:tc>
      </w:tr>
      <w:tr w:rsidR="004B2010" w:rsidRPr="00FC1909" w14:paraId="21FA0064" w14:textId="77777777" w:rsidTr="00CB6522">
        <w:trPr>
          <w:trHeight w:val="567"/>
        </w:trPr>
        <w:tc>
          <w:tcPr>
            <w:tcW w:w="980" w:type="dxa"/>
            <w:shd w:val="clear" w:color="auto" w:fill="D9D9D9" w:themeFill="background1" w:themeFillShade="D9"/>
            <w:vAlign w:val="center"/>
          </w:tcPr>
          <w:p w14:paraId="6251F0E0" w14:textId="2C79060D" w:rsidR="004B2010" w:rsidRPr="00E71C94" w:rsidRDefault="004B2010" w:rsidP="00CB6522">
            <w:pPr>
              <w:spacing w:before="120" w:after="120"/>
              <w:rPr>
                <w:rFonts w:ascii="Arial" w:hAnsi="Arial" w:cs="Arial"/>
                <w:sz w:val="24"/>
                <w:szCs w:val="24"/>
              </w:rPr>
            </w:pPr>
            <w:r w:rsidRPr="00E71C94">
              <w:rPr>
                <w:rFonts w:ascii="Arial" w:hAnsi="Arial" w:cs="Arial"/>
                <w:sz w:val="24"/>
                <w:szCs w:val="24"/>
              </w:rPr>
              <w:t>2.5.</w:t>
            </w:r>
            <w:r w:rsidR="00F33B3E">
              <w:rPr>
                <w:rFonts w:ascii="Arial" w:hAnsi="Arial" w:cs="Arial"/>
                <w:sz w:val="24"/>
                <w:szCs w:val="24"/>
              </w:rPr>
              <w:t>9</w:t>
            </w:r>
          </w:p>
        </w:tc>
        <w:tc>
          <w:tcPr>
            <w:tcW w:w="14719" w:type="dxa"/>
            <w:gridSpan w:val="5"/>
            <w:shd w:val="clear" w:color="auto" w:fill="D9D9D9" w:themeFill="background1" w:themeFillShade="D9"/>
            <w:vAlign w:val="center"/>
          </w:tcPr>
          <w:p w14:paraId="7C92ACBE" w14:textId="60C52D4A" w:rsidR="004B2010" w:rsidRPr="00E71C94" w:rsidRDefault="00500FD3" w:rsidP="00CB6522">
            <w:pPr>
              <w:spacing w:before="120" w:after="120"/>
              <w:rPr>
                <w:rFonts w:ascii="Arial" w:hAnsi="Arial" w:cs="Arial"/>
                <w:sz w:val="24"/>
                <w:szCs w:val="24"/>
              </w:rPr>
            </w:pPr>
            <w:r>
              <w:rPr>
                <w:rFonts w:ascii="Arial" w:hAnsi="Arial" w:cs="Arial"/>
                <w:b/>
                <w:bCs/>
                <w:sz w:val="24"/>
                <w:szCs w:val="24"/>
              </w:rPr>
              <w:t>QUALITY CONTROL (ALL)</w:t>
            </w:r>
          </w:p>
        </w:tc>
      </w:tr>
      <w:tr w:rsidR="00EA7584" w:rsidRPr="00FC1909" w14:paraId="1EE841F7" w14:textId="77777777" w:rsidTr="00CB6522">
        <w:trPr>
          <w:trHeight w:val="567"/>
        </w:trPr>
        <w:tc>
          <w:tcPr>
            <w:tcW w:w="980" w:type="dxa"/>
          </w:tcPr>
          <w:p w14:paraId="54C7CE35" w14:textId="5F50AF6B" w:rsidR="00EA7584" w:rsidRPr="00A83FB3" w:rsidRDefault="00EA7584" w:rsidP="00CB6522">
            <w:pPr>
              <w:spacing w:before="120" w:after="120"/>
              <w:rPr>
                <w:rFonts w:ascii="Arial" w:hAnsi="Arial" w:cs="Arial"/>
                <w:sz w:val="20"/>
                <w:szCs w:val="20"/>
              </w:rPr>
            </w:pPr>
            <w:bookmarkStart w:id="4" w:name="_Hlk110854885"/>
            <w:r w:rsidRPr="00A83FB3">
              <w:rPr>
                <w:rFonts w:ascii="Arial" w:hAnsi="Arial" w:cs="Arial"/>
                <w:sz w:val="20"/>
                <w:szCs w:val="20"/>
              </w:rPr>
              <w:t>2.5.9</w:t>
            </w:r>
            <w:r w:rsidR="00500FD3">
              <w:rPr>
                <w:rFonts w:ascii="Arial" w:hAnsi="Arial" w:cs="Arial"/>
                <w:sz w:val="20"/>
                <w:szCs w:val="20"/>
              </w:rPr>
              <w:t xml:space="preserve"> (a)</w:t>
            </w:r>
          </w:p>
        </w:tc>
        <w:tc>
          <w:tcPr>
            <w:tcW w:w="7379" w:type="dxa"/>
          </w:tcPr>
          <w:p w14:paraId="59AE0FAD" w14:textId="433B760B" w:rsidR="00EA7584" w:rsidRDefault="00500FD3" w:rsidP="00CB6522">
            <w:pPr>
              <w:spacing w:before="120" w:after="120"/>
              <w:rPr>
                <w:rFonts w:ascii="Arial" w:hAnsi="Arial" w:cs="Arial"/>
                <w:sz w:val="20"/>
                <w:szCs w:val="20"/>
              </w:rPr>
            </w:pPr>
            <w:r>
              <w:rPr>
                <w:rFonts w:ascii="Arial" w:hAnsi="Arial" w:cs="Arial"/>
                <w:sz w:val="20"/>
                <w:szCs w:val="20"/>
              </w:rPr>
              <w:t xml:space="preserve">The organisation </w:t>
            </w:r>
            <w:r w:rsidR="002D50B9">
              <w:rPr>
                <w:rFonts w:ascii="Arial" w:hAnsi="Arial" w:cs="Arial"/>
                <w:sz w:val="20"/>
                <w:szCs w:val="20"/>
              </w:rPr>
              <w:t>has</w:t>
            </w:r>
            <w:r>
              <w:rPr>
                <w:rFonts w:ascii="Arial" w:hAnsi="Arial" w:cs="Arial"/>
                <w:sz w:val="20"/>
                <w:szCs w:val="20"/>
              </w:rPr>
              <w:t>:</w:t>
            </w:r>
          </w:p>
          <w:p w14:paraId="62685720" w14:textId="55833337" w:rsidR="00500FD3" w:rsidRDefault="002D50B9" w:rsidP="00CB6522">
            <w:pPr>
              <w:pStyle w:val="ListParagraph"/>
              <w:numPr>
                <w:ilvl w:val="0"/>
                <w:numId w:val="32"/>
              </w:numPr>
              <w:spacing w:before="120" w:after="120"/>
              <w:contextualSpacing w:val="0"/>
              <w:rPr>
                <w:rFonts w:ascii="Arial" w:hAnsi="Arial" w:cs="Arial"/>
                <w:sz w:val="20"/>
                <w:szCs w:val="20"/>
              </w:rPr>
            </w:pPr>
            <w:r>
              <w:rPr>
                <w:rFonts w:ascii="Arial" w:hAnsi="Arial" w:cs="Arial"/>
                <w:sz w:val="20"/>
                <w:szCs w:val="20"/>
              </w:rPr>
              <w:t>E</w:t>
            </w:r>
            <w:r w:rsidR="00500FD3">
              <w:rPr>
                <w:rFonts w:ascii="Arial" w:hAnsi="Arial" w:cs="Arial"/>
                <w:sz w:val="20"/>
                <w:szCs w:val="20"/>
              </w:rPr>
              <w:t xml:space="preserve">stablish, </w:t>
            </w:r>
            <w:r w:rsidR="00006740">
              <w:rPr>
                <w:rFonts w:ascii="Arial" w:hAnsi="Arial" w:cs="Arial"/>
                <w:sz w:val="20"/>
                <w:szCs w:val="20"/>
              </w:rPr>
              <w:t>implement,</w:t>
            </w:r>
            <w:r w:rsidR="00500FD3">
              <w:rPr>
                <w:rFonts w:ascii="Arial" w:hAnsi="Arial" w:cs="Arial"/>
                <w:sz w:val="20"/>
                <w:szCs w:val="20"/>
              </w:rPr>
              <w:t xml:space="preserve"> and maintain policy and quality objectives.</w:t>
            </w:r>
          </w:p>
          <w:p w14:paraId="26181662" w14:textId="77777777" w:rsidR="00500FD3" w:rsidRDefault="00500FD3" w:rsidP="00CB6522">
            <w:pPr>
              <w:pStyle w:val="ListParagraph"/>
              <w:numPr>
                <w:ilvl w:val="0"/>
                <w:numId w:val="32"/>
              </w:numPr>
              <w:spacing w:before="120" w:after="120"/>
              <w:contextualSpacing w:val="0"/>
              <w:rPr>
                <w:rFonts w:ascii="Arial" w:hAnsi="Arial" w:cs="Arial"/>
                <w:sz w:val="20"/>
                <w:szCs w:val="20"/>
              </w:rPr>
            </w:pPr>
            <w:r>
              <w:rPr>
                <w:rFonts w:ascii="Arial" w:hAnsi="Arial" w:cs="Arial"/>
                <w:sz w:val="20"/>
                <w:szCs w:val="20"/>
              </w:rPr>
              <w:t xml:space="preserve">Establish implement and maintain quality parameters in line with finished product specifications, for all products and/or product groups within the scope of certification including product release that addresses quality control </w:t>
            </w:r>
            <w:r w:rsidR="00006740">
              <w:rPr>
                <w:rFonts w:ascii="Arial" w:hAnsi="Arial" w:cs="Arial"/>
                <w:sz w:val="20"/>
                <w:szCs w:val="20"/>
              </w:rPr>
              <w:t>and testing.</w:t>
            </w:r>
          </w:p>
          <w:p w14:paraId="056799B7" w14:textId="13B794AE" w:rsidR="00006740" w:rsidRDefault="00006740" w:rsidP="00CB6522">
            <w:pPr>
              <w:pStyle w:val="ListParagraph"/>
              <w:numPr>
                <w:ilvl w:val="0"/>
                <w:numId w:val="32"/>
              </w:numPr>
              <w:spacing w:before="120" w:after="120"/>
              <w:contextualSpacing w:val="0"/>
              <w:rPr>
                <w:rFonts w:ascii="Arial" w:hAnsi="Arial" w:cs="Arial"/>
                <w:sz w:val="20"/>
                <w:szCs w:val="20"/>
              </w:rPr>
            </w:pPr>
            <w:r>
              <w:rPr>
                <w:rFonts w:ascii="Arial" w:hAnsi="Arial" w:cs="Arial"/>
                <w:sz w:val="20"/>
                <w:szCs w:val="20"/>
              </w:rPr>
              <w:t>In addition to and aligned with clauses 9.1 and 9.3 od ISO 22000:2018 undertake analysis and evaluation of the results of the quality control parameters as defined 2.5.9(a)(ii) above and include it as input in management review.</w:t>
            </w:r>
          </w:p>
          <w:p w14:paraId="103E98B4" w14:textId="0F487F2F" w:rsidR="00006740" w:rsidRPr="00500FD3" w:rsidRDefault="00006740" w:rsidP="00CB6522">
            <w:pPr>
              <w:pStyle w:val="ListParagraph"/>
              <w:numPr>
                <w:ilvl w:val="0"/>
                <w:numId w:val="32"/>
              </w:numPr>
              <w:spacing w:before="120" w:after="120"/>
              <w:contextualSpacing w:val="0"/>
              <w:rPr>
                <w:rFonts w:ascii="Arial" w:hAnsi="Arial" w:cs="Arial"/>
                <w:sz w:val="20"/>
                <w:szCs w:val="20"/>
              </w:rPr>
            </w:pPr>
            <w:r>
              <w:rPr>
                <w:rFonts w:ascii="Arial" w:hAnsi="Arial" w:cs="Arial"/>
                <w:sz w:val="20"/>
                <w:szCs w:val="20"/>
              </w:rPr>
              <w:t xml:space="preserve">In addition </w:t>
            </w:r>
            <w:r w:rsidR="00743611">
              <w:rPr>
                <w:rFonts w:ascii="Arial" w:hAnsi="Arial" w:cs="Arial"/>
                <w:sz w:val="20"/>
                <w:szCs w:val="20"/>
              </w:rPr>
              <w:t>to and</w:t>
            </w:r>
            <w:r>
              <w:rPr>
                <w:rFonts w:ascii="Arial" w:hAnsi="Arial" w:cs="Arial"/>
                <w:sz w:val="20"/>
                <w:szCs w:val="20"/>
              </w:rPr>
              <w:t xml:space="preserve"> aligned with clause 9.2 ISO 22000:2018 include quality elements as defined in this clause within the scope of internal audit. </w:t>
            </w:r>
          </w:p>
        </w:tc>
        <w:tc>
          <w:tcPr>
            <w:tcW w:w="710" w:type="dxa"/>
          </w:tcPr>
          <w:p w14:paraId="4C74F5E0" w14:textId="016BAC0E" w:rsidR="00EA7584" w:rsidRPr="00A83FB3" w:rsidRDefault="00EA7584" w:rsidP="00CB6522">
            <w:pPr>
              <w:spacing w:before="120" w:after="120"/>
              <w:rPr>
                <w:rFonts w:ascii="Arial" w:hAnsi="Arial" w:cs="Arial"/>
                <w:sz w:val="20"/>
                <w:szCs w:val="20"/>
              </w:rPr>
            </w:pPr>
          </w:p>
        </w:tc>
        <w:tc>
          <w:tcPr>
            <w:tcW w:w="744" w:type="dxa"/>
          </w:tcPr>
          <w:p w14:paraId="3E096CF7" w14:textId="3F8FEDC3" w:rsidR="00EA7584" w:rsidRPr="00A83FB3" w:rsidRDefault="00EA7584" w:rsidP="00CB6522">
            <w:pPr>
              <w:spacing w:before="120" w:after="120"/>
              <w:rPr>
                <w:rFonts w:ascii="Arial" w:hAnsi="Arial" w:cs="Arial"/>
                <w:sz w:val="20"/>
                <w:szCs w:val="20"/>
              </w:rPr>
            </w:pPr>
          </w:p>
        </w:tc>
        <w:tc>
          <w:tcPr>
            <w:tcW w:w="1241" w:type="dxa"/>
          </w:tcPr>
          <w:p w14:paraId="470C73FA" w14:textId="7706163C" w:rsidR="00EA7584" w:rsidRPr="00A83FB3" w:rsidRDefault="00EA7584" w:rsidP="00CB6522">
            <w:pPr>
              <w:spacing w:before="120" w:after="120"/>
              <w:rPr>
                <w:rFonts w:ascii="Arial" w:hAnsi="Arial" w:cs="Arial"/>
                <w:sz w:val="20"/>
                <w:szCs w:val="20"/>
              </w:rPr>
            </w:pPr>
          </w:p>
        </w:tc>
        <w:tc>
          <w:tcPr>
            <w:tcW w:w="4645" w:type="dxa"/>
          </w:tcPr>
          <w:p w14:paraId="0AA60A5D" w14:textId="6E86DCE7" w:rsidR="009E4205" w:rsidRPr="00A83FB3" w:rsidRDefault="009E4205" w:rsidP="00CB6522">
            <w:pPr>
              <w:spacing w:before="120" w:after="120"/>
              <w:rPr>
                <w:rFonts w:ascii="Arial" w:hAnsi="Arial" w:cs="Arial"/>
                <w:sz w:val="20"/>
                <w:szCs w:val="20"/>
              </w:rPr>
            </w:pPr>
          </w:p>
        </w:tc>
      </w:tr>
      <w:tr w:rsidR="00006740" w:rsidRPr="00FC1909" w14:paraId="6DCB8F57" w14:textId="77777777" w:rsidTr="00CB6522">
        <w:trPr>
          <w:trHeight w:val="567"/>
        </w:trPr>
        <w:tc>
          <w:tcPr>
            <w:tcW w:w="980" w:type="dxa"/>
          </w:tcPr>
          <w:p w14:paraId="29B16528" w14:textId="31B76F54" w:rsidR="00006740" w:rsidRPr="00A83FB3" w:rsidRDefault="00006740" w:rsidP="00CB6522">
            <w:pPr>
              <w:spacing w:before="120" w:after="120"/>
              <w:rPr>
                <w:rFonts w:ascii="Arial" w:hAnsi="Arial" w:cs="Arial"/>
                <w:sz w:val="20"/>
                <w:szCs w:val="20"/>
              </w:rPr>
            </w:pPr>
            <w:r>
              <w:rPr>
                <w:rFonts w:ascii="Arial" w:hAnsi="Arial" w:cs="Arial"/>
                <w:sz w:val="20"/>
                <w:szCs w:val="20"/>
              </w:rPr>
              <w:t>2.5.9(b)</w:t>
            </w:r>
          </w:p>
        </w:tc>
        <w:tc>
          <w:tcPr>
            <w:tcW w:w="7379" w:type="dxa"/>
          </w:tcPr>
          <w:p w14:paraId="158276A4" w14:textId="679485E3" w:rsidR="00006740" w:rsidRDefault="00006740" w:rsidP="00CB6522">
            <w:pPr>
              <w:spacing w:before="120" w:after="120"/>
              <w:rPr>
                <w:rFonts w:ascii="Arial" w:hAnsi="Arial" w:cs="Arial"/>
                <w:sz w:val="20"/>
                <w:szCs w:val="20"/>
              </w:rPr>
            </w:pPr>
            <w:r>
              <w:rPr>
                <w:rFonts w:ascii="Arial" w:hAnsi="Arial" w:cs="Arial"/>
                <w:sz w:val="20"/>
                <w:szCs w:val="20"/>
              </w:rPr>
              <w:t xml:space="preserve">Quality control procedures, including for unit, weight, and volume, shall be </w:t>
            </w:r>
            <w:r w:rsidR="008A0F7D">
              <w:rPr>
                <w:rFonts w:ascii="Arial" w:hAnsi="Arial" w:cs="Arial"/>
                <w:sz w:val="20"/>
                <w:szCs w:val="20"/>
              </w:rPr>
              <w:t>established,</w:t>
            </w:r>
            <w:r>
              <w:rPr>
                <w:rFonts w:ascii="Arial" w:hAnsi="Arial" w:cs="Arial"/>
                <w:sz w:val="20"/>
                <w:szCs w:val="20"/>
              </w:rPr>
              <w:t xml:space="preserve"> and implemented to ensure product meets the applicable customer and legal requirements. This shall include a program for calibration and verification of equipment used for quality and quantity control. </w:t>
            </w:r>
          </w:p>
        </w:tc>
        <w:tc>
          <w:tcPr>
            <w:tcW w:w="710" w:type="dxa"/>
          </w:tcPr>
          <w:p w14:paraId="490E3384" w14:textId="77777777" w:rsidR="00006740" w:rsidRPr="00A83FB3" w:rsidRDefault="00006740" w:rsidP="00CB6522">
            <w:pPr>
              <w:spacing w:before="120" w:after="120"/>
              <w:rPr>
                <w:rFonts w:ascii="Arial" w:hAnsi="Arial" w:cs="Arial"/>
                <w:sz w:val="20"/>
                <w:szCs w:val="20"/>
              </w:rPr>
            </w:pPr>
          </w:p>
        </w:tc>
        <w:tc>
          <w:tcPr>
            <w:tcW w:w="744" w:type="dxa"/>
          </w:tcPr>
          <w:p w14:paraId="40DB22CC" w14:textId="40800AF7" w:rsidR="00006740" w:rsidRPr="00A83FB3" w:rsidRDefault="00006740" w:rsidP="00CB6522">
            <w:pPr>
              <w:spacing w:before="120" w:after="120"/>
              <w:rPr>
                <w:rFonts w:ascii="Arial" w:hAnsi="Arial" w:cs="Arial"/>
                <w:sz w:val="20"/>
                <w:szCs w:val="20"/>
              </w:rPr>
            </w:pPr>
          </w:p>
        </w:tc>
        <w:tc>
          <w:tcPr>
            <w:tcW w:w="1241" w:type="dxa"/>
            <w:shd w:val="clear" w:color="auto" w:fill="FFFFFF" w:themeFill="background1"/>
          </w:tcPr>
          <w:p w14:paraId="31D2CFC4" w14:textId="36ADB185" w:rsidR="00006740" w:rsidRPr="0031624F" w:rsidRDefault="00006740" w:rsidP="00CB6522">
            <w:pPr>
              <w:spacing w:before="120" w:after="120"/>
              <w:rPr>
                <w:rFonts w:ascii="Arial" w:hAnsi="Arial" w:cs="Arial"/>
                <w:sz w:val="20"/>
                <w:szCs w:val="20"/>
              </w:rPr>
            </w:pPr>
          </w:p>
        </w:tc>
        <w:tc>
          <w:tcPr>
            <w:tcW w:w="4645" w:type="dxa"/>
          </w:tcPr>
          <w:p w14:paraId="7F795C01" w14:textId="0FA13652" w:rsidR="00006740" w:rsidRDefault="00006740" w:rsidP="00CB6522">
            <w:pPr>
              <w:spacing w:before="120" w:after="120"/>
              <w:rPr>
                <w:rFonts w:ascii="Arial" w:hAnsi="Arial" w:cs="Arial"/>
                <w:sz w:val="20"/>
                <w:szCs w:val="20"/>
              </w:rPr>
            </w:pPr>
          </w:p>
        </w:tc>
      </w:tr>
      <w:tr w:rsidR="00006740" w:rsidRPr="00FC1909" w14:paraId="3800A20E" w14:textId="77777777" w:rsidTr="00CB6522">
        <w:trPr>
          <w:trHeight w:val="567"/>
        </w:trPr>
        <w:tc>
          <w:tcPr>
            <w:tcW w:w="980" w:type="dxa"/>
          </w:tcPr>
          <w:p w14:paraId="4C5F9F9D" w14:textId="2A26AE41" w:rsidR="00006740" w:rsidRDefault="008A0F7D" w:rsidP="00CB6522">
            <w:pPr>
              <w:spacing w:before="120" w:after="120"/>
              <w:rPr>
                <w:rFonts w:ascii="Arial" w:hAnsi="Arial" w:cs="Arial"/>
                <w:sz w:val="20"/>
                <w:szCs w:val="20"/>
              </w:rPr>
            </w:pPr>
            <w:r>
              <w:rPr>
                <w:rFonts w:ascii="Arial" w:hAnsi="Arial" w:cs="Arial"/>
                <w:sz w:val="20"/>
                <w:szCs w:val="20"/>
              </w:rPr>
              <w:t>2.5.9 (c)</w:t>
            </w:r>
          </w:p>
        </w:tc>
        <w:tc>
          <w:tcPr>
            <w:tcW w:w="7379" w:type="dxa"/>
          </w:tcPr>
          <w:p w14:paraId="0B7B3915" w14:textId="3AE5758C" w:rsidR="00006740" w:rsidRDefault="008A0F7D" w:rsidP="00CB6522">
            <w:pPr>
              <w:spacing w:before="120" w:after="120"/>
              <w:rPr>
                <w:rFonts w:ascii="Arial" w:hAnsi="Arial" w:cs="Arial"/>
                <w:sz w:val="20"/>
                <w:szCs w:val="20"/>
              </w:rPr>
            </w:pPr>
            <w:r>
              <w:rPr>
                <w:rFonts w:ascii="Arial" w:hAnsi="Arial" w:cs="Arial"/>
                <w:sz w:val="20"/>
                <w:szCs w:val="20"/>
              </w:rPr>
              <w:t>Line start-up and change over procedures shall be established and implemented to ensure products including packaging and labelling, meet applicable customer and legal requirements. This shall include having controls in place to ensure labelling and packaging from the previous run have been removed from the line.</w:t>
            </w:r>
          </w:p>
        </w:tc>
        <w:tc>
          <w:tcPr>
            <w:tcW w:w="710" w:type="dxa"/>
          </w:tcPr>
          <w:p w14:paraId="11499573" w14:textId="77777777" w:rsidR="00006740" w:rsidRPr="00A83FB3" w:rsidRDefault="00006740" w:rsidP="00CB6522">
            <w:pPr>
              <w:spacing w:before="120" w:after="120"/>
              <w:rPr>
                <w:rFonts w:ascii="Arial" w:hAnsi="Arial" w:cs="Arial"/>
                <w:sz w:val="20"/>
                <w:szCs w:val="20"/>
              </w:rPr>
            </w:pPr>
          </w:p>
        </w:tc>
        <w:tc>
          <w:tcPr>
            <w:tcW w:w="744" w:type="dxa"/>
          </w:tcPr>
          <w:p w14:paraId="4EF726CE" w14:textId="05737027" w:rsidR="00006740" w:rsidRPr="00A83FB3" w:rsidRDefault="00006740" w:rsidP="00CB6522">
            <w:pPr>
              <w:spacing w:before="120" w:after="120"/>
              <w:rPr>
                <w:rFonts w:ascii="Arial" w:hAnsi="Arial" w:cs="Arial"/>
                <w:sz w:val="20"/>
                <w:szCs w:val="20"/>
              </w:rPr>
            </w:pPr>
          </w:p>
        </w:tc>
        <w:tc>
          <w:tcPr>
            <w:tcW w:w="1241" w:type="dxa"/>
            <w:shd w:val="clear" w:color="auto" w:fill="FFFFFF" w:themeFill="background1"/>
          </w:tcPr>
          <w:p w14:paraId="7A98985B" w14:textId="0B3182CC" w:rsidR="00006740" w:rsidRPr="0031624F" w:rsidRDefault="00006740" w:rsidP="00CB6522">
            <w:pPr>
              <w:spacing w:before="120" w:after="120"/>
              <w:rPr>
                <w:rFonts w:ascii="Arial" w:hAnsi="Arial" w:cs="Arial"/>
                <w:sz w:val="20"/>
                <w:szCs w:val="20"/>
              </w:rPr>
            </w:pPr>
          </w:p>
        </w:tc>
        <w:tc>
          <w:tcPr>
            <w:tcW w:w="4645" w:type="dxa"/>
          </w:tcPr>
          <w:p w14:paraId="4B19CE00" w14:textId="4B49B781" w:rsidR="00C348BB" w:rsidRDefault="00C348BB" w:rsidP="00CB6522">
            <w:pPr>
              <w:spacing w:before="120" w:after="120"/>
              <w:rPr>
                <w:rFonts w:ascii="Arial" w:hAnsi="Arial" w:cs="Arial"/>
                <w:sz w:val="20"/>
                <w:szCs w:val="20"/>
              </w:rPr>
            </w:pPr>
          </w:p>
        </w:tc>
      </w:tr>
      <w:tr w:rsidR="004B2010" w:rsidRPr="00FC1909" w14:paraId="2EF72797" w14:textId="77777777" w:rsidTr="00CB6522">
        <w:trPr>
          <w:trHeight w:val="567"/>
        </w:trPr>
        <w:tc>
          <w:tcPr>
            <w:tcW w:w="980" w:type="dxa"/>
            <w:shd w:val="clear" w:color="auto" w:fill="D9D9D9" w:themeFill="background1" w:themeFillShade="D9"/>
            <w:vAlign w:val="center"/>
          </w:tcPr>
          <w:p w14:paraId="7B2EE31C" w14:textId="2E25F1F9" w:rsidR="004B2010" w:rsidRPr="00E71C94" w:rsidRDefault="004B2010" w:rsidP="00CB6522">
            <w:pPr>
              <w:spacing w:before="120" w:after="120"/>
              <w:rPr>
                <w:rFonts w:ascii="Arial" w:hAnsi="Arial" w:cs="Arial"/>
                <w:sz w:val="24"/>
                <w:szCs w:val="24"/>
              </w:rPr>
            </w:pPr>
            <w:r w:rsidRPr="00E71C94">
              <w:rPr>
                <w:rFonts w:ascii="Arial" w:hAnsi="Arial" w:cs="Arial"/>
                <w:sz w:val="24"/>
                <w:szCs w:val="24"/>
              </w:rPr>
              <w:lastRenderedPageBreak/>
              <w:t>2.5.1</w:t>
            </w:r>
            <w:r w:rsidR="00B73D17">
              <w:rPr>
                <w:rFonts w:ascii="Arial" w:hAnsi="Arial" w:cs="Arial"/>
                <w:sz w:val="24"/>
                <w:szCs w:val="24"/>
              </w:rPr>
              <w:t>0</w:t>
            </w:r>
          </w:p>
        </w:tc>
        <w:tc>
          <w:tcPr>
            <w:tcW w:w="14719" w:type="dxa"/>
            <w:gridSpan w:val="5"/>
            <w:shd w:val="clear" w:color="auto" w:fill="D9D9D9" w:themeFill="background1" w:themeFillShade="D9"/>
            <w:vAlign w:val="center"/>
          </w:tcPr>
          <w:p w14:paraId="50CBA148" w14:textId="2A8616B4" w:rsidR="004B2010" w:rsidRPr="00E71C94" w:rsidRDefault="008A0F7D" w:rsidP="00CB6522">
            <w:pPr>
              <w:spacing w:before="120" w:after="120"/>
              <w:rPr>
                <w:rFonts w:ascii="Arial" w:hAnsi="Arial" w:cs="Arial"/>
                <w:sz w:val="24"/>
                <w:szCs w:val="24"/>
              </w:rPr>
            </w:pPr>
            <w:r>
              <w:rPr>
                <w:rFonts w:ascii="Arial" w:hAnsi="Arial" w:cs="Arial"/>
                <w:b/>
                <w:bCs/>
                <w:sz w:val="24"/>
                <w:szCs w:val="24"/>
              </w:rPr>
              <w:t xml:space="preserve">TRANSPORTATION, </w:t>
            </w:r>
            <w:r w:rsidR="00B73D17" w:rsidRPr="00B73D17">
              <w:rPr>
                <w:rFonts w:ascii="Arial" w:hAnsi="Arial" w:cs="Arial"/>
                <w:b/>
                <w:bCs/>
                <w:sz w:val="24"/>
                <w:szCs w:val="24"/>
              </w:rPr>
              <w:t>STORAGE AND WAREHOUSING (ALL</w:t>
            </w:r>
            <w:r>
              <w:rPr>
                <w:rFonts w:ascii="Arial" w:hAnsi="Arial" w:cs="Arial"/>
                <w:b/>
                <w:bCs/>
                <w:sz w:val="24"/>
                <w:szCs w:val="24"/>
              </w:rPr>
              <w:t>)</w:t>
            </w:r>
          </w:p>
        </w:tc>
      </w:tr>
      <w:bookmarkEnd w:id="4"/>
      <w:tr w:rsidR="00EA7584" w:rsidRPr="00FC1909" w14:paraId="02B775FA" w14:textId="77777777" w:rsidTr="00CB6522">
        <w:trPr>
          <w:trHeight w:val="567"/>
        </w:trPr>
        <w:tc>
          <w:tcPr>
            <w:tcW w:w="980" w:type="dxa"/>
          </w:tcPr>
          <w:p w14:paraId="3C67816B" w14:textId="46BA7DFB" w:rsidR="00EA7584" w:rsidRPr="00A83FB3" w:rsidRDefault="00EA7584" w:rsidP="00CB6522">
            <w:pPr>
              <w:spacing w:before="120" w:after="120"/>
              <w:rPr>
                <w:rFonts w:ascii="Arial" w:hAnsi="Arial" w:cs="Arial"/>
                <w:sz w:val="20"/>
                <w:szCs w:val="20"/>
              </w:rPr>
            </w:pPr>
            <w:r w:rsidRPr="00A83FB3">
              <w:rPr>
                <w:rFonts w:ascii="Arial" w:hAnsi="Arial" w:cs="Arial"/>
                <w:sz w:val="20"/>
                <w:szCs w:val="20"/>
              </w:rPr>
              <w:t>2.5.</w:t>
            </w:r>
            <w:r>
              <w:rPr>
                <w:rFonts w:ascii="Arial" w:hAnsi="Arial" w:cs="Arial"/>
                <w:sz w:val="20"/>
                <w:szCs w:val="20"/>
              </w:rPr>
              <w:t>10</w:t>
            </w:r>
          </w:p>
        </w:tc>
        <w:tc>
          <w:tcPr>
            <w:tcW w:w="7379" w:type="dxa"/>
          </w:tcPr>
          <w:p w14:paraId="1660E7CF" w14:textId="7BC98CF5" w:rsidR="00EA7584" w:rsidRPr="008A0F7D" w:rsidRDefault="00EA7584" w:rsidP="00CB6522">
            <w:pPr>
              <w:pStyle w:val="ListParagraph"/>
              <w:numPr>
                <w:ilvl w:val="0"/>
                <w:numId w:val="33"/>
              </w:numPr>
              <w:spacing w:before="120" w:after="120"/>
              <w:contextualSpacing w:val="0"/>
              <w:rPr>
                <w:rFonts w:ascii="Arial" w:hAnsi="Arial" w:cs="Arial"/>
                <w:sz w:val="20"/>
                <w:szCs w:val="20"/>
              </w:rPr>
            </w:pPr>
            <w:r w:rsidRPr="008A0F7D">
              <w:rPr>
                <w:rFonts w:ascii="Arial" w:hAnsi="Arial" w:cs="Arial"/>
                <w:sz w:val="20"/>
                <w:szCs w:val="20"/>
              </w:rPr>
              <w:t>The organization established, implemented and maintain a procedure and</w:t>
            </w:r>
            <w:r w:rsidR="00C65A75" w:rsidRPr="008A0F7D">
              <w:rPr>
                <w:rFonts w:ascii="Arial" w:hAnsi="Arial" w:cs="Arial"/>
                <w:sz w:val="20"/>
                <w:szCs w:val="20"/>
              </w:rPr>
              <w:t xml:space="preserve"> </w:t>
            </w:r>
            <w:r w:rsidRPr="008A0F7D">
              <w:rPr>
                <w:rFonts w:ascii="Arial" w:hAnsi="Arial" w:cs="Arial"/>
                <w:sz w:val="20"/>
                <w:szCs w:val="20"/>
              </w:rPr>
              <w:t>specified stock rotation system that includes FEFO principles in conjunction with</w:t>
            </w:r>
            <w:r w:rsidR="00C65A75" w:rsidRPr="008A0F7D">
              <w:rPr>
                <w:rFonts w:ascii="Arial" w:hAnsi="Arial" w:cs="Arial"/>
                <w:sz w:val="20"/>
                <w:szCs w:val="20"/>
              </w:rPr>
              <w:t xml:space="preserve"> </w:t>
            </w:r>
            <w:r w:rsidRPr="008A0F7D">
              <w:rPr>
                <w:rFonts w:ascii="Arial" w:hAnsi="Arial" w:cs="Arial"/>
                <w:sz w:val="20"/>
                <w:szCs w:val="20"/>
              </w:rPr>
              <w:t>the FIFO requirements.</w:t>
            </w:r>
          </w:p>
          <w:p w14:paraId="60FFAA2B" w14:textId="77777777" w:rsidR="00EA7584" w:rsidRDefault="00EA7584" w:rsidP="00CB6522">
            <w:pPr>
              <w:pStyle w:val="ListParagraph"/>
              <w:numPr>
                <w:ilvl w:val="0"/>
                <w:numId w:val="33"/>
              </w:numPr>
              <w:spacing w:before="120" w:after="120"/>
              <w:contextualSpacing w:val="0"/>
              <w:rPr>
                <w:rFonts w:ascii="Arial" w:hAnsi="Arial" w:cs="Arial"/>
                <w:sz w:val="20"/>
                <w:szCs w:val="20"/>
              </w:rPr>
            </w:pPr>
            <w:r w:rsidRPr="008A0F7D">
              <w:rPr>
                <w:rFonts w:ascii="Arial" w:hAnsi="Arial" w:cs="Arial"/>
                <w:sz w:val="20"/>
                <w:szCs w:val="20"/>
              </w:rPr>
              <w:t>The organization has specified requirements in place that define post-slaughter time and temperature in relation with chilling or freezing of the products.</w:t>
            </w:r>
          </w:p>
          <w:p w14:paraId="45F10325" w14:textId="4A127563" w:rsidR="008A0F7D" w:rsidRDefault="008A0F7D" w:rsidP="00CB6522">
            <w:pPr>
              <w:pStyle w:val="ListParagraph"/>
              <w:numPr>
                <w:ilvl w:val="0"/>
                <w:numId w:val="33"/>
              </w:numPr>
              <w:spacing w:before="120" w:after="120"/>
              <w:contextualSpacing w:val="0"/>
              <w:rPr>
                <w:rFonts w:ascii="Arial" w:hAnsi="Arial" w:cs="Arial"/>
                <w:sz w:val="20"/>
                <w:szCs w:val="20"/>
              </w:rPr>
            </w:pPr>
            <w:r>
              <w:rPr>
                <w:rFonts w:ascii="Arial" w:hAnsi="Arial" w:cs="Arial"/>
                <w:sz w:val="20"/>
                <w:szCs w:val="20"/>
              </w:rPr>
              <w:t>For food chain category FI, in addition to BSI/PAS 221:2-13 clause, the organisation shall ensure that the product is transported and delivered under conditions which minimize the potential for contamination.</w:t>
            </w:r>
          </w:p>
          <w:p w14:paraId="18FB5F7C" w14:textId="336F5368" w:rsidR="008A0F7D" w:rsidRDefault="008A0F7D" w:rsidP="00CB6522">
            <w:pPr>
              <w:pStyle w:val="ListParagraph"/>
              <w:numPr>
                <w:ilvl w:val="0"/>
                <w:numId w:val="33"/>
              </w:numPr>
              <w:spacing w:before="120" w:after="120"/>
              <w:contextualSpacing w:val="0"/>
              <w:rPr>
                <w:rFonts w:ascii="Arial" w:hAnsi="Arial" w:cs="Arial"/>
                <w:sz w:val="20"/>
                <w:szCs w:val="20"/>
              </w:rPr>
            </w:pPr>
            <w:r>
              <w:rPr>
                <w:rFonts w:ascii="Arial" w:hAnsi="Arial" w:cs="Arial"/>
                <w:sz w:val="20"/>
                <w:szCs w:val="20"/>
              </w:rPr>
              <w:t xml:space="preserve">Where transport tanker </w:t>
            </w:r>
            <w:r w:rsidR="00AE284D">
              <w:rPr>
                <w:rFonts w:ascii="Arial" w:hAnsi="Arial" w:cs="Arial"/>
                <w:sz w:val="20"/>
                <w:szCs w:val="20"/>
              </w:rPr>
              <w:t>is</w:t>
            </w:r>
            <w:r>
              <w:rPr>
                <w:rFonts w:ascii="Arial" w:hAnsi="Arial" w:cs="Arial"/>
                <w:sz w:val="20"/>
                <w:szCs w:val="20"/>
              </w:rPr>
              <w:t xml:space="preserve"> used, the following shall apply in addition to clause 8.2.4 of ISO 22000:2018:</w:t>
            </w:r>
          </w:p>
          <w:p w14:paraId="6B41F7A2" w14:textId="7E8C1B6B" w:rsidR="008A0F7D" w:rsidRDefault="008A0F7D" w:rsidP="00CB6522">
            <w:pPr>
              <w:pStyle w:val="ListParagraph"/>
              <w:numPr>
                <w:ilvl w:val="0"/>
                <w:numId w:val="30"/>
              </w:numPr>
              <w:spacing w:before="120" w:after="120"/>
              <w:contextualSpacing w:val="0"/>
              <w:rPr>
                <w:rFonts w:ascii="Arial" w:hAnsi="Arial" w:cs="Arial"/>
                <w:sz w:val="20"/>
                <w:szCs w:val="20"/>
              </w:rPr>
            </w:pPr>
            <w:r>
              <w:rPr>
                <w:rFonts w:ascii="Arial" w:hAnsi="Arial" w:cs="Arial"/>
                <w:sz w:val="20"/>
                <w:szCs w:val="20"/>
              </w:rPr>
              <w:t xml:space="preserve">Organisation that </w:t>
            </w:r>
            <w:r w:rsidR="00AE284D">
              <w:rPr>
                <w:rFonts w:ascii="Arial" w:hAnsi="Arial" w:cs="Arial"/>
                <w:sz w:val="20"/>
                <w:szCs w:val="20"/>
              </w:rPr>
              <w:t>uses</w:t>
            </w:r>
            <w:r>
              <w:rPr>
                <w:rFonts w:ascii="Arial" w:hAnsi="Arial" w:cs="Arial"/>
                <w:sz w:val="20"/>
                <w:szCs w:val="20"/>
              </w:rPr>
              <w:t xml:space="preserve"> tankers for transportation of their final product shall have a documented risk-based plan to address transportation tank cleaning</w:t>
            </w:r>
            <w:r w:rsidR="00AE284D">
              <w:rPr>
                <w:rFonts w:ascii="Arial" w:hAnsi="Arial" w:cs="Arial"/>
                <w:sz w:val="20"/>
                <w:szCs w:val="20"/>
              </w:rPr>
              <w:t>. It shall consider potential sources of cross contamination, and appropriate control measures including cleaning and ventilation. Measures shall be in place to assess cleanliness of the tanker at the point of reception of the empty tanker, prior to loading.</w:t>
            </w:r>
          </w:p>
          <w:p w14:paraId="69DCC075" w14:textId="0F26062C" w:rsidR="00AE284D" w:rsidRPr="008A0F7D" w:rsidRDefault="00AE284D" w:rsidP="00CB6522">
            <w:pPr>
              <w:pStyle w:val="ListParagraph"/>
              <w:numPr>
                <w:ilvl w:val="0"/>
                <w:numId w:val="30"/>
              </w:numPr>
              <w:spacing w:before="120" w:after="120"/>
              <w:contextualSpacing w:val="0"/>
              <w:rPr>
                <w:rFonts w:ascii="Arial" w:hAnsi="Arial" w:cs="Arial"/>
                <w:sz w:val="20"/>
                <w:szCs w:val="20"/>
              </w:rPr>
            </w:pPr>
            <w:r>
              <w:rPr>
                <w:rFonts w:ascii="Arial" w:hAnsi="Arial" w:cs="Arial"/>
                <w:sz w:val="20"/>
                <w:szCs w:val="20"/>
              </w:rPr>
              <w:t>For organisations receiving raw material in tankers, the following shall be included in the supplier agreement as minimum to ensure product safety to prevent cross-contamination: tanker cleaning validation, restrictions linked to prior use and applicable control measures relevant to the product being transported.</w:t>
            </w:r>
          </w:p>
        </w:tc>
        <w:tc>
          <w:tcPr>
            <w:tcW w:w="710" w:type="dxa"/>
          </w:tcPr>
          <w:p w14:paraId="54D0397F" w14:textId="06C40975" w:rsidR="00EA7584" w:rsidRPr="00A83FB3" w:rsidRDefault="00EA7584" w:rsidP="00CB6522">
            <w:pPr>
              <w:spacing w:before="120" w:after="120"/>
              <w:rPr>
                <w:rFonts w:ascii="Arial" w:hAnsi="Arial" w:cs="Arial"/>
                <w:sz w:val="20"/>
                <w:szCs w:val="20"/>
              </w:rPr>
            </w:pPr>
          </w:p>
        </w:tc>
        <w:tc>
          <w:tcPr>
            <w:tcW w:w="744" w:type="dxa"/>
            <w:shd w:val="clear" w:color="auto" w:fill="FFFFFF" w:themeFill="background1"/>
          </w:tcPr>
          <w:p w14:paraId="533A93AE" w14:textId="36555FC3" w:rsidR="00EA7584" w:rsidRPr="0031624F" w:rsidRDefault="00EA7584" w:rsidP="00CB6522">
            <w:pPr>
              <w:spacing w:before="120" w:after="120"/>
              <w:rPr>
                <w:rFonts w:ascii="Arial" w:hAnsi="Arial" w:cs="Arial"/>
                <w:sz w:val="20"/>
                <w:szCs w:val="20"/>
              </w:rPr>
            </w:pPr>
          </w:p>
        </w:tc>
        <w:tc>
          <w:tcPr>
            <w:tcW w:w="1241" w:type="dxa"/>
            <w:shd w:val="clear" w:color="auto" w:fill="FFFFFF" w:themeFill="background1"/>
          </w:tcPr>
          <w:p w14:paraId="21865CB9" w14:textId="44F6422C" w:rsidR="00EA7584" w:rsidRPr="0031624F" w:rsidRDefault="00EA7584" w:rsidP="00CB6522">
            <w:pPr>
              <w:spacing w:before="120" w:after="120"/>
              <w:rPr>
                <w:rFonts w:ascii="Arial" w:hAnsi="Arial" w:cs="Arial"/>
                <w:sz w:val="20"/>
                <w:szCs w:val="20"/>
              </w:rPr>
            </w:pPr>
          </w:p>
        </w:tc>
        <w:tc>
          <w:tcPr>
            <w:tcW w:w="4645" w:type="dxa"/>
            <w:shd w:val="clear" w:color="auto" w:fill="FFFFFF" w:themeFill="background1"/>
          </w:tcPr>
          <w:p w14:paraId="09404C30" w14:textId="38A249CE" w:rsidR="00C348BB" w:rsidRPr="0031624F" w:rsidRDefault="00C348BB" w:rsidP="00CB6522">
            <w:pPr>
              <w:spacing w:before="120" w:after="120"/>
              <w:rPr>
                <w:rFonts w:ascii="Arial" w:hAnsi="Arial" w:cs="Arial"/>
                <w:sz w:val="20"/>
                <w:szCs w:val="20"/>
              </w:rPr>
            </w:pPr>
          </w:p>
        </w:tc>
      </w:tr>
      <w:tr w:rsidR="004B2010" w:rsidRPr="00FC1909" w14:paraId="5F8FDC0C" w14:textId="77777777" w:rsidTr="00CB6522">
        <w:trPr>
          <w:trHeight w:val="567"/>
        </w:trPr>
        <w:tc>
          <w:tcPr>
            <w:tcW w:w="980" w:type="dxa"/>
            <w:shd w:val="clear" w:color="auto" w:fill="D9D9D9" w:themeFill="background1" w:themeFillShade="D9"/>
            <w:vAlign w:val="center"/>
          </w:tcPr>
          <w:p w14:paraId="22340F88" w14:textId="3309E5D7" w:rsidR="004B2010" w:rsidRPr="00E71C94" w:rsidRDefault="004B2010" w:rsidP="00CB6522">
            <w:pPr>
              <w:spacing w:before="120" w:after="120"/>
              <w:rPr>
                <w:rFonts w:ascii="Arial" w:hAnsi="Arial" w:cs="Arial"/>
                <w:sz w:val="24"/>
                <w:szCs w:val="24"/>
              </w:rPr>
            </w:pPr>
            <w:r w:rsidRPr="00E71C94">
              <w:rPr>
                <w:rFonts w:ascii="Arial" w:hAnsi="Arial" w:cs="Arial"/>
                <w:sz w:val="24"/>
                <w:szCs w:val="24"/>
              </w:rPr>
              <w:t>2.5.1</w:t>
            </w:r>
            <w:r w:rsidR="00B73D17">
              <w:rPr>
                <w:rFonts w:ascii="Arial" w:hAnsi="Arial" w:cs="Arial"/>
                <w:sz w:val="24"/>
                <w:szCs w:val="24"/>
              </w:rPr>
              <w:t>1</w:t>
            </w:r>
          </w:p>
        </w:tc>
        <w:tc>
          <w:tcPr>
            <w:tcW w:w="14719" w:type="dxa"/>
            <w:gridSpan w:val="5"/>
            <w:shd w:val="clear" w:color="auto" w:fill="D9D9D9" w:themeFill="background1" w:themeFillShade="D9"/>
            <w:vAlign w:val="center"/>
          </w:tcPr>
          <w:p w14:paraId="4244AC39" w14:textId="27CB9A9A" w:rsidR="004B2010" w:rsidRPr="00E71C94" w:rsidRDefault="00B73D17" w:rsidP="00CB6522">
            <w:pPr>
              <w:spacing w:before="120" w:after="120"/>
              <w:rPr>
                <w:rFonts w:ascii="Arial" w:hAnsi="Arial" w:cs="Arial"/>
                <w:sz w:val="24"/>
                <w:szCs w:val="24"/>
              </w:rPr>
            </w:pPr>
            <w:r w:rsidRPr="00B73D17">
              <w:rPr>
                <w:rFonts w:ascii="Arial" w:hAnsi="Arial" w:cs="Arial"/>
                <w:b/>
                <w:bCs/>
                <w:sz w:val="24"/>
                <w:szCs w:val="24"/>
              </w:rPr>
              <w:t>HAZARD CONTROL AND MEASURES TO PREVENT CROSS CONTAMINATION</w:t>
            </w:r>
            <w:r w:rsidR="00AE284D">
              <w:rPr>
                <w:rFonts w:ascii="Arial" w:hAnsi="Arial" w:cs="Arial"/>
                <w:b/>
                <w:bCs/>
                <w:sz w:val="24"/>
                <w:szCs w:val="24"/>
              </w:rPr>
              <w:t xml:space="preserve"> (ALL EXLUDING FII</w:t>
            </w:r>
            <w:r w:rsidRPr="00B73D17">
              <w:rPr>
                <w:rFonts w:ascii="Arial" w:hAnsi="Arial" w:cs="Arial"/>
                <w:b/>
                <w:bCs/>
                <w:sz w:val="24"/>
                <w:szCs w:val="24"/>
              </w:rPr>
              <w:t>)</w:t>
            </w:r>
          </w:p>
        </w:tc>
      </w:tr>
      <w:tr w:rsidR="00EA7584" w:rsidRPr="00FC1909" w14:paraId="75F56145" w14:textId="77777777" w:rsidTr="00CB6522">
        <w:trPr>
          <w:trHeight w:val="567"/>
        </w:trPr>
        <w:tc>
          <w:tcPr>
            <w:tcW w:w="980" w:type="dxa"/>
          </w:tcPr>
          <w:p w14:paraId="72A829C3" w14:textId="5BD36287" w:rsidR="00EA7584" w:rsidRPr="00A83FB3" w:rsidRDefault="00EA7584" w:rsidP="00CB6522">
            <w:pPr>
              <w:spacing w:before="120" w:after="120"/>
              <w:rPr>
                <w:rFonts w:ascii="Arial" w:hAnsi="Arial" w:cs="Arial"/>
                <w:sz w:val="20"/>
                <w:szCs w:val="20"/>
              </w:rPr>
            </w:pPr>
            <w:r w:rsidRPr="00A83FB3">
              <w:rPr>
                <w:rFonts w:ascii="Arial" w:hAnsi="Arial" w:cs="Arial"/>
                <w:sz w:val="20"/>
                <w:szCs w:val="20"/>
              </w:rPr>
              <w:t>2.5.</w:t>
            </w:r>
            <w:r>
              <w:rPr>
                <w:rFonts w:ascii="Arial" w:hAnsi="Arial" w:cs="Arial"/>
                <w:sz w:val="20"/>
                <w:szCs w:val="20"/>
              </w:rPr>
              <w:t>11</w:t>
            </w:r>
          </w:p>
        </w:tc>
        <w:tc>
          <w:tcPr>
            <w:tcW w:w="7379" w:type="dxa"/>
          </w:tcPr>
          <w:p w14:paraId="4C5A896B" w14:textId="54E5E185" w:rsidR="00C65A75" w:rsidRDefault="00AE284D" w:rsidP="00CB6522">
            <w:pPr>
              <w:pStyle w:val="ListParagraph"/>
              <w:numPr>
                <w:ilvl w:val="0"/>
                <w:numId w:val="34"/>
              </w:numPr>
              <w:spacing w:before="120" w:after="120"/>
              <w:contextualSpacing w:val="0"/>
              <w:rPr>
                <w:rFonts w:ascii="Arial" w:hAnsi="Arial" w:cs="Arial"/>
                <w:sz w:val="20"/>
                <w:szCs w:val="20"/>
              </w:rPr>
            </w:pPr>
            <w:r w:rsidRPr="00AE284D">
              <w:rPr>
                <w:rFonts w:ascii="Arial" w:hAnsi="Arial" w:cs="Arial"/>
                <w:sz w:val="20"/>
                <w:szCs w:val="20"/>
              </w:rPr>
              <w:t>Food category BII, C, AND I the following additional requirements applies to ISO 2200:2018 clause</w:t>
            </w:r>
            <w:r>
              <w:rPr>
                <w:rFonts w:ascii="Arial" w:hAnsi="Arial" w:cs="Arial"/>
                <w:sz w:val="20"/>
                <w:szCs w:val="20"/>
              </w:rPr>
              <w:t xml:space="preserve"> </w:t>
            </w:r>
            <w:r w:rsidR="00C50625">
              <w:rPr>
                <w:rFonts w:ascii="Arial" w:hAnsi="Arial" w:cs="Arial"/>
                <w:sz w:val="20"/>
                <w:szCs w:val="20"/>
              </w:rPr>
              <w:t xml:space="preserve">8.5.1.3: The organisation </w:t>
            </w:r>
            <w:r w:rsidR="002D50B9">
              <w:rPr>
                <w:rFonts w:ascii="Arial" w:hAnsi="Arial" w:cs="Arial"/>
                <w:sz w:val="20"/>
                <w:szCs w:val="20"/>
              </w:rPr>
              <w:t xml:space="preserve">has </w:t>
            </w:r>
            <w:r w:rsidR="00C50625">
              <w:rPr>
                <w:rFonts w:ascii="Arial" w:hAnsi="Arial" w:cs="Arial"/>
                <w:sz w:val="20"/>
                <w:szCs w:val="20"/>
              </w:rPr>
              <w:t xml:space="preserve">specific </w:t>
            </w:r>
            <w:r w:rsidR="00C50625">
              <w:rPr>
                <w:rFonts w:ascii="Arial" w:hAnsi="Arial" w:cs="Arial"/>
                <w:sz w:val="20"/>
                <w:szCs w:val="20"/>
              </w:rPr>
              <w:lastRenderedPageBreak/>
              <w:t>requirements in place</w:t>
            </w:r>
            <w:r w:rsidRPr="00AE284D">
              <w:rPr>
                <w:rFonts w:ascii="Arial" w:hAnsi="Arial" w:cs="Arial"/>
                <w:sz w:val="20"/>
                <w:szCs w:val="20"/>
              </w:rPr>
              <w:t xml:space="preserve"> </w:t>
            </w:r>
            <w:r w:rsidR="00C50625">
              <w:rPr>
                <w:rFonts w:ascii="Arial" w:hAnsi="Arial" w:cs="Arial"/>
                <w:sz w:val="20"/>
                <w:szCs w:val="20"/>
              </w:rPr>
              <w:t>where packaging is used to impact or provide a functional effect on food (e.g., shelf-life extension)</w:t>
            </w:r>
          </w:p>
          <w:p w14:paraId="187B7C40" w14:textId="5DB92F73" w:rsidR="00C50625" w:rsidRDefault="00C50625" w:rsidP="00CB6522">
            <w:pPr>
              <w:pStyle w:val="ListParagraph"/>
              <w:numPr>
                <w:ilvl w:val="0"/>
                <w:numId w:val="34"/>
              </w:numPr>
              <w:spacing w:before="120" w:after="120"/>
              <w:contextualSpacing w:val="0"/>
              <w:rPr>
                <w:rFonts w:ascii="Arial" w:hAnsi="Arial" w:cs="Arial"/>
                <w:sz w:val="20"/>
                <w:szCs w:val="20"/>
              </w:rPr>
            </w:pPr>
            <w:r>
              <w:rPr>
                <w:rFonts w:ascii="Arial" w:hAnsi="Arial" w:cs="Arial"/>
                <w:sz w:val="20"/>
                <w:szCs w:val="20"/>
              </w:rPr>
              <w:t xml:space="preserve">Food category D, the following requirements applies in addition to ISO/T 22000-1:2009 clause 10.1: The organisation shall have </w:t>
            </w:r>
            <w:r w:rsidR="002E448D">
              <w:rPr>
                <w:rFonts w:ascii="Arial" w:hAnsi="Arial" w:cs="Arial"/>
                <w:sz w:val="20"/>
                <w:szCs w:val="20"/>
              </w:rPr>
              <w:t>specified</w:t>
            </w:r>
            <w:r>
              <w:rPr>
                <w:rFonts w:ascii="Arial" w:hAnsi="Arial" w:cs="Arial"/>
                <w:sz w:val="20"/>
                <w:szCs w:val="20"/>
              </w:rPr>
              <w:t xml:space="preserve"> requirements for an inspection process at lairage and/or at evisceration to ensure animals are fit for human consumption.</w:t>
            </w:r>
          </w:p>
          <w:p w14:paraId="385713C7" w14:textId="65BBCB8A" w:rsidR="00C50625" w:rsidRPr="00C50625" w:rsidRDefault="00C50625" w:rsidP="00CB6522">
            <w:pPr>
              <w:pStyle w:val="ListParagraph"/>
              <w:numPr>
                <w:ilvl w:val="0"/>
                <w:numId w:val="34"/>
              </w:numPr>
              <w:spacing w:before="120" w:after="120"/>
              <w:contextualSpacing w:val="0"/>
              <w:rPr>
                <w:rFonts w:ascii="Arial" w:hAnsi="Arial" w:cs="Arial"/>
                <w:sz w:val="20"/>
                <w:szCs w:val="20"/>
              </w:rPr>
            </w:pPr>
            <w:r>
              <w:rPr>
                <w:rFonts w:ascii="Arial" w:hAnsi="Arial" w:cs="Arial"/>
                <w:sz w:val="20"/>
                <w:szCs w:val="20"/>
              </w:rPr>
              <w:t>For food chain category D, the following requirements applies in addition ISO/TS 22002-6:2016 clause 4.7: The organisation shall have in place procedures to manage the use of ingredients/additives that contain components that can have adverse animal health impact.</w:t>
            </w:r>
          </w:p>
        </w:tc>
        <w:tc>
          <w:tcPr>
            <w:tcW w:w="710" w:type="dxa"/>
          </w:tcPr>
          <w:p w14:paraId="7F9E8F88" w14:textId="46A56425" w:rsidR="00EA7584" w:rsidRPr="00A83FB3" w:rsidRDefault="00EA7584" w:rsidP="00CB6522">
            <w:pPr>
              <w:spacing w:before="120" w:after="120"/>
              <w:rPr>
                <w:rFonts w:ascii="Arial" w:hAnsi="Arial" w:cs="Arial"/>
                <w:sz w:val="20"/>
                <w:szCs w:val="20"/>
              </w:rPr>
            </w:pPr>
          </w:p>
        </w:tc>
        <w:tc>
          <w:tcPr>
            <w:tcW w:w="744" w:type="dxa"/>
          </w:tcPr>
          <w:p w14:paraId="00F5573C" w14:textId="77777777" w:rsidR="00EA7584" w:rsidRPr="00A83FB3" w:rsidRDefault="00EA7584" w:rsidP="00CB6522">
            <w:pPr>
              <w:spacing w:before="120" w:after="120"/>
              <w:rPr>
                <w:rFonts w:ascii="Arial" w:hAnsi="Arial" w:cs="Arial"/>
                <w:sz w:val="20"/>
                <w:szCs w:val="20"/>
              </w:rPr>
            </w:pPr>
          </w:p>
        </w:tc>
        <w:tc>
          <w:tcPr>
            <w:tcW w:w="1241" w:type="dxa"/>
          </w:tcPr>
          <w:p w14:paraId="1D565D45" w14:textId="77777777" w:rsidR="00EA7584" w:rsidRPr="00A83FB3" w:rsidRDefault="00EA7584" w:rsidP="00CB6522">
            <w:pPr>
              <w:spacing w:before="120" w:after="120"/>
              <w:rPr>
                <w:rFonts w:ascii="Arial" w:hAnsi="Arial" w:cs="Arial"/>
                <w:sz w:val="20"/>
                <w:szCs w:val="20"/>
              </w:rPr>
            </w:pPr>
          </w:p>
        </w:tc>
        <w:tc>
          <w:tcPr>
            <w:tcW w:w="4645" w:type="dxa"/>
          </w:tcPr>
          <w:p w14:paraId="5F2051F7" w14:textId="04478426" w:rsidR="00EA7584" w:rsidRPr="00A83FB3" w:rsidRDefault="00EA7584" w:rsidP="00CB6522">
            <w:pPr>
              <w:spacing w:before="120" w:after="120"/>
              <w:rPr>
                <w:rFonts w:ascii="Arial" w:hAnsi="Arial" w:cs="Arial"/>
                <w:sz w:val="20"/>
                <w:szCs w:val="20"/>
              </w:rPr>
            </w:pPr>
          </w:p>
        </w:tc>
      </w:tr>
      <w:tr w:rsidR="00C50625" w:rsidRPr="00FC1909" w14:paraId="7429D9DF" w14:textId="77777777" w:rsidTr="00CB6522">
        <w:trPr>
          <w:trHeight w:val="567"/>
        </w:trPr>
        <w:tc>
          <w:tcPr>
            <w:tcW w:w="980" w:type="dxa"/>
          </w:tcPr>
          <w:p w14:paraId="3894EC61" w14:textId="0B7D1A2C" w:rsidR="00C50625" w:rsidRPr="00A83FB3" w:rsidRDefault="00C50625" w:rsidP="00CB6522">
            <w:pPr>
              <w:spacing w:before="120" w:after="120"/>
              <w:rPr>
                <w:rFonts w:ascii="Arial" w:hAnsi="Arial" w:cs="Arial"/>
                <w:sz w:val="20"/>
                <w:szCs w:val="20"/>
              </w:rPr>
            </w:pPr>
            <w:r>
              <w:rPr>
                <w:rFonts w:ascii="Arial" w:hAnsi="Arial" w:cs="Arial"/>
                <w:sz w:val="20"/>
                <w:szCs w:val="20"/>
              </w:rPr>
              <w:t>2.5.11</w:t>
            </w:r>
          </w:p>
        </w:tc>
        <w:tc>
          <w:tcPr>
            <w:tcW w:w="7379" w:type="dxa"/>
          </w:tcPr>
          <w:p w14:paraId="59F87F3A" w14:textId="09B9ED2D" w:rsidR="00C50625" w:rsidRDefault="00C50625" w:rsidP="00CB6522">
            <w:pPr>
              <w:pStyle w:val="ListParagraph"/>
              <w:numPr>
                <w:ilvl w:val="0"/>
                <w:numId w:val="34"/>
              </w:numPr>
              <w:spacing w:before="120" w:after="120"/>
              <w:contextualSpacing w:val="0"/>
              <w:rPr>
                <w:rFonts w:ascii="Arial" w:hAnsi="Arial" w:cs="Arial"/>
                <w:sz w:val="20"/>
                <w:szCs w:val="20"/>
              </w:rPr>
            </w:pPr>
            <w:r>
              <w:rPr>
                <w:rFonts w:ascii="Arial" w:hAnsi="Arial" w:cs="Arial"/>
                <w:sz w:val="20"/>
                <w:szCs w:val="20"/>
              </w:rPr>
              <w:t xml:space="preserve">For all food </w:t>
            </w:r>
            <w:r w:rsidR="00AB17EB">
              <w:rPr>
                <w:rFonts w:ascii="Arial" w:hAnsi="Arial" w:cs="Arial"/>
                <w:sz w:val="20"/>
                <w:szCs w:val="20"/>
              </w:rPr>
              <w:t>categories</w:t>
            </w:r>
            <w:r>
              <w:rPr>
                <w:rFonts w:ascii="Arial" w:hAnsi="Arial" w:cs="Arial"/>
                <w:sz w:val="20"/>
                <w:szCs w:val="20"/>
              </w:rPr>
              <w:t xml:space="preserve">, excluding FII the following requirements </w:t>
            </w:r>
            <w:r w:rsidR="00AB17EB">
              <w:rPr>
                <w:rFonts w:ascii="Arial" w:hAnsi="Arial" w:cs="Arial"/>
                <w:sz w:val="20"/>
                <w:szCs w:val="20"/>
              </w:rPr>
              <w:t>relating to foreign matter management apply, in addition to clause 8.2.4 (h) of ISO 22000:2018:</w:t>
            </w:r>
          </w:p>
          <w:p w14:paraId="181D63B1" w14:textId="5732CAFA" w:rsidR="00AB17EB" w:rsidRDefault="00AB17EB" w:rsidP="00CB6522">
            <w:pPr>
              <w:pStyle w:val="ListParagraph"/>
              <w:numPr>
                <w:ilvl w:val="0"/>
                <w:numId w:val="30"/>
              </w:numPr>
              <w:spacing w:before="120" w:after="120"/>
              <w:contextualSpacing w:val="0"/>
              <w:rPr>
                <w:rFonts w:ascii="Arial" w:hAnsi="Arial" w:cs="Arial"/>
                <w:sz w:val="20"/>
                <w:szCs w:val="20"/>
              </w:rPr>
            </w:pPr>
            <w:r>
              <w:rPr>
                <w:rFonts w:ascii="Arial" w:hAnsi="Arial" w:cs="Arial"/>
                <w:sz w:val="20"/>
                <w:szCs w:val="20"/>
              </w:rPr>
              <w:t>The organisation shall have a risk assessment in place to determine the need and type of foreign body detection equipment required. Where required justification shall be maintained as documented information (Magnets, metal detectors, x-ray equipment) filters and sieves)</w:t>
            </w:r>
          </w:p>
          <w:p w14:paraId="17B10CEC" w14:textId="4ADAF6D5" w:rsidR="00AB17EB" w:rsidRDefault="00AB17EB" w:rsidP="00CB6522">
            <w:pPr>
              <w:pStyle w:val="ListParagraph"/>
              <w:numPr>
                <w:ilvl w:val="0"/>
                <w:numId w:val="30"/>
              </w:numPr>
              <w:spacing w:before="120" w:after="120"/>
              <w:contextualSpacing w:val="0"/>
              <w:rPr>
                <w:rFonts w:ascii="Arial" w:hAnsi="Arial" w:cs="Arial"/>
                <w:sz w:val="20"/>
                <w:szCs w:val="20"/>
              </w:rPr>
            </w:pPr>
            <w:r>
              <w:rPr>
                <w:rFonts w:ascii="Arial" w:hAnsi="Arial" w:cs="Arial"/>
                <w:sz w:val="20"/>
                <w:szCs w:val="20"/>
              </w:rPr>
              <w:t>A documented procedure shall be in place for foreign matter management and use of selected equipment.</w:t>
            </w:r>
          </w:p>
          <w:p w14:paraId="443D291E" w14:textId="55994804" w:rsidR="00AB17EB" w:rsidRPr="00AE284D" w:rsidRDefault="00AB17EB" w:rsidP="00CB6522">
            <w:pPr>
              <w:pStyle w:val="ListParagraph"/>
              <w:numPr>
                <w:ilvl w:val="0"/>
                <w:numId w:val="30"/>
              </w:numPr>
              <w:spacing w:before="120" w:after="120"/>
              <w:contextualSpacing w:val="0"/>
              <w:rPr>
                <w:rFonts w:ascii="Arial" w:hAnsi="Arial" w:cs="Arial"/>
                <w:sz w:val="20"/>
                <w:szCs w:val="20"/>
              </w:rPr>
            </w:pPr>
            <w:r>
              <w:rPr>
                <w:rFonts w:ascii="Arial" w:hAnsi="Arial" w:cs="Arial"/>
                <w:sz w:val="20"/>
                <w:szCs w:val="20"/>
              </w:rPr>
              <w:t>The organisation shall have controls in place for foreign matter management including procedures for the management of all breakages linked to potential physical contamination.</w:t>
            </w:r>
          </w:p>
        </w:tc>
        <w:tc>
          <w:tcPr>
            <w:tcW w:w="710" w:type="dxa"/>
          </w:tcPr>
          <w:p w14:paraId="795F429B" w14:textId="77777777" w:rsidR="00C50625" w:rsidRPr="00A83FB3" w:rsidRDefault="00C50625" w:rsidP="00CB6522">
            <w:pPr>
              <w:spacing w:before="120" w:after="120"/>
              <w:rPr>
                <w:rFonts w:ascii="Arial" w:hAnsi="Arial" w:cs="Arial"/>
                <w:sz w:val="20"/>
                <w:szCs w:val="20"/>
              </w:rPr>
            </w:pPr>
          </w:p>
        </w:tc>
        <w:tc>
          <w:tcPr>
            <w:tcW w:w="744" w:type="dxa"/>
          </w:tcPr>
          <w:p w14:paraId="568B24ED" w14:textId="39B9A769" w:rsidR="00C50625" w:rsidRPr="00A83FB3" w:rsidRDefault="00C50625" w:rsidP="00CB6522">
            <w:pPr>
              <w:spacing w:before="120" w:after="120"/>
              <w:rPr>
                <w:rFonts w:ascii="Arial" w:hAnsi="Arial" w:cs="Arial"/>
                <w:sz w:val="20"/>
                <w:szCs w:val="20"/>
              </w:rPr>
            </w:pPr>
          </w:p>
        </w:tc>
        <w:tc>
          <w:tcPr>
            <w:tcW w:w="1241" w:type="dxa"/>
          </w:tcPr>
          <w:p w14:paraId="3314723D" w14:textId="5B2BC88D" w:rsidR="00C50625" w:rsidRPr="00A83FB3" w:rsidRDefault="00C50625" w:rsidP="00CB6522">
            <w:pPr>
              <w:spacing w:before="120" w:after="120"/>
              <w:rPr>
                <w:rFonts w:ascii="Arial" w:hAnsi="Arial" w:cs="Arial"/>
                <w:sz w:val="20"/>
                <w:szCs w:val="20"/>
              </w:rPr>
            </w:pPr>
          </w:p>
        </w:tc>
        <w:tc>
          <w:tcPr>
            <w:tcW w:w="4645" w:type="dxa"/>
          </w:tcPr>
          <w:p w14:paraId="326F5558" w14:textId="51FFBE13" w:rsidR="00C50625" w:rsidRDefault="00C50625" w:rsidP="00CB6522">
            <w:pPr>
              <w:spacing w:before="120" w:after="120"/>
              <w:rPr>
                <w:rFonts w:ascii="Arial" w:hAnsi="Arial" w:cs="Arial"/>
                <w:sz w:val="20"/>
                <w:szCs w:val="20"/>
              </w:rPr>
            </w:pPr>
          </w:p>
        </w:tc>
      </w:tr>
      <w:tr w:rsidR="004B2010" w:rsidRPr="00FC1909" w14:paraId="75B444D3" w14:textId="77777777" w:rsidTr="00CB6522">
        <w:trPr>
          <w:trHeight w:val="567"/>
        </w:trPr>
        <w:tc>
          <w:tcPr>
            <w:tcW w:w="980" w:type="dxa"/>
            <w:shd w:val="clear" w:color="auto" w:fill="D9D9D9" w:themeFill="background1" w:themeFillShade="D9"/>
            <w:vAlign w:val="center"/>
          </w:tcPr>
          <w:p w14:paraId="31285F68" w14:textId="0EFFD29F" w:rsidR="004B2010" w:rsidRPr="00E71C94" w:rsidRDefault="004B2010" w:rsidP="00CB6522">
            <w:pPr>
              <w:spacing w:before="120" w:after="120"/>
              <w:rPr>
                <w:rFonts w:ascii="Arial" w:hAnsi="Arial" w:cs="Arial"/>
                <w:sz w:val="24"/>
                <w:szCs w:val="24"/>
              </w:rPr>
            </w:pPr>
            <w:r w:rsidRPr="00E71C94">
              <w:rPr>
                <w:rFonts w:ascii="Arial" w:hAnsi="Arial" w:cs="Arial"/>
                <w:sz w:val="24"/>
                <w:szCs w:val="24"/>
              </w:rPr>
              <w:t>2.5.1</w:t>
            </w:r>
            <w:r w:rsidR="00B73D17">
              <w:rPr>
                <w:rFonts w:ascii="Arial" w:hAnsi="Arial" w:cs="Arial"/>
                <w:sz w:val="24"/>
                <w:szCs w:val="24"/>
              </w:rPr>
              <w:t>2</w:t>
            </w:r>
          </w:p>
        </w:tc>
        <w:tc>
          <w:tcPr>
            <w:tcW w:w="14719" w:type="dxa"/>
            <w:gridSpan w:val="5"/>
            <w:shd w:val="clear" w:color="auto" w:fill="D9D9D9" w:themeFill="background1" w:themeFillShade="D9"/>
            <w:vAlign w:val="center"/>
          </w:tcPr>
          <w:p w14:paraId="74E0F8C3" w14:textId="62C7EEFD" w:rsidR="004B2010" w:rsidRPr="00E71C94" w:rsidRDefault="00B73D17" w:rsidP="00CB6522">
            <w:pPr>
              <w:spacing w:before="120" w:after="120"/>
              <w:rPr>
                <w:rFonts w:ascii="Arial" w:hAnsi="Arial" w:cs="Arial"/>
                <w:sz w:val="24"/>
                <w:szCs w:val="24"/>
              </w:rPr>
            </w:pPr>
            <w:r w:rsidRPr="00B73D17">
              <w:rPr>
                <w:rFonts w:ascii="Arial" w:hAnsi="Arial" w:cs="Arial"/>
                <w:b/>
                <w:bCs/>
                <w:sz w:val="24"/>
                <w:szCs w:val="24"/>
              </w:rPr>
              <w:t>PRP VERIFICATION PROCESS (C, D,</w:t>
            </w:r>
            <w:r>
              <w:rPr>
                <w:rFonts w:ascii="Arial" w:hAnsi="Arial" w:cs="Arial"/>
                <w:b/>
                <w:bCs/>
                <w:sz w:val="24"/>
                <w:szCs w:val="24"/>
              </w:rPr>
              <w:t xml:space="preserve"> </w:t>
            </w:r>
            <w:r w:rsidRPr="00B73D17">
              <w:rPr>
                <w:rFonts w:ascii="Arial" w:hAnsi="Arial" w:cs="Arial"/>
                <w:b/>
                <w:bCs/>
                <w:sz w:val="24"/>
                <w:szCs w:val="24"/>
              </w:rPr>
              <w:t>G,</w:t>
            </w:r>
            <w:r>
              <w:rPr>
                <w:rFonts w:ascii="Arial" w:hAnsi="Arial" w:cs="Arial"/>
                <w:b/>
                <w:bCs/>
                <w:sz w:val="24"/>
                <w:szCs w:val="24"/>
              </w:rPr>
              <w:t xml:space="preserve"> </w:t>
            </w:r>
            <w:r w:rsidRPr="00B73D17">
              <w:rPr>
                <w:rFonts w:ascii="Arial" w:hAnsi="Arial" w:cs="Arial"/>
                <w:b/>
                <w:bCs/>
                <w:sz w:val="24"/>
                <w:szCs w:val="24"/>
              </w:rPr>
              <w:t>I &amp; K)</w:t>
            </w:r>
          </w:p>
        </w:tc>
      </w:tr>
      <w:tr w:rsidR="00EA7584" w:rsidRPr="00FC1909" w14:paraId="33FC942D" w14:textId="77777777" w:rsidTr="00CB6522">
        <w:trPr>
          <w:trHeight w:val="567"/>
        </w:trPr>
        <w:tc>
          <w:tcPr>
            <w:tcW w:w="980" w:type="dxa"/>
          </w:tcPr>
          <w:p w14:paraId="5777B088" w14:textId="1D2C7CFB" w:rsidR="00EA7584" w:rsidRPr="00A83FB3" w:rsidRDefault="00EA7584" w:rsidP="00CB6522">
            <w:pPr>
              <w:spacing w:before="120" w:after="120"/>
              <w:rPr>
                <w:rFonts w:ascii="Arial" w:hAnsi="Arial" w:cs="Arial"/>
                <w:sz w:val="20"/>
                <w:szCs w:val="20"/>
              </w:rPr>
            </w:pPr>
            <w:r w:rsidRPr="00A83FB3">
              <w:rPr>
                <w:rFonts w:ascii="Arial" w:hAnsi="Arial" w:cs="Arial"/>
                <w:sz w:val="20"/>
                <w:szCs w:val="20"/>
              </w:rPr>
              <w:t>2.5.</w:t>
            </w:r>
            <w:r>
              <w:rPr>
                <w:rFonts w:ascii="Arial" w:hAnsi="Arial" w:cs="Arial"/>
                <w:sz w:val="20"/>
                <w:szCs w:val="20"/>
              </w:rPr>
              <w:t>12</w:t>
            </w:r>
          </w:p>
        </w:tc>
        <w:tc>
          <w:tcPr>
            <w:tcW w:w="7379" w:type="dxa"/>
          </w:tcPr>
          <w:p w14:paraId="25BC22EE" w14:textId="25948D7D" w:rsidR="00AB17EB" w:rsidRPr="0033517C" w:rsidRDefault="00AB17EB" w:rsidP="00CB6522">
            <w:pPr>
              <w:spacing w:before="120" w:after="120"/>
              <w:rPr>
                <w:rFonts w:ascii="Arial" w:hAnsi="Arial" w:cs="Arial"/>
                <w:sz w:val="20"/>
                <w:szCs w:val="20"/>
              </w:rPr>
            </w:pPr>
            <w:r>
              <w:rPr>
                <w:rFonts w:ascii="Arial" w:hAnsi="Arial" w:cs="Arial"/>
                <w:sz w:val="20"/>
                <w:szCs w:val="20"/>
              </w:rPr>
              <w:t xml:space="preserve">The organisation </w:t>
            </w:r>
            <w:r w:rsidR="00CE3B4F">
              <w:rPr>
                <w:rFonts w:ascii="Arial" w:hAnsi="Arial" w:cs="Arial"/>
                <w:sz w:val="20"/>
                <w:szCs w:val="20"/>
              </w:rPr>
              <w:t>has established</w:t>
            </w:r>
            <w:r>
              <w:rPr>
                <w:rFonts w:ascii="Arial" w:hAnsi="Arial" w:cs="Arial"/>
                <w:sz w:val="20"/>
                <w:szCs w:val="20"/>
              </w:rPr>
              <w:t xml:space="preserve">, </w:t>
            </w:r>
            <w:r w:rsidR="00186F76">
              <w:rPr>
                <w:rFonts w:ascii="Arial" w:hAnsi="Arial" w:cs="Arial"/>
                <w:sz w:val="20"/>
                <w:szCs w:val="20"/>
              </w:rPr>
              <w:t>implemented,</w:t>
            </w:r>
            <w:r>
              <w:rPr>
                <w:rFonts w:ascii="Arial" w:hAnsi="Arial" w:cs="Arial"/>
                <w:sz w:val="20"/>
                <w:szCs w:val="20"/>
              </w:rPr>
              <w:t xml:space="preserve"> and maintain</w:t>
            </w:r>
            <w:r w:rsidR="00CE3B4F">
              <w:rPr>
                <w:rFonts w:ascii="Arial" w:hAnsi="Arial" w:cs="Arial"/>
                <w:sz w:val="20"/>
                <w:szCs w:val="20"/>
              </w:rPr>
              <w:t>ed</w:t>
            </w:r>
            <w:r>
              <w:rPr>
                <w:rFonts w:ascii="Arial" w:hAnsi="Arial" w:cs="Arial"/>
                <w:sz w:val="20"/>
                <w:szCs w:val="20"/>
              </w:rPr>
              <w:t xml:space="preserve"> routine site inspections/prp checks to verify that site (internal and external), production environment and processing equipment are maintained in a suitable condition to ensure food safety. (Frequency shall be based on risk and PRP)</w:t>
            </w:r>
          </w:p>
        </w:tc>
        <w:tc>
          <w:tcPr>
            <w:tcW w:w="710" w:type="dxa"/>
          </w:tcPr>
          <w:p w14:paraId="3D94CFEA" w14:textId="31068A8F" w:rsidR="00EA7584" w:rsidRPr="00A83FB3" w:rsidRDefault="00EA7584" w:rsidP="00CB6522">
            <w:pPr>
              <w:spacing w:before="120" w:after="120"/>
              <w:rPr>
                <w:rFonts w:ascii="Arial" w:hAnsi="Arial" w:cs="Arial"/>
                <w:sz w:val="20"/>
                <w:szCs w:val="20"/>
              </w:rPr>
            </w:pPr>
          </w:p>
        </w:tc>
        <w:tc>
          <w:tcPr>
            <w:tcW w:w="744" w:type="dxa"/>
          </w:tcPr>
          <w:p w14:paraId="10F91A7A" w14:textId="2802BF6E" w:rsidR="00EA7584" w:rsidRPr="00A83FB3" w:rsidRDefault="00EA7584" w:rsidP="00CB6522">
            <w:pPr>
              <w:spacing w:before="120" w:after="120"/>
              <w:rPr>
                <w:rFonts w:ascii="Arial" w:hAnsi="Arial" w:cs="Arial"/>
                <w:sz w:val="20"/>
                <w:szCs w:val="20"/>
              </w:rPr>
            </w:pPr>
          </w:p>
        </w:tc>
        <w:tc>
          <w:tcPr>
            <w:tcW w:w="1241" w:type="dxa"/>
          </w:tcPr>
          <w:p w14:paraId="5F375427" w14:textId="7F98E7D4" w:rsidR="00EA7584" w:rsidRPr="00A83FB3" w:rsidRDefault="00EA7584" w:rsidP="00CB6522">
            <w:pPr>
              <w:spacing w:before="120" w:after="120"/>
              <w:rPr>
                <w:rFonts w:ascii="Arial" w:hAnsi="Arial" w:cs="Arial"/>
                <w:sz w:val="20"/>
                <w:szCs w:val="20"/>
              </w:rPr>
            </w:pPr>
          </w:p>
        </w:tc>
        <w:tc>
          <w:tcPr>
            <w:tcW w:w="4645" w:type="dxa"/>
          </w:tcPr>
          <w:p w14:paraId="3F798553" w14:textId="23794D58" w:rsidR="00186F76" w:rsidRPr="00186F76" w:rsidRDefault="00186F76" w:rsidP="00CB6522">
            <w:pPr>
              <w:spacing w:before="120" w:after="120"/>
              <w:rPr>
                <w:rFonts w:ascii="Arial" w:hAnsi="Arial" w:cs="Arial"/>
                <w:sz w:val="20"/>
                <w:szCs w:val="20"/>
              </w:rPr>
            </w:pPr>
          </w:p>
        </w:tc>
      </w:tr>
      <w:tr w:rsidR="004B2010" w:rsidRPr="00FC1909" w14:paraId="3E0DDDD4" w14:textId="77777777" w:rsidTr="00CB6522">
        <w:trPr>
          <w:trHeight w:val="567"/>
        </w:trPr>
        <w:tc>
          <w:tcPr>
            <w:tcW w:w="980" w:type="dxa"/>
            <w:shd w:val="clear" w:color="auto" w:fill="D9D9D9" w:themeFill="background1" w:themeFillShade="D9"/>
            <w:vAlign w:val="center"/>
          </w:tcPr>
          <w:p w14:paraId="127F8F18" w14:textId="073FC627" w:rsidR="004B2010" w:rsidRPr="00E71C94" w:rsidRDefault="004B2010" w:rsidP="00CB6522">
            <w:pPr>
              <w:spacing w:before="120" w:after="120"/>
              <w:rPr>
                <w:rFonts w:ascii="Arial" w:hAnsi="Arial" w:cs="Arial"/>
                <w:sz w:val="24"/>
                <w:szCs w:val="24"/>
              </w:rPr>
            </w:pPr>
            <w:r w:rsidRPr="00E71C94">
              <w:rPr>
                <w:rFonts w:ascii="Arial" w:hAnsi="Arial" w:cs="Arial"/>
                <w:sz w:val="24"/>
                <w:szCs w:val="24"/>
              </w:rPr>
              <w:lastRenderedPageBreak/>
              <w:t>2.5.1</w:t>
            </w:r>
            <w:r w:rsidR="00B73D17">
              <w:rPr>
                <w:rFonts w:ascii="Arial" w:hAnsi="Arial" w:cs="Arial"/>
                <w:sz w:val="24"/>
                <w:szCs w:val="24"/>
              </w:rPr>
              <w:t>3</w:t>
            </w:r>
          </w:p>
        </w:tc>
        <w:tc>
          <w:tcPr>
            <w:tcW w:w="14719" w:type="dxa"/>
            <w:gridSpan w:val="5"/>
            <w:shd w:val="clear" w:color="auto" w:fill="D9D9D9" w:themeFill="background1" w:themeFillShade="D9"/>
            <w:vAlign w:val="center"/>
          </w:tcPr>
          <w:p w14:paraId="42A138D3" w14:textId="59A4548E" w:rsidR="004B2010" w:rsidRPr="00E71C94" w:rsidRDefault="00B73D17" w:rsidP="00CB6522">
            <w:pPr>
              <w:spacing w:before="120" w:after="120"/>
              <w:rPr>
                <w:rFonts w:ascii="Arial" w:hAnsi="Arial" w:cs="Arial"/>
                <w:sz w:val="24"/>
                <w:szCs w:val="24"/>
              </w:rPr>
            </w:pPr>
            <w:r w:rsidRPr="00B73D17">
              <w:rPr>
                <w:rFonts w:ascii="Arial" w:hAnsi="Arial" w:cs="Arial"/>
                <w:b/>
                <w:bCs/>
                <w:sz w:val="24"/>
                <w:szCs w:val="24"/>
              </w:rPr>
              <w:t xml:space="preserve">PRODUCT </w:t>
            </w:r>
            <w:r w:rsidR="00397DC4">
              <w:rPr>
                <w:rFonts w:ascii="Arial" w:hAnsi="Arial" w:cs="Arial"/>
                <w:b/>
                <w:bCs/>
                <w:sz w:val="24"/>
                <w:szCs w:val="24"/>
              </w:rPr>
              <w:t xml:space="preserve">DESIGN AND </w:t>
            </w:r>
            <w:r w:rsidRPr="00B73D17">
              <w:rPr>
                <w:rFonts w:ascii="Arial" w:hAnsi="Arial" w:cs="Arial"/>
                <w:b/>
                <w:bCs/>
                <w:sz w:val="24"/>
                <w:szCs w:val="24"/>
              </w:rPr>
              <w:t>DEVELOPMENT (</w:t>
            </w:r>
            <w:r w:rsidR="00397DC4">
              <w:rPr>
                <w:rFonts w:ascii="Arial" w:hAnsi="Arial" w:cs="Arial"/>
                <w:b/>
                <w:bCs/>
                <w:sz w:val="24"/>
                <w:szCs w:val="24"/>
              </w:rPr>
              <w:t xml:space="preserve">BIII, </w:t>
            </w:r>
            <w:r w:rsidRPr="00B73D17">
              <w:rPr>
                <w:rFonts w:ascii="Arial" w:hAnsi="Arial" w:cs="Arial"/>
                <w:b/>
                <w:bCs/>
                <w:sz w:val="24"/>
                <w:szCs w:val="24"/>
              </w:rPr>
              <w:t>C, D, E, F, I &amp; K)</w:t>
            </w:r>
          </w:p>
        </w:tc>
      </w:tr>
      <w:tr w:rsidR="00EA7584" w:rsidRPr="00FC1909" w14:paraId="32606138" w14:textId="77777777" w:rsidTr="00CB6522">
        <w:trPr>
          <w:trHeight w:val="567"/>
        </w:trPr>
        <w:tc>
          <w:tcPr>
            <w:tcW w:w="980" w:type="dxa"/>
          </w:tcPr>
          <w:p w14:paraId="360CAD4E" w14:textId="04D04D6E" w:rsidR="00EA7584" w:rsidRPr="00A83FB3" w:rsidRDefault="00EA7584" w:rsidP="00CB6522">
            <w:pPr>
              <w:spacing w:before="120" w:after="120"/>
              <w:rPr>
                <w:rFonts w:ascii="Arial" w:hAnsi="Arial" w:cs="Arial"/>
                <w:sz w:val="20"/>
                <w:szCs w:val="20"/>
              </w:rPr>
            </w:pPr>
            <w:r w:rsidRPr="00A83FB3">
              <w:rPr>
                <w:rFonts w:ascii="Arial" w:hAnsi="Arial" w:cs="Arial"/>
                <w:sz w:val="20"/>
                <w:szCs w:val="20"/>
              </w:rPr>
              <w:t>2.5.</w:t>
            </w:r>
            <w:r>
              <w:rPr>
                <w:rFonts w:ascii="Arial" w:hAnsi="Arial" w:cs="Arial"/>
                <w:sz w:val="20"/>
                <w:szCs w:val="20"/>
              </w:rPr>
              <w:t>13</w:t>
            </w:r>
          </w:p>
        </w:tc>
        <w:tc>
          <w:tcPr>
            <w:tcW w:w="7379" w:type="dxa"/>
          </w:tcPr>
          <w:p w14:paraId="6733DB1D" w14:textId="77777777" w:rsidR="00EA7584" w:rsidRDefault="00EA7584" w:rsidP="00CB6522">
            <w:pPr>
              <w:spacing w:before="120" w:after="120"/>
              <w:rPr>
                <w:rFonts w:ascii="Arial" w:hAnsi="Arial" w:cs="Arial"/>
                <w:sz w:val="20"/>
                <w:szCs w:val="20"/>
              </w:rPr>
            </w:pPr>
            <w:r w:rsidRPr="00366E6C">
              <w:rPr>
                <w:rFonts w:ascii="Arial" w:hAnsi="Arial" w:cs="Arial"/>
                <w:sz w:val="20"/>
                <w:szCs w:val="20"/>
              </w:rPr>
              <w:t xml:space="preserve">A product design and development procedure </w:t>
            </w:r>
            <w:r>
              <w:rPr>
                <w:rFonts w:ascii="Arial" w:hAnsi="Arial" w:cs="Arial"/>
                <w:sz w:val="20"/>
                <w:szCs w:val="20"/>
              </w:rPr>
              <w:t>is</w:t>
            </w:r>
            <w:r w:rsidRPr="00366E6C">
              <w:rPr>
                <w:rFonts w:ascii="Arial" w:hAnsi="Arial" w:cs="Arial"/>
                <w:sz w:val="20"/>
                <w:szCs w:val="20"/>
              </w:rPr>
              <w:t xml:space="preserve"> established, implemented</w:t>
            </w:r>
            <w:r w:rsidR="0033517C">
              <w:rPr>
                <w:rFonts w:ascii="Arial" w:hAnsi="Arial" w:cs="Arial"/>
                <w:sz w:val="20"/>
                <w:szCs w:val="20"/>
              </w:rPr>
              <w:t xml:space="preserve"> </w:t>
            </w:r>
            <w:r w:rsidRPr="00366E6C">
              <w:rPr>
                <w:rFonts w:ascii="Arial" w:hAnsi="Arial" w:cs="Arial"/>
                <w:sz w:val="20"/>
                <w:szCs w:val="20"/>
              </w:rPr>
              <w:t>and maintained for new products and changes to product or manufacturing</w:t>
            </w:r>
            <w:r w:rsidR="0033517C">
              <w:rPr>
                <w:rFonts w:ascii="Arial" w:hAnsi="Arial" w:cs="Arial"/>
                <w:sz w:val="20"/>
                <w:szCs w:val="20"/>
              </w:rPr>
              <w:t xml:space="preserve"> </w:t>
            </w:r>
            <w:r w:rsidRPr="00366E6C">
              <w:rPr>
                <w:rFonts w:ascii="Arial" w:hAnsi="Arial" w:cs="Arial"/>
                <w:sz w:val="20"/>
                <w:szCs w:val="20"/>
              </w:rPr>
              <w:t>processes to ensure safe and legal products are produced.</w:t>
            </w:r>
          </w:p>
          <w:p w14:paraId="187F84BB" w14:textId="77777777" w:rsidR="00397DC4" w:rsidRDefault="00397DC4" w:rsidP="00CB6522">
            <w:pPr>
              <w:spacing w:before="120" w:after="120"/>
              <w:rPr>
                <w:rFonts w:ascii="Arial" w:hAnsi="Arial" w:cs="Arial"/>
                <w:sz w:val="20"/>
                <w:szCs w:val="20"/>
              </w:rPr>
            </w:pPr>
            <w:r>
              <w:rPr>
                <w:rFonts w:ascii="Arial" w:hAnsi="Arial" w:cs="Arial"/>
                <w:sz w:val="20"/>
                <w:szCs w:val="20"/>
              </w:rPr>
              <w:t>This shall include:</w:t>
            </w:r>
          </w:p>
          <w:p w14:paraId="63F5D54B" w14:textId="77777777" w:rsidR="00397DC4" w:rsidRDefault="00E866CA" w:rsidP="00CB6522">
            <w:pPr>
              <w:pStyle w:val="ListParagraph"/>
              <w:numPr>
                <w:ilvl w:val="0"/>
                <w:numId w:val="35"/>
              </w:numPr>
              <w:spacing w:before="120" w:after="120"/>
              <w:contextualSpacing w:val="0"/>
              <w:rPr>
                <w:rFonts w:ascii="Arial" w:hAnsi="Arial" w:cs="Arial"/>
                <w:sz w:val="20"/>
                <w:szCs w:val="20"/>
              </w:rPr>
            </w:pPr>
            <w:r>
              <w:rPr>
                <w:rFonts w:ascii="Arial" w:hAnsi="Arial" w:cs="Arial"/>
                <w:sz w:val="20"/>
                <w:szCs w:val="20"/>
              </w:rPr>
              <w:t>Evaluation of the impact of the change on the FSMS taking into account any new food safety hazards (incl, allergens) introduced and update hazard analysis accordingly.</w:t>
            </w:r>
          </w:p>
          <w:p w14:paraId="270B8FB8" w14:textId="622B080E" w:rsidR="00E866CA" w:rsidRDefault="00E866CA" w:rsidP="00CB6522">
            <w:pPr>
              <w:pStyle w:val="ListParagraph"/>
              <w:numPr>
                <w:ilvl w:val="0"/>
                <w:numId w:val="35"/>
              </w:numPr>
              <w:spacing w:before="120" w:after="120"/>
              <w:contextualSpacing w:val="0"/>
              <w:rPr>
                <w:rFonts w:ascii="Arial" w:hAnsi="Arial" w:cs="Arial"/>
                <w:sz w:val="20"/>
                <w:szCs w:val="20"/>
              </w:rPr>
            </w:pPr>
            <w:r>
              <w:rPr>
                <w:rFonts w:ascii="Arial" w:hAnsi="Arial" w:cs="Arial"/>
                <w:sz w:val="20"/>
                <w:szCs w:val="20"/>
              </w:rPr>
              <w:t>Consideration of the impact on the process flow f</w:t>
            </w:r>
            <w:r w:rsidR="007C1BF6">
              <w:rPr>
                <w:rFonts w:ascii="Arial" w:hAnsi="Arial" w:cs="Arial"/>
                <w:sz w:val="20"/>
                <w:szCs w:val="20"/>
              </w:rPr>
              <w:t>o</w:t>
            </w:r>
            <w:r>
              <w:rPr>
                <w:rFonts w:ascii="Arial" w:hAnsi="Arial" w:cs="Arial"/>
                <w:sz w:val="20"/>
                <w:szCs w:val="20"/>
              </w:rPr>
              <w:t>r the new product and existing product and processes,</w:t>
            </w:r>
          </w:p>
          <w:p w14:paraId="0AB2A024" w14:textId="77777777" w:rsidR="00E866CA" w:rsidRDefault="00E866CA" w:rsidP="00CB6522">
            <w:pPr>
              <w:pStyle w:val="ListParagraph"/>
              <w:numPr>
                <w:ilvl w:val="0"/>
                <w:numId w:val="35"/>
              </w:numPr>
              <w:spacing w:before="120" w:after="120"/>
              <w:contextualSpacing w:val="0"/>
              <w:rPr>
                <w:rFonts w:ascii="Arial" w:hAnsi="Arial" w:cs="Arial"/>
                <w:sz w:val="20"/>
                <w:szCs w:val="20"/>
              </w:rPr>
            </w:pPr>
            <w:r>
              <w:rPr>
                <w:rFonts w:ascii="Arial" w:hAnsi="Arial" w:cs="Arial"/>
                <w:sz w:val="20"/>
                <w:szCs w:val="20"/>
              </w:rPr>
              <w:t>Resources and training needs,</w:t>
            </w:r>
          </w:p>
          <w:p w14:paraId="1078B202" w14:textId="77777777" w:rsidR="00E866CA" w:rsidRDefault="00E866CA" w:rsidP="00CB6522">
            <w:pPr>
              <w:pStyle w:val="ListParagraph"/>
              <w:numPr>
                <w:ilvl w:val="0"/>
                <w:numId w:val="35"/>
              </w:numPr>
              <w:spacing w:before="120" w:after="120"/>
              <w:contextualSpacing w:val="0"/>
              <w:rPr>
                <w:rFonts w:ascii="Arial" w:hAnsi="Arial" w:cs="Arial"/>
                <w:sz w:val="20"/>
                <w:szCs w:val="20"/>
              </w:rPr>
            </w:pPr>
            <w:r>
              <w:rPr>
                <w:rFonts w:ascii="Arial" w:hAnsi="Arial" w:cs="Arial"/>
                <w:sz w:val="20"/>
                <w:szCs w:val="20"/>
              </w:rPr>
              <w:t>Equipment and maintenance requirement,</w:t>
            </w:r>
          </w:p>
          <w:p w14:paraId="301BE7DE" w14:textId="77777777" w:rsidR="00E866CA" w:rsidRDefault="00E866CA" w:rsidP="00CB6522">
            <w:pPr>
              <w:pStyle w:val="ListParagraph"/>
              <w:numPr>
                <w:ilvl w:val="0"/>
                <w:numId w:val="35"/>
              </w:numPr>
              <w:spacing w:before="120" w:after="120"/>
              <w:contextualSpacing w:val="0"/>
              <w:rPr>
                <w:rFonts w:ascii="Arial" w:hAnsi="Arial" w:cs="Arial"/>
                <w:sz w:val="20"/>
                <w:szCs w:val="20"/>
              </w:rPr>
            </w:pPr>
            <w:r>
              <w:rPr>
                <w:rFonts w:ascii="Arial" w:hAnsi="Arial" w:cs="Arial"/>
                <w:sz w:val="20"/>
                <w:szCs w:val="20"/>
              </w:rPr>
              <w:t>The need to conduct production and shelf-life trails validate product formulation and process can produce a safe production and meet customer requirements. A process for on-going shelf-life certification shall be in place, at a frequency based on risk.</w:t>
            </w:r>
          </w:p>
          <w:p w14:paraId="1F6157CA" w14:textId="26CDE69C" w:rsidR="00E866CA" w:rsidRPr="00397DC4" w:rsidRDefault="00E866CA" w:rsidP="00CB6522">
            <w:pPr>
              <w:pStyle w:val="ListParagraph"/>
              <w:numPr>
                <w:ilvl w:val="0"/>
                <w:numId w:val="35"/>
              </w:numPr>
              <w:spacing w:before="120" w:after="120"/>
              <w:contextualSpacing w:val="0"/>
              <w:rPr>
                <w:rFonts w:ascii="Arial" w:hAnsi="Arial" w:cs="Arial"/>
                <w:sz w:val="20"/>
                <w:szCs w:val="20"/>
              </w:rPr>
            </w:pPr>
            <w:r>
              <w:rPr>
                <w:rFonts w:ascii="Arial" w:hAnsi="Arial" w:cs="Arial"/>
                <w:sz w:val="20"/>
                <w:szCs w:val="20"/>
              </w:rPr>
              <w:t>Where a ready to cook product is produced, the cooking instructions provided on the product label or packaging shall be validated to ensure food safety is maintained.</w:t>
            </w:r>
          </w:p>
        </w:tc>
        <w:tc>
          <w:tcPr>
            <w:tcW w:w="710" w:type="dxa"/>
          </w:tcPr>
          <w:p w14:paraId="74719AAD" w14:textId="0C76ABEA" w:rsidR="00EA7584" w:rsidRPr="00A83FB3" w:rsidRDefault="00EA7584" w:rsidP="00CB6522">
            <w:pPr>
              <w:spacing w:before="120" w:after="120"/>
              <w:rPr>
                <w:rFonts w:ascii="Arial" w:hAnsi="Arial" w:cs="Arial"/>
                <w:sz w:val="20"/>
                <w:szCs w:val="20"/>
              </w:rPr>
            </w:pPr>
          </w:p>
        </w:tc>
        <w:tc>
          <w:tcPr>
            <w:tcW w:w="744" w:type="dxa"/>
          </w:tcPr>
          <w:p w14:paraId="4547C4D3" w14:textId="5213E9CA" w:rsidR="00EA7584" w:rsidRPr="00A83FB3" w:rsidRDefault="00EA7584" w:rsidP="00CB6522">
            <w:pPr>
              <w:spacing w:before="120" w:after="120"/>
              <w:rPr>
                <w:rFonts w:ascii="Arial" w:hAnsi="Arial" w:cs="Arial"/>
                <w:sz w:val="20"/>
                <w:szCs w:val="20"/>
              </w:rPr>
            </w:pPr>
          </w:p>
        </w:tc>
        <w:tc>
          <w:tcPr>
            <w:tcW w:w="1241" w:type="dxa"/>
          </w:tcPr>
          <w:p w14:paraId="1982760D" w14:textId="77777777" w:rsidR="00EA7584" w:rsidRPr="00D7697A" w:rsidRDefault="00EA7584" w:rsidP="00CB6522">
            <w:pPr>
              <w:spacing w:before="120" w:after="120"/>
              <w:rPr>
                <w:rFonts w:ascii="Arial" w:hAnsi="Arial" w:cs="Arial"/>
                <w:sz w:val="20"/>
                <w:szCs w:val="20"/>
              </w:rPr>
            </w:pPr>
          </w:p>
        </w:tc>
        <w:tc>
          <w:tcPr>
            <w:tcW w:w="4645" w:type="dxa"/>
          </w:tcPr>
          <w:p w14:paraId="6D56B4BB" w14:textId="267BB128" w:rsidR="00D30281" w:rsidRPr="00D7697A" w:rsidRDefault="00D30281" w:rsidP="00CB6522">
            <w:pPr>
              <w:spacing w:before="120" w:after="120"/>
              <w:rPr>
                <w:rFonts w:ascii="Arial" w:hAnsi="Arial" w:cs="Arial"/>
                <w:sz w:val="20"/>
                <w:szCs w:val="20"/>
              </w:rPr>
            </w:pPr>
          </w:p>
        </w:tc>
      </w:tr>
      <w:tr w:rsidR="004B2010" w:rsidRPr="00FC1909" w14:paraId="74EF138A" w14:textId="77777777" w:rsidTr="00CB6522">
        <w:trPr>
          <w:trHeight w:val="567"/>
        </w:trPr>
        <w:tc>
          <w:tcPr>
            <w:tcW w:w="980" w:type="dxa"/>
            <w:shd w:val="clear" w:color="auto" w:fill="D9D9D9" w:themeFill="background1" w:themeFillShade="D9"/>
            <w:vAlign w:val="center"/>
          </w:tcPr>
          <w:p w14:paraId="62291FF7" w14:textId="61CE3D4C" w:rsidR="004B2010" w:rsidRPr="00E71C94" w:rsidRDefault="004B2010" w:rsidP="00CB6522">
            <w:pPr>
              <w:spacing w:before="120" w:after="120"/>
              <w:rPr>
                <w:rFonts w:ascii="Arial" w:hAnsi="Arial" w:cs="Arial"/>
                <w:sz w:val="24"/>
                <w:szCs w:val="24"/>
              </w:rPr>
            </w:pPr>
            <w:bookmarkStart w:id="5" w:name="_Hlk114820756"/>
            <w:r w:rsidRPr="00E71C94">
              <w:rPr>
                <w:rFonts w:ascii="Arial" w:hAnsi="Arial" w:cs="Arial"/>
                <w:sz w:val="24"/>
                <w:szCs w:val="24"/>
              </w:rPr>
              <w:t>2.5.1</w:t>
            </w:r>
            <w:r w:rsidR="00B73D17">
              <w:rPr>
                <w:rFonts w:ascii="Arial" w:hAnsi="Arial" w:cs="Arial"/>
                <w:sz w:val="24"/>
                <w:szCs w:val="24"/>
              </w:rPr>
              <w:t>4</w:t>
            </w:r>
          </w:p>
        </w:tc>
        <w:tc>
          <w:tcPr>
            <w:tcW w:w="14719" w:type="dxa"/>
            <w:gridSpan w:val="5"/>
            <w:shd w:val="clear" w:color="auto" w:fill="D9D9D9" w:themeFill="background1" w:themeFillShade="D9"/>
            <w:vAlign w:val="center"/>
          </w:tcPr>
          <w:p w14:paraId="5EBC32A0" w14:textId="36B23614" w:rsidR="004B2010" w:rsidRPr="00E71C94" w:rsidRDefault="00B73D17" w:rsidP="00CB6522">
            <w:pPr>
              <w:spacing w:before="120" w:after="120"/>
              <w:rPr>
                <w:rFonts w:ascii="Arial" w:hAnsi="Arial" w:cs="Arial"/>
                <w:sz w:val="24"/>
                <w:szCs w:val="24"/>
              </w:rPr>
            </w:pPr>
            <w:r w:rsidRPr="00B73D17">
              <w:rPr>
                <w:rFonts w:ascii="Arial" w:hAnsi="Arial" w:cs="Arial"/>
                <w:b/>
                <w:bCs/>
                <w:sz w:val="24"/>
                <w:szCs w:val="24"/>
              </w:rPr>
              <w:t>HEALTH STATUS (D)</w:t>
            </w:r>
          </w:p>
        </w:tc>
      </w:tr>
      <w:bookmarkEnd w:id="5"/>
      <w:tr w:rsidR="00EA7584" w:rsidRPr="00FC1909" w14:paraId="16A27C35" w14:textId="77777777" w:rsidTr="00CB6522">
        <w:trPr>
          <w:trHeight w:val="567"/>
        </w:trPr>
        <w:tc>
          <w:tcPr>
            <w:tcW w:w="980" w:type="dxa"/>
          </w:tcPr>
          <w:p w14:paraId="1A384C81" w14:textId="599A6449" w:rsidR="00EA7584" w:rsidRPr="00A83FB3" w:rsidRDefault="00EA7584" w:rsidP="00CB6522">
            <w:pPr>
              <w:spacing w:before="120" w:after="120"/>
              <w:rPr>
                <w:rFonts w:ascii="Arial" w:hAnsi="Arial" w:cs="Arial"/>
                <w:sz w:val="20"/>
                <w:szCs w:val="20"/>
              </w:rPr>
            </w:pPr>
            <w:r>
              <w:rPr>
                <w:rFonts w:ascii="Arial" w:hAnsi="Arial" w:cs="Arial"/>
                <w:sz w:val="20"/>
                <w:szCs w:val="20"/>
              </w:rPr>
              <w:t>2.5.14</w:t>
            </w:r>
          </w:p>
        </w:tc>
        <w:tc>
          <w:tcPr>
            <w:tcW w:w="7379" w:type="dxa"/>
          </w:tcPr>
          <w:p w14:paraId="7CDBC0A9" w14:textId="0587D5B7" w:rsidR="00EA7584" w:rsidRPr="00366E6C" w:rsidRDefault="00E866CA" w:rsidP="00CB6522">
            <w:pPr>
              <w:spacing w:before="120" w:after="120"/>
              <w:rPr>
                <w:rFonts w:ascii="Arial" w:hAnsi="Arial" w:cs="Arial"/>
                <w:sz w:val="20"/>
                <w:szCs w:val="20"/>
              </w:rPr>
            </w:pPr>
            <w:r>
              <w:rPr>
                <w:rFonts w:ascii="Arial" w:hAnsi="Arial" w:cs="Arial"/>
                <w:sz w:val="20"/>
                <w:szCs w:val="20"/>
              </w:rPr>
              <w:t xml:space="preserve">In addition to ISO/TS 22000-6 clause 4.10.1, </w:t>
            </w:r>
            <w:r w:rsidR="00EA7584" w:rsidRPr="00366E6C">
              <w:rPr>
                <w:rFonts w:ascii="Arial" w:hAnsi="Arial" w:cs="Arial"/>
                <w:sz w:val="20"/>
                <w:szCs w:val="20"/>
              </w:rPr>
              <w:t>The organization ha</w:t>
            </w:r>
            <w:r w:rsidR="00EA7584">
              <w:rPr>
                <w:rFonts w:ascii="Arial" w:hAnsi="Arial" w:cs="Arial"/>
                <w:sz w:val="20"/>
                <w:szCs w:val="20"/>
              </w:rPr>
              <w:t>s</w:t>
            </w:r>
            <w:r w:rsidR="00EA7584" w:rsidRPr="00366E6C">
              <w:rPr>
                <w:rFonts w:ascii="Arial" w:hAnsi="Arial" w:cs="Arial"/>
                <w:sz w:val="20"/>
                <w:szCs w:val="20"/>
              </w:rPr>
              <w:t xml:space="preserve"> a procedure to ensure that the health of personnel does not have an adverse effect on the feed production operations</w:t>
            </w:r>
            <w:r w:rsidR="00EA7584">
              <w:rPr>
                <w:rFonts w:ascii="Arial" w:hAnsi="Arial" w:cs="Arial"/>
                <w:sz w:val="20"/>
                <w:szCs w:val="20"/>
              </w:rPr>
              <w:t>.</w:t>
            </w:r>
            <w:r w:rsidR="00FE4A88">
              <w:rPr>
                <w:rFonts w:ascii="Arial" w:hAnsi="Arial" w:cs="Arial"/>
                <w:sz w:val="20"/>
                <w:szCs w:val="20"/>
              </w:rPr>
              <w:t xml:space="preserve"> Subject to legal restrictions in the country of operation, employee shall undergo medical examinations, where permitted, shall be conducted at intervals determined by organisation.</w:t>
            </w:r>
          </w:p>
        </w:tc>
        <w:tc>
          <w:tcPr>
            <w:tcW w:w="710" w:type="dxa"/>
          </w:tcPr>
          <w:p w14:paraId="157AFE65" w14:textId="77777777" w:rsidR="00EA7584" w:rsidRPr="00A83FB3" w:rsidRDefault="00EA7584" w:rsidP="00CB6522">
            <w:pPr>
              <w:spacing w:before="120" w:after="120"/>
              <w:rPr>
                <w:rFonts w:ascii="Arial" w:hAnsi="Arial" w:cs="Arial"/>
                <w:sz w:val="20"/>
                <w:szCs w:val="20"/>
              </w:rPr>
            </w:pPr>
          </w:p>
        </w:tc>
        <w:tc>
          <w:tcPr>
            <w:tcW w:w="744" w:type="dxa"/>
          </w:tcPr>
          <w:p w14:paraId="2A7E2ADB" w14:textId="77777777" w:rsidR="00EA7584" w:rsidRPr="00A83FB3" w:rsidRDefault="00EA7584" w:rsidP="00CB6522">
            <w:pPr>
              <w:spacing w:before="120" w:after="120"/>
              <w:rPr>
                <w:rFonts w:ascii="Arial" w:hAnsi="Arial" w:cs="Arial"/>
                <w:sz w:val="20"/>
                <w:szCs w:val="20"/>
              </w:rPr>
            </w:pPr>
          </w:p>
        </w:tc>
        <w:tc>
          <w:tcPr>
            <w:tcW w:w="1241" w:type="dxa"/>
          </w:tcPr>
          <w:p w14:paraId="1E1816D5" w14:textId="77777777" w:rsidR="00EA7584" w:rsidRPr="00D7697A" w:rsidRDefault="00EA7584" w:rsidP="00CB6522">
            <w:pPr>
              <w:spacing w:before="120" w:after="120"/>
              <w:rPr>
                <w:rFonts w:ascii="Arial" w:hAnsi="Arial" w:cs="Arial"/>
                <w:sz w:val="20"/>
                <w:szCs w:val="20"/>
              </w:rPr>
            </w:pPr>
          </w:p>
        </w:tc>
        <w:tc>
          <w:tcPr>
            <w:tcW w:w="4645" w:type="dxa"/>
          </w:tcPr>
          <w:p w14:paraId="453ED5F2" w14:textId="69C8498E" w:rsidR="00EA7584" w:rsidRPr="00D7697A" w:rsidRDefault="00EA7584" w:rsidP="00CB6522">
            <w:pPr>
              <w:spacing w:before="120" w:after="120"/>
              <w:rPr>
                <w:rFonts w:ascii="Arial" w:hAnsi="Arial" w:cs="Arial"/>
                <w:sz w:val="20"/>
                <w:szCs w:val="20"/>
              </w:rPr>
            </w:pPr>
          </w:p>
        </w:tc>
      </w:tr>
      <w:tr w:rsidR="004B2010" w:rsidRPr="00FC1909" w14:paraId="6BFF1450" w14:textId="77777777" w:rsidTr="00CB6522">
        <w:trPr>
          <w:trHeight w:val="567"/>
        </w:trPr>
        <w:tc>
          <w:tcPr>
            <w:tcW w:w="980" w:type="dxa"/>
            <w:shd w:val="clear" w:color="auto" w:fill="D9D9D9" w:themeFill="background1" w:themeFillShade="D9"/>
            <w:vAlign w:val="center"/>
          </w:tcPr>
          <w:p w14:paraId="737F248D" w14:textId="6DD163FF" w:rsidR="004B2010" w:rsidRPr="00E71C94" w:rsidRDefault="004B2010" w:rsidP="00CB6522">
            <w:pPr>
              <w:spacing w:before="120" w:after="120"/>
              <w:rPr>
                <w:rFonts w:ascii="Arial" w:hAnsi="Arial" w:cs="Arial"/>
                <w:sz w:val="24"/>
                <w:szCs w:val="24"/>
              </w:rPr>
            </w:pPr>
            <w:r w:rsidRPr="00E71C94">
              <w:rPr>
                <w:rFonts w:ascii="Arial" w:hAnsi="Arial" w:cs="Arial"/>
                <w:sz w:val="24"/>
                <w:szCs w:val="24"/>
              </w:rPr>
              <w:lastRenderedPageBreak/>
              <w:t>2.5.1</w:t>
            </w:r>
            <w:r w:rsidR="00B73D17">
              <w:rPr>
                <w:rFonts w:ascii="Arial" w:hAnsi="Arial" w:cs="Arial"/>
                <w:sz w:val="24"/>
                <w:szCs w:val="24"/>
              </w:rPr>
              <w:t>5</w:t>
            </w:r>
          </w:p>
        </w:tc>
        <w:tc>
          <w:tcPr>
            <w:tcW w:w="14719" w:type="dxa"/>
            <w:gridSpan w:val="5"/>
            <w:shd w:val="clear" w:color="auto" w:fill="D9D9D9" w:themeFill="background1" w:themeFillShade="D9"/>
            <w:vAlign w:val="center"/>
          </w:tcPr>
          <w:p w14:paraId="6FAA1BF2" w14:textId="57269C2D" w:rsidR="004B2010" w:rsidRPr="00E71C94" w:rsidRDefault="00FE4A88" w:rsidP="00CB6522">
            <w:pPr>
              <w:spacing w:before="120" w:after="120"/>
              <w:rPr>
                <w:rFonts w:ascii="Arial" w:hAnsi="Arial" w:cs="Arial"/>
                <w:sz w:val="24"/>
                <w:szCs w:val="24"/>
              </w:rPr>
            </w:pPr>
            <w:r>
              <w:rPr>
                <w:rFonts w:ascii="Arial" w:hAnsi="Arial" w:cs="Arial"/>
                <w:b/>
                <w:bCs/>
                <w:sz w:val="24"/>
                <w:szCs w:val="24"/>
              </w:rPr>
              <w:t>EQUIPMENT MANAGEMENT (ALL EXCLUDING FII)</w:t>
            </w:r>
          </w:p>
        </w:tc>
      </w:tr>
      <w:tr w:rsidR="00EA7584" w:rsidRPr="00FC1909" w14:paraId="0F2E5E81" w14:textId="77777777" w:rsidTr="00CB6522">
        <w:trPr>
          <w:trHeight w:val="567"/>
        </w:trPr>
        <w:tc>
          <w:tcPr>
            <w:tcW w:w="980" w:type="dxa"/>
          </w:tcPr>
          <w:p w14:paraId="748D7AD1" w14:textId="2FCB0E3E" w:rsidR="00EA7584" w:rsidRPr="00A83FB3" w:rsidRDefault="00EA7584" w:rsidP="00CB6522">
            <w:pPr>
              <w:spacing w:before="120" w:after="120"/>
              <w:rPr>
                <w:rFonts w:ascii="Arial" w:hAnsi="Arial" w:cs="Arial"/>
                <w:sz w:val="20"/>
                <w:szCs w:val="20"/>
              </w:rPr>
            </w:pPr>
            <w:r>
              <w:rPr>
                <w:rFonts w:ascii="Arial" w:hAnsi="Arial" w:cs="Arial"/>
                <w:sz w:val="20"/>
                <w:szCs w:val="20"/>
              </w:rPr>
              <w:t>2.5.15.</w:t>
            </w:r>
          </w:p>
        </w:tc>
        <w:tc>
          <w:tcPr>
            <w:tcW w:w="7379" w:type="dxa"/>
          </w:tcPr>
          <w:p w14:paraId="7730B36E" w14:textId="6D7353B6" w:rsidR="00EA7584" w:rsidRDefault="000D7093" w:rsidP="00CB6522">
            <w:pPr>
              <w:spacing w:before="120" w:after="120"/>
              <w:rPr>
                <w:rFonts w:ascii="Arial" w:hAnsi="Arial" w:cs="Arial"/>
                <w:sz w:val="20"/>
                <w:szCs w:val="20"/>
              </w:rPr>
            </w:pPr>
            <w:r>
              <w:rPr>
                <w:rFonts w:ascii="Arial" w:hAnsi="Arial" w:cs="Arial"/>
                <w:sz w:val="20"/>
                <w:szCs w:val="20"/>
              </w:rPr>
              <w:t xml:space="preserve">The </w:t>
            </w:r>
            <w:r w:rsidR="00FE4A88">
              <w:rPr>
                <w:rFonts w:ascii="Arial" w:hAnsi="Arial" w:cs="Arial"/>
                <w:sz w:val="20"/>
                <w:szCs w:val="20"/>
              </w:rPr>
              <w:t>organisation</w:t>
            </w:r>
            <w:r>
              <w:rPr>
                <w:rFonts w:ascii="Arial" w:hAnsi="Arial" w:cs="Arial"/>
                <w:sz w:val="20"/>
                <w:szCs w:val="20"/>
              </w:rPr>
              <w:t xml:space="preserve"> has</w:t>
            </w:r>
            <w:r w:rsidR="00FE4A88">
              <w:rPr>
                <w:rFonts w:ascii="Arial" w:hAnsi="Arial" w:cs="Arial"/>
                <w:sz w:val="20"/>
                <w:szCs w:val="20"/>
              </w:rPr>
              <w:t>:</w:t>
            </w:r>
          </w:p>
          <w:p w14:paraId="20359474" w14:textId="77777777" w:rsidR="00FE4A88" w:rsidRDefault="00FE4A88" w:rsidP="00CB6522">
            <w:pPr>
              <w:pStyle w:val="ListParagraph"/>
              <w:numPr>
                <w:ilvl w:val="0"/>
                <w:numId w:val="36"/>
              </w:numPr>
              <w:spacing w:before="120" w:after="120"/>
              <w:contextualSpacing w:val="0"/>
              <w:rPr>
                <w:rFonts w:ascii="Arial" w:hAnsi="Arial" w:cs="Arial"/>
                <w:sz w:val="20"/>
                <w:szCs w:val="20"/>
              </w:rPr>
            </w:pPr>
            <w:r>
              <w:rPr>
                <w:rFonts w:ascii="Arial" w:hAnsi="Arial" w:cs="Arial"/>
                <w:sz w:val="20"/>
                <w:szCs w:val="20"/>
              </w:rPr>
              <w:t xml:space="preserve">Have documented purchase specification in place, which addresses hygienic design, applicable legal and customer requirements and intended use of the equipment, including product handled. The supplier shall provide evidence of meeting the purchase specification prior to installation. </w:t>
            </w:r>
          </w:p>
          <w:p w14:paraId="72AD8791" w14:textId="26CFB300" w:rsidR="00FE4A88" w:rsidRPr="00FE4A88" w:rsidRDefault="00FE4A88" w:rsidP="00CB6522">
            <w:pPr>
              <w:pStyle w:val="ListParagraph"/>
              <w:numPr>
                <w:ilvl w:val="0"/>
                <w:numId w:val="36"/>
              </w:numPr>
              <w:spacing w:before="120" w:after="120"/>
              <w:contextualSpacing w:val="0"/>
              <w:rPr>
                <w:rFonts w:ascii="Arial" w:hAnsi="Arial" w:cs="Arial"/>
                <w:sz w:val="20"/>
                <w:szCs w:val="20"/>
              </w:rPr>
            </w:pPr>
            <w:r>
              <w:rPr>
                <w:rFonts w:ascii="Arial" w:hAnsi="Arial" w:cs="Arial"/>
                <w:sz w:val="20"/>
                <w:szCs w:val="20"/>
              </w:rPr>
              <w:t xml:space="preserve">Establish and implement a risk-based change management process for new equipment and/or any changes to existing equipment, which shall be adequately documented including evidence of successful commissioning. Possible effects on existing systems shall be assessed and adequate control measures determined and implemented. </w:t>
            </w:r>
          </w:p>
        </w:tc>
        <w:tc>
          <w:tcPr>
            <w:tcW w:w="710" w:type="dxa"/>
          </w:tcPr>
          <w:p w14:paraId="0636CD13" w14:textId="77777777" w:rsidR="00EA7584" w:rsidRPr="00A83FB3" w:rsidRDefault="00EA7584" w:rsidP="00CB6522">
            <w:pPr>
              <w:spacing w:before="120" w:after="120"/>
              <w:rPr>
                <w:rFonts w:ascii="Arial" w:hAnsi="Arial" w:cs="Arial"/>
                <w:sz w:val="20"/>
                <w:szCs w:val="20"/>
              </w:rPr>
            </w:pPr>
          </w:p>
        </w:tc>
        <w:tc>
          <w:tcPr>
            <w:tcW w:w="744" w:type="dxa"/>
          </w:tcPr>
          <w:p w14:paraId="7F660E11" w14:textId="27D907FD" w:rsidR="00EA7584" w:rsidRPr="00186F76" w:rsidRDefault="00EA7584" w:rsidP="00CB6522">
            <w:pPr>
              <w:spacing w:before="120" w:after="120"/>
              <w:rPr>
                <w:rFonts w:ascii="Arial" w:hAnsi="Arial" w:cs="Arial"/>
                <w:sz w:val="20"/>
                <w:szCs w:val="20"/>
              </w:rPr>
            </w:pPr>
          </w:p>
        </w:tc>
        <w:tc>
          <w:tcPr>
            <w:tcW w:w="1241" w:type="dxa"/>
          </w:tcPr>
          <w:p w14:paraId="1CFC73AE" w14:textId="7B8491C4" w:rsidR="00EA7584" w:rsidRPr="00186F76" w:rsidRDefault="00EA7584" w:rsidP="00CB6522">
            <w:pPr>
              <w:spacing w:before="120" w:after="120"/>
              <w:rPr>
                <w:rFonts w:ascii="Arial" w:hAnsi="Arial" w:cs="Arial"/>
                <w:sz w:val="20"/>
                <w:szCs w:val="20"/>
              </w:rPr>
            </w:pPr>
          </w:p>
        </w:tc>
        <w:tc>
          <w:tcPr>
            <w:tcW w:w="4645" w:type="dxa"/>
          </w:tcPr>
          <w:p w14:paraId="09369CE9" w14:textId="5CBA8B73" w:rsidR="00EA7584" w:rsidRPr="00186F76" w:rsidRDefault="00EA7584" w:rsidP="00CB6522">
            <w:pPr>
              <w:spacing w:before="120" w:after="120"/>
              <w:rPr>
                <w:rFonts w:ascii="Arial" w:hAnsi="Arial" w:cs="Arial"/>
                <w:sz w:val="20"/>
                <w:szCs w:val="20"/>
              </w:rPr>
            </w:pPr>
          </w:p>
        </w:tc>
      </w:tr>
      <w:tr w:rsidR="006526BD" w:rsidRPr="00FC1909" w14:paraId="303C12A4" w14:textId="77777777" w:rsidTr="00CB6522">
        <w:trPr>
          <w:trHeight w:val="567"/>
        </w:trPr>
        <w:tc>
          <w:tcPr>
            <w:tcW w:w="980" w:type="dxa"/>
            <w:shd w:val="clear" w:color="auto" w:fill="D9D9D9" w:themeFill="background1" w:themeFillShade="D9"/>
          </w:tcPr>
          <w:p w14:paraId="373D1C17" w14:textId="5F44EEA2" w:rsidR="006526BD" w:rsidRPr="006526BD" w:rsidRDefault="006526BD" w:rsidP="00CB6522">
            <w:pPr>
              <w:spacing w:before="120" w:after="120"/>
              <w:rPr>
                <w:rFonts w:ascii="Arial" w:hAnsi="Arial" w:cs="Arial"/>
                <w:sz w:val="24"/>
                <w:szCs w:val="24"/>
                <w:highlight w:val="lightGray"/>
              </w:rPr>
            </w:pPr>
            <w:r w:rsidRPr="006526BD">
              <w:rPr>
                <w:rFonts w:ascii="Arial" w:hAnsi="Arial" w:cs="Arial"/>
                <w:sz w:val="24"/>
                <w:szCs w:val="24"/>
                <w:highlight w:val="lightGray"/>
              </w:rPr>
              <w:t>2.5.16</w:t>
            </w:r>
          </w:p>
        </w:tc>
        <w:tc>
          <w:tcPr>
            <w:tcW w:w="14719" w:type="dxa"/>
            <w:gridSpan w:val="5"/>
            <w:shd w:val="clear" w:color="auto" w:fill="D9D9D9" w:themeFill="background1" w:themeFillShade="D9"/>
          </w:tcPr>
          <w:p w14:paraId="3829A217" w14:textId="67BFA422" w:rsidR="006526BD" w:rsidRPr="006526BD" w:rsidRDefault="006526BD" w:rsidP="00CB6522">
            <w:pPr>
              <w:spacing w:before="120" w:after="120"/>
              <w:rPr>
                <w:rFonts w:ascii="Arial" w:hAnsi="Arial" w:cs="Arial"/>
                <w:sz w:val="24"/>
                <w:szCs w:val="24"/>
                <w:highlight w:val="lightGray"/>
              </w:rPr>
            </w:pPr>
            <w:r w:rsidRPr="006526BD">
              <w:rPr>
                <w:rFonts w:ascii="Arial" w:hAnsi="Arial" w:cs="Arial"/>
                <w:b/>
                <w:bCs/>
                <w:sz w:val="24"/>
                <w:szCs w:val="24"/>
                <w:highlight w:val="lightGray"/>
              </w:rPr>
              <w:t xml:space="preserve">FOOD LOSS AND WASTE </w:t>
            </w:r>
            <w:r>
              <w:rPr>
                <w:rFonts w:ascii="Arial" w:hAnsi="Arial" w:cs="Arial"/>
                <w:b/>
                <w:bCs/>
                <w:sz w:val="24"/>
                <w:szCs w:val="24"/>
                <w:highlight w:val="lightGray"/>
              </w:rPr>
              <w:t>(</w:t>
            </w:r>
            <w:r w:rsidRPr="006526BD">
              <w:rPr>
                <w:rFonts w:ascii="Arial" w:hAnsi="Arial" w:cs="Arial"/>
                <w:b/>
                <w:bCs/>
                <w:sz w:val="24"/>
                <w:szCs w:val="24"/>
                <w:highlight w:val="lightGray"/>
              </w:rPr>
              <w:t>ALL EXCLUDING I)</w:t>
            </w:r>
          </w:p>
        </w:tc>
      </w:tr>
      <w:tr w:rsidR="00FE4A88" w:rsidRPr="00FC1909" w14:paraId="04FCE260" w14:textId="77777777" w:rsidTr="00CB6522">
        <w:trPr>
          <w:trHeight w:val="567"/>
        </w:trPr>
        <w:tc>
          <w:tcPr>
            <w:tcW w:w="980" w:type="dxa"/>
          </w:tcPr>
          <w:p w14:paraId="5F49BA2B" w14:textId="5905D971" w:rsidR="00FE4A88" w:rsidRPr="00A83FB3" w:rsidRDefault="006526BD" w:rsidP="00CB6522">
            <w:pPr>
              <w:spacing w:before="120" w:after="120"/>
              <w:rPr>
                <w:rFonts w:ascii="Arial" w:hAnsi="Arial" w:cs="Arial"/>
                <w:sz w:val="20"/>
                <w:szCs w:val="20"/>
              </w:rPr>
            </w:pPr>
            <w:r>
              <w:rPr>
                <w:rFonts w:ascii="Arial" w:hAnsi="Arial" w:cs="Arial"/>
                <w:sz w:val="20"/>
                <w:szCs w:val="20"/>
              </w:rPr>
              <w:t>2.5.16</w:t>
            </w:r>
          </w:p>
        </w:tc>
        <w:tc>
          <w:tcPr>
            <w:tcW w:w="7379" w:type="dxa"/>
          </w:tcPr>
          <w:p w14:paraId="049685F7" w14:textId="50E16673" w:rsidR="006526BD" w:rsidRDefault="00194663" w:rsidP="00CB6522">
            <w:pPr>
              <w:spacing w:before="120" w:after="120"/>
              <w:rPr>
                <w:rFonts w:ascii="Arial" w:hAnsi="Arial" w:cs="Arial"/>
                <w:sz w:val="20"/>
                <w:szCs w:val="20"/>
              </w:rPr>
            </w:pPr>
            <w:r>
              <w:rPr>
                <w:rFonts w:ascii="Arial" w:hAnsi="Arial" w:cs="Arial"/>
                <w:sz w:val="20"/>
                <w:szCs w:val="20"/>
              </w:rPr>
              <w:t>T</w:t>
            </w:r>
            <w:r w:rsidR="006526BD">
              <w:rPr>
                <w:rFonts w:ascii="Arial" w:hAnsi="Arial" w:cs="Arial"/>
                <w:sz w:val="20"/>
                <w:szCs w:val="20"/>
              </w:rPr>
              <w:t>he organisation</w:t>
            </w:r>
            <w:r>
              <w:rPr>
                <w:rFonts w:ascii="Arial" w:hAnsi="Arial" w:cs="Arial"/>
                <w:sz w:val="20"/>
                <w:szCs w:val="20"/>
              </w:rPr>
              <w:t xml:space="preserve"> has</w:t>
            </w:r>
            <w:r w:rsidR="006526BD">
              <w:rPr>
                <w:rFonts w:ascii="Arial" w:hAnsi="Arial" w:cs="Arial"/>
                <w:sz w:val="20"/>
                <w:szCs w:val="20"/>
              </w:rPr>
              <w:t>:</w:t>
            </w:r>
          </w:p>
          <w:p w14:paraId="6D2D1D5A" w14:textId="1FB5C16A" w:rsidR="006526BD" w:rsidRDefault="006526BD" w:rsidP="00CB6522">
            <w:pPr>
              <w:pStyle w:val="ListParagraph"/>
              <w:numPr>
                <w:ilvl w:val="0"/>
                <w:numId w:val="37"/>
              </w:numPr>
              <w:spacing w:before="120" w:after="120"/>
              <w:contextualSpacing w:val="0"/>
              <w:rPr>
                <w:rFonts w:ascii="Arial" w:hAnsi="Arial" w:cs="Arial"/>
                <w:sz w:val="20"/>
                <w:szCs w:val="20"/>
              </w:rPr>
            </w:pPr>
            <w:r>
              <w:rPr>
                <w:rFonts w:ascii="Arial" w:hAnsi="Arial" w:cs="Arial"/>
                <w:sz w:val="20"/>
                <w:szCs w:val="20"/>
              </w:rPr>
              <w:t>Have a documented policy and objective detailing the organisations strategy to reduce food loss and waste within their organisation and related supply chain,</w:t>
            </w:r>
          </w:p>
          <w:p w14:paraId="511A332F" w14:textId="1B3E5A1A" w:rsidR="006526BD" w:rsidRDefault="006526BD" w:rsidP="00CB6522">
            <w:pPr>
              <w:pStyle w:val="ListParagraph"/>
              <w:numPr>
                <w:ilvl w:val="0"/>
                <w:numId w:val="37"/>
              </w:numPr>
              <w:spacing w:before="120" w:after="120"/>
              <w:contextualSpacing w:val="0"/>
              <w:rPr>
                <w:rFonts w:ascii="Arial" w:hAnsi="Arial" w:cs="Arial"/>
                <w:sz w:val="20"/>
                <w:szCs w:val="20"/>
              </w:rPr>
            </w:pPr>
            <w:r>
              <w:rPr>
                <w:rFonts w:ascii="Arial" w:hAnsi="Arial" w:cs="Arial"/>
                <w:sz w:val="20"/>
                <w:szCs w:val="20"/>
              </w:rPr>
              <w:t>Have controls in place to manage products donated to non-profit organisations, employees and other organisations and ensure that these products are safe to consume.</w:t>
            </w:r>
          </w:p>
          <w:p w14:paraId="50A778E3" w14:textId="77777777" w:rsidR="006526BD" w:rsidRDefault="006526BD" w:rsidP="00CB6522">
            <w:pPr>
              <w:pStyle w:val="ListParagraph"/>
              <w:numPr>
                <w:ilvl w:val="0"/>
                <w:numId w:val="37"/>
              </w:numPr>
              <w:spacing w:before="120" w:after="120"/>
              <w:contextualSpacing w:val="0"/>
              <w:rPr>
                <w:rFonts w:ascii="Arial" w:hAnsi="Arial" w:cs="Arial"/>
                <w:sz w:val="20"/>
                <w:szCs w:val="20"/>
              </w:rPr>
            </w:pPr>
            <w:r>
              <w:rPr>
                <w:rFonts w:ascii="Arial" w:hAnsi="Arial" w:cs="Arial"/>
                <w:sz w:val="20"/>
                <w:szCs w:val="20"/>
              </w:rPr>
              <w:t>Manage surplus products or by-products intended as animal feed/food to prevent contamination of these products.</w:t>
            </w:r>
          </w:p>
          <w:p w14:paraId="2A77F630" w14:textId="0EA8C9E7" w:rsidR="006526BD" w:rsidRPr="006526BD" w:rsidRDefault="006526BD" w:rsidP="00CB6522">
            <w:pPr>
              <w:pStyle w:val="ListParagraph"/>
              <w:numPr>
                <w:ilvl w:val="0"/>
                <w:numId w:val="37"/>
              </w:numPr>
              <w:spacing w:before="120" w:after="120"/>
              <w:contextualSpacing w:val="0"/>
              <w:rPr>
                <w:rFonts w:ascii="Arial" w:hAnsi="Arial" w:cs="Arial"/>
                <w:sz w:val="20"/>
                <w:szCs w:val="20"/>
              </w:rPr>
            </w:pPr>
            <w:r>
              <w:rPr>
                <w:rFonts w:ascii="Arial" w:hAnsi="Arial" w:cs="Arial"/>
                <w:sz w:val="20"/>
                <w:szCs w:val="20"/>
              </w:rPr>
              <w:t>These processes shall comply with the applicable legislation, be kept up to date, and not have a negative impact on food safety.</w:t>
            </w:r>
          </w:p>
        </w:tc>
        <w:tc>
          <w:tcPr>
            <w:tcW w:w="710" w:type="dxa"/>
          </w:tcPr>
          <w:p w14:paraId="572C5EDC" w14:textId="77777777" w:rsidR="00FE4A88" w:rsidRPr="00B23E0C" w:rsidRDefault="00FE4A88" w:rsidP="00CB6522">
            <w:pPr>
              <w:spacing w:before="120" w:after="120"/>
              <w:rPr>
                <w:rFonts w:ascii="Arial" w:hAnsi="Arial" w:cs="Arial"/>
                <w:sz w:val="20"/>
                <w:szCs w:val="20"/>
                <w:highlight w:val="yellow"/>
              </w:rPr>
            </w:pPr>
          </w:p>
        </w:tc>
        <w:tc>
          <w:tcPr>
            <w:tcW w:w="744" w:type="dxa"/>
          </w:tcPr>
          <w:p w14:paraId="5C400C71" w14:textId="063D3DAC" w:rsidR="00FE4A88" w:rsidRPr="00186F76" w:rsidRDefault="00FE4A88" w:rsidP="00CB6522">
            <w:pPr>
              <w:spacing w:before="120" w:after="120"/>
              <w:rPr>
                <w:rFonts w:ascii="Arial" w:hAnsi="Arial" w:cs="Arial"/>
                <w:sz w:val="20"/>
                <w:szCs w:val="20"/>
              </w:rPr>
            </w:pPr>
          </w:p>
        </w:tc>
        <w:tc>
          <w:tcPr>
            <w:tcW w:w="1241" w:type="dxa"/>
          </w:tcPr>
          <w:p w14:paraId="202A21D2" w14:textId="3CC5AAFB" w:rsidR="00FE4A88" w:rsidRPr="00186F76" w:rsidRDefault="00FE4A88" w:rsidP="00CB6522">
            <w:pPr>
              <w:spacing w:before="120" w:after="120"/>
              <w:rPr>
                <w:rFonts w:ascii="Arial" w:hAnsi="Arial" w:cs="Arial"/>
                <w:sz w:val="20"/>
                <w:szCs w:val="20"/>
              </w:rPr>
            </w:pPr>
          </w:p>
        </w:tc>
        <w:tc>
          <w:tcPr>
            <w:tcW w:w="4645" w:type="dxa"/>
          </w:tcPr>
          <w:p w14:paraId="0B6035CE" w14:textId="4C142B15" w:rsidR="00FE4A88" w:rsidRPr="00186F76" w:rsidRDefault="00FE4A88" w:rsidP="00CB6522">
            <w:pPr>
              <w:spacing w:before="120" w:after="120"/>
              <w:rPr>
                <w:rFonts w:ascii="Arial" w:hAnsi="Arial" w:cs="Arial"/>
                <w:sz w:val="20"/>
                <w:szCs w:val="20"/>
              </w:rPr>
            </w:pPr>
          </w:p>
        </w:tc>
      </w:tr>
      <w:tr w:rsidR="008E5153" w:rsidRPr="00FC1909" w14:paraId="4FBEC146" w14:textId="779E26B6" w:rsidTr="00CB6522">
        <w:trPr>
          <w:trHeight w:val="567"/>
        </w:trPr>
        <w:tc>
          <w:tcPr>
            <w:tcW w:w="980" w:type="dxa"/>
            <w:shd w:val="clear" w:color="auto" w:fill="D9D9D9" w:themeFill="background1" w:themeFillShade="D9"/>
          </w:tcPr>
          <w:p w14:paraId="1B8AA611" w14:textId="3441AEE7" w:rsidR="008E5153" w:rsidRDefault="008E5153" w:rsidP="00CB6522">
            <w:pPr>
              <w:spacing w:before="120" w:after="120"/>
              <w:rPr>
                <w:rFonts w:ascii="Arial" w:hAnsi="Arial" w:cs="Arial"/>
                <w:sz w:val="20"/>
                <w:szCs w:val="20"/>
              </w:rPr>
            </w:pPr>
            <w:r>
              <w:rPr>
                <w:rFonts w:ascii="Arial" w:hAnsi="Arial" w:cs="Arial"/>
                <w:sz w:val="20"/>
                <w:szCs w:val="20"/>
              </w:rPr>
              <w:lastRenderedPageBreak/>
              <w:t>2.</w:t>
            </w:r>
            <w:r w:rsidRPr="006526BD">
              <w:rPr>
                <w:rFonts w:ascii="Arial" w:hAnsi="Arial" w:cs="Arial"/>
                <w:sz w:val="20"/>
                <w:szCs w:val="20"/>
                <w:shd w:val="clear" w:color="auto" w:fill="D9D9D9" w:themeFill="background1" w:themeFillShade="D9"/>
              </w:rPr>
              <w:t>5.17</w:t>
            </w:r>
          </w:p>
        </w:tc>
        <w:tc>
          <w:tcPr>
            <w:tcW w:w="8833" w:type="dxa"/>
            <w:gridSpan w:val="3"/>
            <w:shd w:val="clear" w:color="auto" w:fill="D9D9D9" w:themeFill="background1" w:themeFillShade="D9"/>
          </w:tcPr>
          <w:p w14:paraId="752CB8E9" w14:textId="6B7E617B" w:rsidR="008E5153" w:rsidRPr="00D7697A" w:rsidRDefault="008E5153" w:rsidP="00CB6522">
            <w:pPr>
              <w:spacing w:before="120" w:after="120"/>
              <w:rPr>
                <w:rFonts w:ascii="Arial" w:hAnsi="Arial" w:cs="Arial"/>
                <w:sz w:val="20"/>
                <w:szCs w:val="20"/>
              </w:rPr>
            </w:pPr>
            <w:r w:rsidRPr="006526BD">
              <w:rPr>
                <w:rFonts w:ascii="Arial" w:hAnsi="Arial" w:cs="Arial"/>
                <w:b/>
                <w:bCs/>
                <w:sz w:val="24"/>
                <w:szCs w:val="24"/>
                <w:highlight w:val="lightGray"/>
              </w:rPr>
              <w:t>COMMUNICATION REQUIREMENTS (ALL)</w:t>
            </w:r>
          </w:p>
        </w:tc>
        <w:tc>
          <w:tcPr>
            <w:tcW w:w="5886" w:type="dxa"/>
            <w:gridSpan w:val="2"/>
            <w:shd w:val="clear" w:color="auto" w:fill="D9D9D9" w:themeFill="background1" w:themeFillShade="D9"/>
          </w:tcPr>
          <w:p w14:paraId="093FFE25" w14:textId="77777777" w:rsidR="008E5153" w:rsidRPr="00D7697A" w:rsidRDefault="008E5153" w:rsidP="00CB6522">
            <w:pPr>
              <w:spacing w:before="120" w:after="120"/>
              <w:rPr>
                <w:rFonts w:ascii="Arial" w:hAnsi="Arial" w:cs="Arial"/>
                <w:sz w:val="20"/>
                <w:szCs w:val="20"/>
              </w:rPr>
            </w:pPr>
          </w:p>
        </w:tc>
      </w:tr>
      <w:tr w:rsidR="008E5153" w:rsidRPr="008E5153" w14:paraId="08895454" w14:textId="07FC4692" w:rsidTr="00CB6522">
        <w:trPr>
          <w:trHeight w:val="567"/>
        </w:trPr>
        <w:tc>
          <w:tcPr>
            <w:tcW w:w="980" w:type="dxa"/>
            <w:shd w:val="clear" w:color="auto" w:fill="auto"/>
          </w:tcPr>
          <w:p w14:paraId="6D5516B7" w14:textId="34789DD4" w:rsidR="008E5153" w:rsidRDefault="008E5153" w:rsidP="00CB6522">
            <w:pPr>
              <w:spacing w:before="120" w:after="120"/>
              <w:rPr>
                <w:rFonts w:ascii="Arial" w:hAnsi="Arial" w:cs="Arial"/>
                <w:sz w:val="20"/>
                <w:szCs w:val="20"/>
              </w:rPr>
            </w:pPr>
            <w:r>
              <w:rPr>
                <w:rFonts w:ascii="Arial" w:hAnsi="Arial" w:cs="Arial"/>
                <w:sz w:val="20"/>
                <w:szCs w:val="20"/>
              </w:rPr>
              <w:t>2.5.17</w:t>
            </w:r>
          </w:p>
        </w:tc>
        <w:tc>
          <w:tcPr>
            <w:tcW w:w="7379" w:type="dxa"/>
            <w:shd w:val="clear" w:color="auto" w:fill="auto"/>
          </w:tcPr>
          <w:p w14:paraId="0C81BF0C" w14:textId="6F57E8B9" w:rsidR="008E5153" w:rsidRDefault="000D7093" w:rsidP="00CB6522">
            <w:pPr>
              <w:spacing w:before="120" w:after="120"/>
              <w:rPr>
                <w:rFonts w:ascii="Arial" w:hAnsi="Arial" w:cs="Arial"/>
                <w:sz w:val="20"/>
                <w:szCs w:val="20"/>
              </w:rPr>
            </w:pPr>
            <w:r>
              <w:rPr>
                <w:rFonts w:ascii="Arial" w:hAnsi="Arial" w:cs="Arial"/>
                <w:sz w:val="20"/>
                <w:szCs w:val="20"/>
              </w:rPr>
              <w:t xml:space="preserve">The </w:t>
            </w:r>
            <w:r w:rsidR="008E5153" w:rsidRPr="006526BD">
              <w:rPr>
                <w:rFonts w:ascii="Arial" w:hAnsi="Arial" w:cs="Arial"/>
                <w:sz w:val="20"/>
                <w:szCs w:val="20"/>
              </w:rPr>
              <w:t>organisation shall</w:t>
            </w:r>
            <w:r w:rsidR="008E5153">
              <w:rPr>
                <w:rFonts w:ascii="Arial" w:hAnsi="Arial" w:cs="Arial"/>
                <w:sz w:val="20"/>
                <w:szCs w:val="20"/>
              </w:rPr>
              <w:t xml:space="preserve"> inform certification body within 3 working days of the commencement of events or situation below and implement suitable measures as part of their emergency preparedness and response process:</w:t>
            </w:r>
          </w:p>
          <w:p w14:paraId="18FA02A5" w14:textId="39B73DF8" w:rsidR="008E5153" w:rsidRDefault="008E5153" w:rsidP="00CB6522">
            <w:pPr>
              <w:pStyle w:val="ListParagraph"/>
              <w:numPr>
                <w:ilvl w:val="0"/>
                <w:numId w:val="38"/>
              </w:numPr>
              <w:spacing w:before="120" w:after="120"/>
              <w:contextualSpacing w:val="0"/>
              <w:rPr>
                <w:rFonts w:ascii="Arial" w:hAnsi="Arial" w:cs="Arial"/>
                <w:sz w:val="20"/>
                <w:szCs w:val="20"/>
              </w:rPr>
            </w:pPr>
            <w:r>
              <w:rPr>
                <w:rFonts w:ascii="Arial" w:hAnsi="Arial" w:cs="Arial"/>
                <w:sz w:val="20"/>
                <w:szCs w:val="20"/>
              </w:rPr>
              <w:t xml:space="preserve">Serious events that impact the FSMS, legality and/or the integrity of the certification including situations that pose a threat food safety, or certification integrity as a result of a force majeure, natural or </w:t>
            </w:r>
            <w:r w:rsidR="000A458A">
              <w:rPr>
                <w:rFonts w:ascii="Arial" w:hAnsi="Arial" w:cs="Arial"/>
                <w:sz w:val="20"/>
                <w:szCs w:val="20"/>
              </w:rPr>
              <w:t>man-made</w:t>
            </w:r>
            <w:r>
              <w:rPr>
                <w:rFonts w:ascii="Arial" w:hAnsi="Arial" w:cs="Arial"/>
                <w:sz w:val="20"/>
                <w:szCs w:val="20"/>
              </w:rPr>
              <w:t xml:space="preserve"> disaster, </w:t>
            </w:r>
          </w:p>
          <w:p w14:paraId="455FF4F4" w14:textId="4889B048" w:rsidR="008E5153" w:rsidRDefault="008E5153" w:rsidP="00CB6522">
            <w:pPr>
              <w:pStyle w:val="ListParagraph"/>
              <w:numPr>
                <w:ilvl w:val="0"/>
                <w:numId w:val="38"/>
              </w:numPr>
              <w:spacing w:before="120" w:after="120"/>
              <w:contextualSpacing w:val="0"/>
              <w:rPr>
                <w:rFonts w:ascii="Arial" w:hAnsi="Arial" w:cs="Arial"/>
                <w:sz w:val="20"/>
                <w:szCs w:val="20"/>
              </w:rPr>
            </w:pPr>
            <w:r>
              <w:rPr>
                <w:rFonts w:ascii="Arial" w:hAnsi="Arial" w:cs="Arial"/>
                <w:sz w:val="20"/>
                <w:szCs w:val="20"/>
              </w:rPr>
              <w:t>Serious situation where the integrity of the certification is at risk and/or where the foundation can be brought into disrepute. These include, but not limited to:</w:t>
            </w:r>
          </w:p>
          <w:p w14:paraId="0F604CF3" w14:textId="6BAA1443" w:rsidR="008E5153" w:rsidRDefault="008E5153" w:rsidP="00CB6522">
            <w:pPr>
              <w:pStyle w:val="ListParagraph"/>
              <w:numPr>
                <w:ilvl w:val="0"/>
                <w:numId w:val="30"/>
              </w:numPr>
              <w:spacing w:before="120" w:after="120"/>
              <w:contextualSpacing w:val="0"/>
              <w:rPr>
                <w:rFonts w:ascii="Arial" w:hAnsi="Arial" w:cs="Arial"/>
                <w:sz w:val="20"/>
                <w:szCs w:val="20"/>
              </w:rPr>
            </w:pPr>
            <w:r>
              <w:rPr>
                <w:rFonts w:ascii="Arial" w:hAnsi="Arial" w:cs="Arial"/>
                <w:sz w:val="20"/>
                <w:szCs w:val="20"/>
              </w:rPr>
              <w:t>Public safety events</w:t>
            </w:r>
          </w:p>
          <w:p w14:paraId="6130745A" w14:textId="0345AF0E" w:rsidR="008E5153" w:rsidRDefault="008E5153" w:rsidP="00CB6522">
            <w:pPr>
              <w:pStyle w:val="ListParagraph"/>
              <w:numPr>
                <w:ilvl w:val="0"/>
                <w:numId w:val="30"/>
              </w:numPr>
              <w:spacing w:before="120" w:after="120"/>
              <w:contextualSpacing w:val="0"/>
              <w:rPr>
                <w:rFonts w:ascii="Arial" w:hAnsi="Arial" w:cs="Arial"/>
                <w:sz w:val="20"/>
                <w:szCs w:val="20"/>
              </w:rPr>
            </w:pPr>
            <w:r>
              <w:rPr>
                <w:rFonts w:ascii="Arial" w:hAnsi="Arial" w:cs="Arial"/>
                <w:sz w:val="20"/>
                <w:szCs w:val="20"/>
              </w:rPr>
              <w:t xml:space="preserve">Actions imposed by regulatory authority as a result of food safety issue(s). where addition monitoring or forces shutdown </w:t>
            </w:r>
            <w:r w:rsidR="000A458A">
              <w:rPr>
                <w:rFonts w:ascii="Arial" w:hAnsi="Arial" w:cs="Arial"/>
                <w:sz w:val="20"/>
                <w:szCs w:val="20"/>
              </w:rPr>
              <w:t>of</w:t>
            </w:r>
            <w:r>
              <w:rPr>
                <w:rFonts w:ascii="Arial" w:hAnsi="Arial" w:cs="Arial"/>
                <w:sz w:val="20"/>
                <w:szCs w:val="20"/>
              </w:rPr>
              <w:t xml:space="preserve"> production is required</w:t>
            </w:r>
          </w:p>
          <w:p w14:paraId="57D5A303" w14:textId="34E39EEB" w:rsidR="008E5153" w:rsidRDefault="008E5153" w:rsidP="00CB6522">
            <w:pPr>
              <w:pStyle w:val="ListParagraph"/>
              <w:numPr>
                <w:ilvl w:val="0"/>
                <w:numId w:val="30"/>
              </w:numPr>
              <w:spacing w:before="120" w:after="120"/>
              <w:contextualSpacing w:val="0"/>
              <w:rPr>
                <w:rFonts w:ascii="Arial" w:hAnsi="Arial" w:cs="Arial"/>
                <w:sz w:val="20"/>
                <w:szCs w:val="20"/>
              </w:rPr>
            </w:pPr>
            <w:r>
              <w:rPr>
                <w:rFonts w:ascii="Arial" w:hAnsi="Arial" w:cs="Arial"/>
                <w:sz w:val="20"/>
                <w:szCs w:val="20"/>
              </w:rPr>
              <w:t xml:space="preserve">Legal proceedings, prosecution, malpractice and negligence and </w:t>
            </w:r>
          </w:p>
          <w:p w14:paraId="54AB5AB7" w14:textId="18B8D32E" w:rsidR="008E5153" w:rsidRPr="00CB6522" w:rsidRDefault="008E5153" w:rsidP="00CB6522">
            <w:pPr>
              <w:pStyle w:val="ListParagraph"/>
              <w:numPr>
                <w:ilvl w:val="0"/>
                <w:numId w:val="30"/>
              </w:numPr>
              <w:spacing w:before="120" w:after="120"/>
              <w:contextualSpacing w:val="0"/>
              <w:rPr>
                <w:rFonts w:ascii="Arial" w:hAnsi="Arial" w:cs="Arial"/>
                <w:sz w:val="20"/>
                <w:szCs w:val="20"/>
              </w:rPr>
            </w:pPr>
            <w:r>
              <w:rPr>
                <w:rFonts w:ascii="Arial" w:hAnsi="Arial" w:cs="Arial"/>
                <w:sz w:val="20"/>
                <w:szCs w:val="20"/>
              </w:rPr>
              <w:t>Fraudulent activities and corruption.</w:t>
            </w:r>
          </w:p>
        </w:tc>
        <w:tc>
          <w:tcPr>
            <w:tcW w:w="710" w:type="dxa"/>
            <w:shd w:val="clear" w:color="auto" w:fill="auto"/>
          </w:tcPr>
          <w:p w14:paraId="74555420" w14:textId="59878548" w:rsidR="008E5153" w:rsidRPr="008E5153" w:rsidRDefault="008E5153" w:rsidP="00CB6522">
            <w:pPr>
              <w:spacing w:before="120" w:after="120"/>
              <w:rPr>
                <w:rFonts w:ascii="Arial" w:hAnsi="Arial" w:cs="Arial"/>
                <w:sz w:val="20"/>
                <w:szCs w:val="20"/>
              </w:rPr>
            </w:pPr>
          </w:p>
        </w:tc>
        <w:tc>
          <w:tcPr>
            <w:tcW w:w="744" w:type="dxa"/>
            <w:shd w:val="clear" w:color="auto" w:fill="auto"/>
          </w:tcPr>
          <w:p w14:paraId="6365D19F" w14:textId="5E59755D" w:rsidR="008E5153" w:rsidRPr="00186F76" w:rsidRDefault="008E5153" w:rsidP="00CB6522">
            <w:pPr>
              <w:spacing w:before="120" w:after="120"/>
              <w:rPr>
                <w:rFonts w:ascii="Arial" w:hAnsi="Arial" w:cs="Arial"/>
                <w:sz w:val="20"/>
                <w:szCs w:val="20"/>
              </w:rPr>
            </w:pPr>
          </w:p>
        </w:tc>
        <w:tc>
          <w:tcPr>
            <w:tcW w:w="1241" w:type="dxa"/>
            <w:shd w:val="clear" w:color="auto" w:fill="auto"/>
          </w:tcPr>
          <w:p w14:paraId="6BADA3C9" w14:textId="4D8765CE" w:rsidR="008E5153" w:rsidRPr="00186F76" w:rsidRDefault="008E5153" w:rsidP="00CB6522">
            <w:pPr>
              <w:spacing w:before="120" w:after="120"/>
              <w:rPr>
                <w:rFonts w:ascii="Arial" w:hAnsi="Arial" w:cs="Arial"/>
                <w:sz w:val="20"/>
                <w:szCs w:val="20"/>
              </w:rPr>
            </w:pPr>
          </w:p>
        </w:tc>
        <w:tc>
          <w:tcPr>
            <w:tcW w:w="4645" w:type="dxa"/>
            <w:shd w:val="clear" w:color="auto" w:fill="auto"/>
          </w:tcPr>
          <w:p w14:paraId="742C0309" w14:textId="7673A4D5" w:rsidR="008E5153" w:rsidRPr="00186F76" w:rsidRDefault="008E5153" w:rsidP="00CB6522">
            <w:pPr>
              <w:spacing w:before="120" w:after="120"/>
              <w:rPr>
                <w:rFonts w:ascii="Arial" w:hAnsi="Arial" w:cs="Arial"/>
                <w:sz w:val="20"/>
                <w:szCs w:val="20"/>
              </w:rPr>
            </w:pPr>
          </w:p>
        </w:tc>
      </w:tr>
      <w:tr w:rsidR="008E5153" w:rsidRPr="008E5153" w14:paraId="6A8AD051" w14:textId="77777777" w:rsidTr="00CB6522">
        <w:trPr>
          <w:trHeight w:val="567"/>
        </w:trPr>
        <w:tc>
          <w:tcPr>
            <w:tcW w:w="980" w:type="dxa"/>
            <w:shd w:val="clear" w:color="auto" w:fill="D9D9D9" w:themeFill="background1" w:themeFillShade="D9"/>
          </w:tcPr>
          <w:p w14:paraId="62054891" w14:textId="6C97E605" w:rsidR="008E5153" w:rsidRDefault="008E5153" w:rsidP="00CB6522">
            <w:pPr>
              <w:spacing w:before="120" w:after="120"/>
              <w:rPr>
                <w:rFonts w:ascii="Arial" w:hAnsi="Arial" w:cs="Arial"/>
                <w:sz w:val="20"/>
                <w:szCs w:val="20"/>
              </w:rPr>
            </w:pPr>
            <w:r>
              <w:rPr>
                <w:rFonts w:ascii="Arial" w:hAnsi="Arial" w:cs="Arial"/>
                <w:sz w:val="20"/>
                <w:szCs w:val="20"/>
              </w:rPr>
              <w:t>2.</w:t>
            </w:r>
            <w:r w:rsidR="00647D3B">
              <w:rPr>
                <w:rFonts w:ascii="Arial" w:hAnsi="Arial" w:cs="Arial"/>
                <w:sz w:val="20"/>
                <w:szCs w:val="20"/>
              </w:rPr>
              <w:t>5.18</w:t>
            </w:r>
          </w:p>
        </w:tc>
        <w:tc>
          <w:tcPr>
            <w:tcW w:w="14719" w:type="dxa"/>
            <w:gridSpan w:val="5"/>
            <w:shd w:val="clear" w:color="auto" w:fill="D9D9D9" w:themeFill="background1" w:themeFillShade="D9"/>
          </w:tcPr>
          <w:p w14:paraId="30027D39" w14:textId="39652C51" w:rsidR="008E5153" w:rsidRPr="008E5153" w:rsidRDefault="00647D3B" w:rsidP="00CB6522">
            <w:pPr>
              <w:spacing w:before="120" w:after="120"/>
              <w:rPr>
                <w:rFonts w:ascii="Arial" w:hAnsi="Arial" w:cs="Arial"/>
                <w:sz w:val="20"/>
                <w:szCs w:val="20"/>
              </w:rPr>
            </w:pPr>
            <w:r w:rsidRPr="00647D3B">
              <w:rPr>
                <w:rFonts w:ascii="Arial" w:hAnsi="Arial" w:cs="Arial"/>
                <w:b/>
                <w:bCs/>
                <w:sz w:val="24"/>
                <w:szCs w:val="24"/>
                <w:highlight w:val="lightGray"/>
              </w:rPr>
              <w:t>INTERNAL AUDIT REQUIREMENTS</w:t>
            </w:r>
          </w:p>
        </w:tc>
      </w:tr>
      <w:tr w:rsidR="008E5153" w:rsidRPr="008E5153" w14:paraId="06EF1B6E" w14:textId="77777777" w:rsidTr="00CB6522">
        <w:trPr>
          <w:trHeight w:val="567"/>
        </w:trPr>
        <w:tc>
          <w:tcPr>
            <w:tcW w:w="980" w:type="dxa"/>
            <w:shd w:val="clear" w:color="auto" w:fill="auto"/>
          </w:tcPr>
          <w:p w14:paraId="59313F9C" w14:textId="77777777" w:rsidR="008E5153" w:rsidRDefault="008E5153" w:rsidP="00CB6522">
            <w:pPr>
              <w:spacing w:before="120" w:after="120"/>
              <w:rPr>
                <w:rFonts w:ascii="Arial" w:hAnsi="Arial" w:cs="Arial"/>
                <w:sz w:val="20"/>
                <w:szCs w:val="20"/>
              </w:rPr>
            </w:pPr>
          </w:p>
        </w:tc>
        <w:tc>
          <w:tcPr>
            <w:tcW w:w="7379" w:type="dxa"/>
            <w:shd w:val="clear" w:color="auto" w:fill="auto"/>
          </w:tcPr>
          <w:p w14:paraId="1CEADD8D" w14:textId="33A53D12" w:rsidR="008E5153" w:rsidRDefault="00090FCF" w:rsidP="00CB6522">
            <w:pPr>
              <w:spacing w:before="120" w:after="120"/>
              <w:rPr>
                <w:rFonts w:ascii="Arial" w:hAnsi="Arial" w:cs="Arial"/>
                <w:sz w:val="20"/>
                <w:szCs w:val="20"/>
              </w:rPr>
            </w:pPr>
            <w:r>
              <w:rPr>
                <w:rFonts w:ascii="Arial" w:hAnsi="Arial" w:cs="Arial"/>
                <w:sz w:val="20"/>
                <w:szCs w:val="20"/>
              </w:rPr>
              <w:t>T</w:t>
            </w:r>
            <w:r w:rsidR="00647D3B">
              <w:rPr>
                <w:rFonts w:ascii="Arial" w:hAnsi="Arial" w:cs="Arial"/>
                <w:sz w:val="20"/>
                <w:szCs w:val="20"/>
              </w:rPr>
              <w:t>he organization shall adhere to the following requirement relating to internal audit:</w:t>
            </w:r>
          </w:p>
          <w:p w14:paraId="7A922A29" w14:textId="77777777" w:rsidR="00647D3B" w:rsidRDefault="00647D3B" w:rsidP="00CB6522">
            <w:pPr>
              <w:pStyle w:val="ListParagraph"/>
              <w:numPr>
                <w:ilvl w:val="0"/>
                <w:numId w:val="39"/>
              </w:numPr>
              <w:spacing w:before="120" w:after="120"/>
              <w:contextualSpacing w:val="0"/>
              <w:rPr>
                <w:rFonts w:ascii="Arial" w:hAnsi="Arial" w:cs="Arial"/>
                <w:sz w:val="20"/>
                <w:szCs w:val="20"/>
              </w:rPr>
            </w:pPr>
            <w:r>
              <w:rPr>
                <w:rFonts w:ascii="Arial" w:hAnsi="Arial" w:cs="Arial"/>
                <w:sz w:val="20"/>
                <w:szCs w:val="20"/>
              </w:rPr>
              <w:t>An internal audit procedure and program shall be established by central function covering management system, central function all sites. Internal auditors must be independent from the areas and allocated by central function.</w:t>
            </w:r>
          </w:p>
          <w:p w14:paraId="5D553861" w14:textId="77777777" w:rsidR="00647D3B" w:rsidRDefault="00647D3B" w:rsidP="00CB6522">
            <w:pPr>
              <w:pStyle w:val="ListParagraph"/>
              <w:numPr>
                <w:ilvl w:val="0"/>
                <w:numId w:val="39"/>
              </w:numPr>
              <w:spacing w:before="120" w:after="120"/>
              <w:contextualSpacing w:val="0"/>
              <w:rPr>
                <w:rFonts w:ascii="Arial" w:hAnsi="Arial" w:cs="Arial"/>
                <w:sz w:val="20"/>
                <w:szCs w:val="20"/>
              </w:rPr>
            </w:pPr>
            <w:r>
              <w:rPr>
                <w:rFonts w:ascii="Arial" w:hAnsi="Arial" w:cs="Arial"/>
                <w:sz w:val="20"/>
                <w:szCs w:val="20"/>
              </w:rPr>
              <w:lastRenderedPageBreak/>
              <w:t>The management system, centralised systems function and all sites shall be audited at least annually or more frequently based on risk assessment, and the effectiveness of corrective action shall be demonstrated.</w:t>
            </w:r>
          </w:p>
          <w:p w14:paraId="4EAD5DE4" w14:textId="77777777" w:rsidR="00647D3B" w:rsidRDefault="00647D3B" w:rsidP="00CB6522">
            <w:pPr>
              <w:pStyle w:val="ListParagraph"/>
              <w:numPr>
                <w:ilvl w:val="0"/>
                <w:numId w:val="39"/>
              </w:numPr>
              <w:spacing w:before="120" w:after="120"/>
              <w:contextualSpacing w:val="0"/>
              <w:rPr>
                <w:rFonts w:ascii="Arial" w:hAnsi="Arial" w:cs="Arial"/>
                <w:sz w:val="20"/>
                <w:szCs w:val="20"/>
              </w:rPr>
            </w:pPr>
            <w:r>
              <w:rPr>
                <w:rFonts w:ascii="Arial" w:hAnsi="Arial" w:cs="Arial"/>
                <w:sz w:val="20"/>
                <w:szCs w:val="20"/>
              </w:rPr>
              <w:t>Internal auditors shall be competent:</w:t>
            </w:r>
          </w:p>
          <w:p w14:paraId="6963E471" w14:textId="58449D43" w:rsidR="00647D3B" w:rsidRDefault="00647D3B" w:rsidP="00CB6522">
            <w:pPr>
              <w:pStyle w:val="ListParagraph"/>
              <w:numPr>
                <w:ilvl w:val="0"/>
                <w:numId w:val="30"/>
              </w:numPr>
              <w:spacing w:before="120" w:after="120"/>
              <w:contextualSpacing w:val="0"/>
              <w:rPr>
                <w:rFonts w:ascii="Arial" w:hAnsi="Arial" w:cs="Arial"/>
                <w:sz w:val="20"/>
                <w:szCs w:val="20"/>
              </w:rPr>
            </w:pPr>
            <w:r>
              <w:rPr>
                <w:rFonts w:ascii="Arial" w:hAnsi="Arial" w:cs="Arial"/>
                <w:sz w:val="20"/>
                <w:szCs w:val="20"/>
              </w:rPr>
              <w:t xml:space="preserve">2 years full-time work experience in food industry and </w:t>
            </w:r>
            <w:r w:rsidR="00F55AB6">
              <w:rPr>
                <w:rFonts w:ascii="Arial" w:hAnsi="Arial" w:cs="Arial"/>
                <w:sz w:val="20"/>
                <w:szCs w:val="20"/>
              </w:rPr>
              <w:t>at least</w:t>
            </w:r>
            <w:r>
              <w:rPr>
                <w:rFonts w:ascii="Arial" w:hAnsi="Arial" w:cs="Arial"/>
                <w:sz w:val="20"/>
                <w:szCs w:val="20"/>
              </w:rPr>
              <w:t xml:space="preserve"> a year in organisation</w:t>
            </w:r>
          </w:p>
          <w:p w14:paraId="5F46BAD5" w14:textId="4CDA220A" w:rsidR="00647D3B" w:rsidRDefault="00647D3B" w:rsidP="00CB6522">
            <w:pPr>
              <w:pStyle w:val="ListParagraph"/>
              <w:numPr>
                <w:ilvl w:val="0"/>
                <w:numId w:val="30"/>
              </w:numPr>
              <w:spacing w:before="120" w:after="120"/>
              <w:contextualSpacing w:val="0"/>
              <w:rPr>
                <w:rFonts w:ascii="Arial" w:hAnsi="Arial" w:cs="Arial"/>
                <w:sz w:val="20"/>
                <w:szCs w:val="20"/>
              </w:rPr>
            </w:pPr>
            <w:r>
              <w:rPr>
                <w:rFonts w:ascii="Arial" w:hAnsi="Arial" w:cs="Arial"/>
                <w:sz w:val="20"/>
                <w:szCs w:val="20"/>
              </w:rPr>
              <w:t xml:space="preserve">Completed higher education or have </w:t>
            </w:r>
            <w:r w:rsidR="00F55AB6">
              <w:rPr>
                <w:rFonts w:ascii="Arial" w:hAnsi="Arial" w:cs="Arial"/>
                <w:sz w:val="20"/>
                <w:szCs w:val="20"/>
              </w:rPr>
              <w:t>at least</w:t>
            </w:r>
            <w:r>
              <w:rPr>
                <w:rFonts w:ascii="Arial" w:hAnsi="Arial" w:cs="Arial"/>
                <w:sz w:val="20"/>
                <w:szCs w:val="20"/>
              </w:rPr>
              <w:t xml:space="preserve"> 5 years work experience in food industry.</w:t>
            </w:r>
          </w:p>
          <w:p w14:paraId="1AF1D983" w14:textId="77777777" w:rsidR="00647D3B" w:rsidRDefault="00647D3B" w:rsidP="00CB6522">
            <w:pPr>
              <w:pStyle w:val="ListParagraph"/>
              <w:numPr>
                <w:ilvl w:val="0"/>
                <w:numId w:val="30"/>
              </w:numPr>
              <w:spacing w:before="120" w:after="120"/>
              <w:contextualSpacing w:val="0"/>
              <w:rPr>
                <w:rFonts w:ascii="Arial" w:hAnsi="Arial" w:cs="Arial"/>
                <w:sz w:val="20"/>
                <w:szCs w:val="20"/>
              </w:rPr>
            </w:pPr>
            <w:r>
              <w:rPr>
                <w:rFonts w:ascii="Arial" w:hAnsi="Arial" w:cs="Arial"/>
                <w:sz w:val="20"/>
                <w:szCs w:val="20"/>
              </w:rPr>
              <w:t>Relevant training in FSSC.</w:t>
            </w:r>
          </w:p>
          <w:p w14:paraId="7FB33179" w14:textId="77777777" w:rsidR="00647D3B" w:rsidRDefault="00647D3B" w:rsidP="00CB6522">
            <w:pPr>
              <w:pStyle w:val="ListParagraph"/>
              <w:numPr>
                <w:ilvl w:val="0"/>
                <w:numId w:val="40"/>
              </w:numPr>
              <w:spacing w:before="120" w:after="120"/>
              <w:contextualSpacing w:val="0"/>
              <w:rPr>
                <w:rFonts w:ascii="Arial" w:hAnsi="Arial" w:cs="Arial"/>
                <w:sz w:val="20"/>
                <w:szCs w:val="20"/>
              </w:rPr>
            </w:pPr>
            <w:r>
              <w:rPr>
                <w:rFonts w:ascii="Arial" w:hAnsi="Arial" w:cs="Arial"/>
                <w:sz w:val="20"/>
                <w:szCs w:val="20"/>
              </w:rPr>
              <w:t>Internal audit reports shall be subject to technical review by central function</w:t>
            </w:r>
            <w:r w:rsidR="00F55AB6">
              <w:rPr>
                <w:rFonts w:ascii="Arial" w:hAnsi="Arial" w:cs="Arial"/>
                <w:sz w:val="20"/>
                <w:szCs w:val="20"/>
              </w:rPr>
              <w:t>.</w:t>
            </w:r>
          </w:p>
          <w:p w14:paraId="51621964" w14:textId="62A66593" w:rsidR="00F55AB6" w:rsidRPr="00647D3B" w:rsidRDefault="00F55AB6" w:rsidP="00CB6522">
            <w:pPr>
              <w:pStyle w:val="ListParagraph"/>
              <w:numPr>
                <w:ilvl w:val="0"/>
                <w:numId w:val="40"/>
              </w:numPr>
              <w:spacing w:before="120" w:after="120"/>
              <w:contextualSpacing w:val="0"/>
              <w:rPr>
                <w:rFonts w:ascii="Arial" w:hAnsi="Arial" w:cs="Arial"/>
                <w:sz w:val="20"/>
                <w:szCs w:val="20"/>
              </w:rPr>
            </w:pPr>
            <w:r>
              <w:rPr>
                <w:rFonts w:ascii="Arial" w:hAnsi="Arial" w:cs="Arial"/>
                <w:sz w:val="20"/>
                <w:szCs w:val="20"/>
              </w:rPr>
              <w:t>Internal auditors and technical reviewers shall be subject to annual performance monitoring and calibration.</w:t>
            </w:r>
          </w:p>
        </w:tc>
        <w:tc>
          <w:tcPr>
            <w:tcW w:w="710" w:type="dxa"/>
            <w:shd w:val="clear" w:color="auto" w:fill="auto"/>
          </w:tcPr>
          <w:p w14:paraId="3B74E360" w14:textId="77777777" w:rsidR="008E5153" w:rsidRPr="008E5153" w:rsidRDefault="008E5153" w:rsidP="00CB6522">
            <w:pPr>
              <w:spacing w:before="120" w:after="120"/>
              <w:rPr>
                <w:rFonts w:ascii="Arial" w:hAnsi="Arial" w:cs="Arial"/>
                <w:sz w:val="20"/>
                <w:szCs w:val="20"/>
              </w:rPr>
            </w:pPr>
          </w:p>
        </w:tc>
        <w:tc>
          <w:tcPr>
            <w:tcW w:w="744" w:type="dxa"/>
            <w:shd w:val="clear" w:color="auto" w:fill="auto"/>
          </w:tcPr>
          <w:p w14:paraId="0E43AFBF" w14:textId="77777777" w:rsidR="008E5153" w:rsidRPr="008E5153" w:rsidRDefault="008E5153" w:rsidP="00CB6522">
            <w:pPr>
              <w:spacing w:before="120" w:after="120"/>
              <w:rPr>
                <w:rFonts w:ascii="Arial" w:hAnsi="Arial" w:cs="Arial"/>
                <w:sz w:val="20"/>
                <w:szCs w:val="20"/>
              </w:rPr>
            </w:pPr>
          </w:p>
        </w:tc>
        <w:tc>
          <w:tcPr>
            <w:tcW w:w="1241" w:type="dxa"/>
            <w:shd w:val="clear" w:color="auto" w:fill="auto"/>
          </w:tcPr>
          <w:p w14:paraId="55B9EC01" w14:textId="77777777" w:rsidR="008E5153" w:rsidRPr="008E5153" w:rsidRDefault="008E5153" w:rsidP="00CB6522">
            <w:pPr>
              <w:spacing w:before="120" w:after="120"/>
              <w:rPr>
                <w:rFonts w:ascii="Arial" w:hAnsi="Arial" w:cs="Arial"/>
                <w:sz w:val="20"/>
                <w:szCs w:val="20"/>
              </w:rPr>
            </w:pPr>
          </w:p>
        </w:tc>
        <w:tc>
          <w:tcPr>
            <w:tcW w:w="4645" w:type="dxa"/>
            <w:shd w:val="clear" w:color="auto" w:fill="auto"/>
          </w:tcPr>
          <w:p w14:paraId="589FD65A" w14:textId="71A14481" w:rsidR="008E5153" w:rsidRPr="008E5153" w:rsidRDefault="008E5153" w:rsidP="00CB6522">
            <w:pPr>
              <w:spacing w:before="120" w:after="120"/>
              <w:rPr>
                <w:rFonts w:ascii="Arial" w:hAnsi="Arial" w:cs="Arial"/>
                <w:sz w:val="20"/>
                <w:szCs w:val="20"/>
              </w:rPr>
            </w:pPr>
          </w:p>
        </w:tc>
      </w:tr>
    </w:tbl>
    <w:p w14:paraId="6AB1FED8" w14:textId="08DA1BBB" w:rsidR="007E527A" w:rsidRPr="007E527A" w:rsidRDefault="00BB2D3E" w:rsidP="00C2591F">
      <w:pPr>
        <w:spacing w:before="60" w:after="60"/>
        <w:rPr>
          <w:sz w:val="20"/>
          <w:szCs w:val="20"/>
        </w:rPr>
      </w:pPr>
      <w:r>
        <w:rPr>
          <w:sz w:val="20"/>
          <w:szCs w:val="20"/>
        </w:rPr>
        <w:t>*MI = Minor finding, MA* = Major Finding, CR*=Critical Fin</w:t>
      </w:r>
      <w:r w:rsidR="00C2591F">
        <w:rPr>
          <w:sz w:val="20"/>
          <w:szCs w:val="20"/>
        </w:rPr>
        <w:t>ding</w:t>
      </w:r>
    </w:p>
    <w:sectPr w:rsidR="007E527A" w:rsidRPr="007E527A" w:rsidSect="00C2591F">
      <w:headerReference w:type="default" r:id="rId12"/>
      <w:footerReference w:type="default" r:id="rId13"/>
      <w:pgSz w:w="16838" w:h="11906" w:orient="landscape"/>
      <w:pgMar w:top="567"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9EFB6" w14:textId="77777777" w:rsidR="00804A6B" w:rsidRDefault="00804A6B" w:rsidP="00FC7E92">
      <w:pPr>
        <w:spacing w:after="0" w:line="240" w:lineRule="auto"/>
      </w:pPr>
      <w:r>
        <w:separator/>
      </w:r>
    </w:p>
  </w:endnote>
  <w:endnote w:type="continuationSeparator" w:id="0">
    <w:p w14:paraId="36C0CBC4" w14:textId="77777777" w:rsidR="00804A6B" w:rsidRDefault="00804A6B" w:rsidP="00FC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6"/>
      <w:gridCol w:w="1966"/>
      <w:gridCol w:w="1966"/>
      <w:gridCol w:w="1967"/>
      <w:gridCol w:w="1966"/>
      <w:gridCol w:w="1966"/>
      <w:gridCol w:w="1966"/>
      <w:gridCol w:w="1967"/>
    </w:tblGrid>
    <w:tr w:rsidR="00C348BB" w:rsidRPr="002C43E3" w14:paraId="4284DAB6" w14:textId="77777777" w:rsidTr="00616A43">
      <w:trPr>
        <w:cantSplit/>
        <w:trHeight w:val="330"/>
      </w:trPr>
      <w:tc>
        <w:tcPr>
          <w:tcW w:w="1966" w:type="dxa"/>
          <w:vAlign w:val="center"/>
        </w:tcPr>
        <w:p w14:paraId="7245F205" w14:textId="77777777" w:rsidR="00C348BB" w:rsidRPr="002C43E3" w:rsidRDefault="00C348BB" w:rsidP="0050339D">
          <w:pPr>
            <w:tabs>
              <w:tab w:val="center" w:pos="4320"/>
              <w:tab w:val="right" w:pos="8640"/>
            </w:tabs>
            <w:spacing w:after="0" w:line="240" w:lineRule="auto"/>
            <w:jc w:val="center"/>
            <w:rPr>
              <w:rFonts w:ascii="Calibri" w:eastAsia="Times New Roman" w:hAnsi="Calibri" w:cs="Times New Roman"/>
              <w:b/>
              <w:snapToGrid w:val="0"/>
              <w:sz w:val="18"/>
              <w:szCs w:val="20"/>
              <w:lang w:val="en-US"/>
            </w:rPr>
          </w:pPr>
          <w:r w:rsidRPr="002C43E3">
            <w:rPr>
              <w:rFonts w:ascii="Calibri" w:eastAsia="Times New Roman" w:hAnsi="Calibri" w:cs="Times New Roman"/>
              <w:b/>
              <w:snapToGrid w:val="0"/>
              <w:sz w:val="18"/>
              <w:szCs w:val="20"/>
              <w:lang w:val="en-US"/>
            </w:rPr>
            <w:t xml:space="preserve">ASC Consultants </w:t>
          </w:r>
          <w:r w:rsidRPr="002C43E3">
            <w:rPr>
              <w:rFonts w:ascii="Calibri" w:eastAsia="Times New Roman" w:hAnsi="Calibri" w:cs="Times New Roman"/>
              <w:b/>
              <w:snapToGrid w:val="0"/>
              <w:sz w:val="18"/>
              <w:szCs w:val="20"/>
              <w:vertAlign w:val="superscript"/>
              <w:lang w:val="en-US"/>
            </w:rPr>
            <w:t>©</w:t>
          </w:r>
        </w:p>
      </w:tc>
      <w:tc>
        <w:tcPr>
          <w:tcW w:w="1966" w:type="dxa"/>
          <w:vAlign w:val="center"/>
        </w:tcPr>
        <w:p w14:paraId="0062A96C" w14:textId="77777777" w:rsidR="00C348BB" w:rsidRPr="002C43E3" w:rsidRDefault="00C348BB" w:rsidP="0050339D">
          <w:pPr>
            <w:tabs>
              <w:tab w:val="center" w:pos="4320"/>
              <w:tab w:val="right" w:pos="8640"/>
            </w:tabs>
            <w:spacing w:after="0" w:line="240" w:lineRule="auto"/>
            <w:jc w:val="center"/>
            <w:rPr>
              <w:rFonts w:ascii="Calibri" w:eastAsia="Times New Roman" w:hAnsi="Calibri" w:cs="Times New Roman"/>
              <w:b/>
              <w:snapToGrid w:val="0"/>
              <w:sz w:val="18"/>
              <w:szCs w:val="20"/>
              <w:lang w:val="en-US"/>
            </w:rPr>
          </w:pPr>
          <w:r w:rsidRPr="002C43E3">
            <w:rPr>
              <w:rFonts w:ascii="Calibri" w:eastAsia="Times New Roman" w:hAnsi="Calibri" w:cs="Times New Roman"/>
              <w:b/>
              <w:snapToGrid w:val="0"/>
              <w:sz w:val="18"/>
              <w:szCs w:val="20"/>
              <w:lang w:val="en-US"/>
            </w:rPr>
            <w:t>Doc No:</w:t>
          </w:r>
        </w:p>
      </w:tc>
      <w:tc>
        <w:tcPr>
          <w:tcW w:w="1966" w:type="dxa"/>
          <w:vAlign w:val="center"/>
        </w:tcPr>
        <w:p w14:paraId="640A5499" w14:textId="77777777" w:rsidR="00C348BB" w:rsidRPr="002C43E3" w:rsidRDefault="00C348BB" w:rsidP="0050339D">
          <w:pPr>
            <w:tabs>
              <w:tab w:val="center" w:pos="4320"/>
              <w:tab w:val="right" w:pos="8640"/>
            </w:tabs>
            <w:spacing w:after="0" w:line="240" w:lineRule="auto"/>
            <w:jc w:val="center"/>
            <w:rPr>
              <w:rFonts w:ascii="Calibri" w:eastAsia="Times New Roman" w:hAnsi="Calibri" w:cs="Times New Roman"/>
              <w:snapToGrid w:val="0"/>
              <w:sz w:val="18"/>
              <w:szCs w:val="20"/>
              <w:lang w:val="en-US"/>
            </w:rPr>
          </w:pPr>
          <w:r>
            <w:rPr>
              <w:rFonts w:ascii="Calibri" w:eastAsia="Times New Roman" w:hAnsi="Calibri" w:cs="Times New Roman"/>
              <w:snapToGrid w:val="0"/>
              <w:sz w:val="18"/>
              <w:szCs w:val="20"/>
              <w:lang w:val="en-US"/>
            </w:rPr>
            <w:t>IA-FSSC</w:t>
          </w:r>
        </w:p>
      </w:tc>
      <w:tc>
        <w:tcPr>
          <w:tcW w:w="1967" w:type="dxa"/>
          <w:vAlign w:val="center"/>
        </w:tcPr>
        <w:p w14:paraId="7B5C4C8B" w14:textId="77777777" w:rsidR="00C348BB" w:rsidRPr="002C43E3" w:rsidRDefault="00C348BB" w:rsidP="0050339D">
          <w:pPr>
            <w:tabs>
              <w:tab w:val="center" w:pos="4320"/>
              <w:tab w:val="right" w:pos="8640"/>
            </w:tabs>
            <w:spacing w:after="0" w:line="240" w:lineRule="auto"/>
            <w:jc w:val="center"/>
            <w:rPr>
              <w:rFonts w:ascii="Calibri" w:eastAsia="Times New Roman" w:hAnsi="Calibri" w:cs="Times New Roman"/>
              <w:b/>
              <w:snapToGrid w:val="0"/>
              <w:sz w:val="18"/>
              <w:szCs w:val="20"/>
              <w:lang w:val="en-US"/>
            </w:rPr>
          </w:pPr>
          <w:r w:rsidRPr="002C43E3">
            <w:rPr>
              <w:rFonts w:ascii="Calibri" w:eastAsia="Times New Roman" w:hAnsi="Calibri" w:cs="Times New Roman"/>
              <w:b/>
              <w:snapToGrid w:val="0"/>
              <w:sz w:val="18"/>
              <w:szCs w:val="20"/>
              <w:lang w:val="en-US"/>
            </w:rPr>
            <w:t>Rev Date:</w:t>
          </w:r>
        </w:p>
      </w:tc>
      <w:tc>
        <w:tcPr>
          <w:tcW w:w="1966" w:type="dxa"/>
          <w:vAlign w:val="center"/>
        </w:tcPr>
        <w:p w14:paraId="1EF16C5B" w14:textId="55184154" w:rsidR="00C348BB" w:rsidRPr="002C43E3" w:rsidRDefault="009F7F11" w:rsidP="0050339D">
          <w:pPr>
            <w:tabs>
              <w:tab w:val="center" w:pos="4320"/>
              <w:tab w:val="right" w:pos="8640"/>
            </w:tabs>
            <w:spacing w:after="0" w:line="240" w:lineRule="auto"/>
            <w:jc w:val="center"/>
            <w:rPr>
              <w:rFonts w:ascii="Calibri" w:eastAsia="Times New Roman" w:hAnsi="Calibri" w:cs="Times New Roman"/>
              <w:snapToGrid w:val="0"/>
              <w:sz w:val="18"/>
              <w:szCs w:val="20"/>
              <w:lang w:val="en-US"/>
            </w:rPr>
          </w:pPr>
          <w:r>
            <w:rPr>
              <w:rFonts w:ascii="Calibri" w:eastAsia="Times New Roman" w:hAnsi="Calibri" w:cs="Times New Roman"/>
              <w:snapToGrid w:val="0"/>
              <w:sz w:val="18"/>
              <w:szCs w:val="20"/>
              <w:lang w:val="en-US"/>
            </w:rPr>
            <w:t>26</w:t>
          </w:r>
          <w:r w:rsidR="00616A43">
            <w:rPr>
              <w:rFonts w:ascii="Calibri" w:eastAsia="Times New Roman" w:hAnsi="Calibri" w:cs="Times New Roman"/>
              <w:snapToGrid w:val="0"/>
              <w:sz w:val="18"/>
              <w:szCs w:val="20"/>
              <w:lang w:val="en-US"/>
            </w:rPr>
            <w:t xml:space="preserve"> </w:t>
          </w:r>
          <w:r>
            <w:rPr>
              <w:rFonts w:ascii="Calibri" w:eastAsia="Times New Roman" w:hAnsi="Calibri" w:cs="Times New Roman"/>
              <w:snapToGrid w:val="0"/>
              <w:sz w:val="18"/>
              <w:szCs w:val="20"/>
              <w:lang w:val="en-US"/>
            </w:rPr>
            <w:t>July 2024</w:t>
          </w:r>
        </w:p>
      </w:tc>
      <w:tc>
        <w:tcPr>
          <w:tcW w:w="1966" w:type="dxa"/>
          <w:vAlign w:val="center"/>
        </w:tcPr>
        <w:p w14:paraId="2ED69C47" w14:textId="77777777" w:rsidR="00C348BB" w:rsidRPr="002C43E3" w:rsidRDefault="00C348BB" w:rsidP="0050339D">
          <w:pPr>
            <w:tabs>
              <w:tab w:val="center" w:pos="4320"/>
              <w:tab w:val="right" w:pos="8640"/>
            </w:tabs>
            <w:spacing w:after="0" w:line="240" w:lineRule="auto"/>
            <w:jc w:val="center"/>
            <w:rPr>
              <w:rFonts w:ascii="Calibri" w:eastAsia="Times New Roman" w:hAnsi="Calibri" w:cs="Times New Roman"/>
              <w:b/>
              <w:snapToGrid w:val="0"/>
              <w:sz w:val="18"/>
              <w:szCs w:val="20"/>
              <w:lang w:val="en-US"/>
            </w:rPr>
          </w:pPr>
          <w:r w:rsidRPr="002C43E3">
            <w:rPr>
              <w:rFonts w:ascii="Calibri" w:eastAsia="Times New Roman" w:hAnsi="Calibri" w:cs="Times New Roman"/>
              <w:b/>
              <w:snapToGrid w:val="0"/>
              <w:sz w:val="18"/>
              <w:szCs w:val="20"/>
              <w:lang w:val="en-US"/>
            </w:rPr>
            <w:t>Rev No:</w:t>
          </w:r>
        </w:p>
      </w:tc>
      <w:tc>
        <w:tcPr>
          <w:tcW w:w="1966" w:type="dxa"/>
          <w:vAlign w:val="center"/>
        </w:tcPr>
        <w:p w14:paraId="7A3612A0" w14:textId="7510BEE9" w:rsidR="00C348BB" w:rsidRPr="002C43E3" w:rsidRDefault="00C348BB" w:rsidP="0050339D">
          <w:pPr>
            <w:tabs>
              <w:tab w:val="center" w:pos="4320"/>
              <w:tab w:val="right" w:pos="8640"/>
            </w:tabs>
            <w:spacing w:after="0" w:line="240" w:lineRule="auto"/>
            <w:jc w:val="center"/>
            <w:rPr>
              <w:rFonts w:ascii="Calibri" w:eastAsia="Times New Roman" w:hAnsi="Calibri" w:cs="Times New Roman"/>
              <w:snapToGrid w:val="0"/>
              <w:sz w:val="18"/>
              <w:szCs w:val="20"/>
              <w:lang w:val="en-US"/>
            </w:rPr>
          </w:pPr>
          <w:r w:rsidRPr="002C43E3">
            <w:rPr>
              <w:rFonts w:ascii="Calibri" w:eastAsia="Times New Roman" w:hAnsi="Calibri" w:cs="Times New Roman"/>
              <w:snapToGrid w:val="0"/>
              <w:sz w:val="18"/>
              <w:szCs w:val="20"/>
              <w:lang w:val="en-US"/>
            </w:rPr>
            <w:t>0</w:t>
          </w:r>
          <w:r w:rsidR="009F7F11">
            <w:rPr>
              <w:rFonts w:ascii="Calibri" w:eastAsia="Times New Roman" w:hAnsi="Calibri" w:cs="Times New Roman"/>
              <w:snapToGrid w:val="0"/>
              <w:sz w:val="18"/>
              <w:szCs w:val="20"/>
              <w:lang w:val="en-US"/>
            </w:rPr>
            <w:t>2</w:t>
          </w:r>
        </w:p>
      </w:tc>
      <w:tc>
        <w:tcPr>
          <w:tcW w:w="1967" w:type="dxa"/>
          <w:vAlign w:val="center"/>
        </w:tcPr>
        <w:p w14:paraId="0775853B" w14:textId="77777777" w:rsidR="00C348BB" w:rsidRPr="002C43E3" w:rsidRDefault="00C348BB" w:rsidP="0050339D">
          <w:pPr>
            <w:tabs>
              <w:tab w:val="center" w:pos="4320"/>
              <w:tab w:val="right" w:pos="8640"/>
            </w:tabs>
            <w:spacing w:after="0" w:line="240" w:lineRule="auto"/>
            <w:jc w:val="center"/>
            <w:rPr>
              <w:rFonts w:ascii="Calibri" w:eastAsia="Times New Roman" w:hAnsi="Calibri" w:cs="Times New Roman"/>
              <w:snapToGrid w:val="0"/>
              <w:sz w:val="18"/>
              <w:szCs w:val="20"/>
              <w:lang w:val="en-US"/>
            </w:rPr>
          </w:pPr>
          <w:r w:rsidRPr="002C43E3">
            <w:rPr>
              <w:rFonts w:ascii="Calibri" w:eastAsia="Times New Roman" w:hAnsi="Calibri" w:cs="Times New Roman"/>
              <w:snapToGrid w:val="0"/>
              <w:sz w:val="18"/>
              <w:szCs w:val="20"/>
              <w:lang w:val="en-US"/>
            </w:rPr>
            <w:t xml:space="preserve">Page </w:t>
          </w:r>
          <w:r w:rsidRPr="002C43E3">
            <w:rPr>
              <w:rFonts w:ascii="Calibri" w:eastAsia="Times New Roman" w:hAnsi="Calibri" w:cs="Times New Roman"/>
              <w:snapToGrid w:val="0"/>
              <w:sz w:val="18"/>
              <w:szCs w:val="20"/>
              <w:lang w:val="en-US"/>
            </w:rPr>
            <w:fldChar w:fldCharType="begin"/>
          </w:r>
          <w:r w:rsidRPr="002C43E3">
            <w:rPr>
              <w:rFonts w:ascii="Calibri" w:eastAsia="Times New Roman" w:hAnsi="Calibri" w:cs="Times New Roman"/>
              <w:snapToGrid w:val="0"/>
              <w:sz w:val="18"/>
              <w:szCs w:val="20"/>
              <w:lang w:val="en-US"/>
            </w:rPr>
            <w:instrText xml:space="preserve"> PAGE </w:instrText>
          </w:r>
          <w:r w:rsidRPr="002C43E3">
            <w:rPr>
              <w:rFonts w:ascii="Calibri" w:eastAsia="Times New Roman" w:hAnsi="Calibri" w:cs="Times New Roman"/>
              <w:snapToGrid w:val="0"/>
              <w:sz w:val="18"/>
              <w:szCs w:val="20"/>
              <w:lang w:val="en-US"/>
            </w:rPr>
            <w:fldChar w:fldCharType="separate"/>
          </w:r>
          <w:r w:rsidRPr="002C43E3">
            <w:rPr>
              <w:rFonts w:ascii="Calibri" w:eastAsia="Times New Roman" w:hAnsi="Calibri" w:cs="Times New Roman"/>
              <w:noProof/>
              <w:snapToGrid w:val="0"/>
              <w:sz w:val="18"/>
              <w:szCs w:val="20"/>
              <w:lang w:val="en-US"/>
            </w:rPr>
            <w:t>1</w:t>
          </w:r>
          <w:r w:rsidRPr="002C43E3">
            <w:rPr>
              <w:rFonts w:ascii="Calibri" w:eastAsia="Times New Roman" w:hAnsi="Calibri" w:cs="Times New Roman"/>
              <w:snapToGrid w:val="0"/>
              <w:sz w:val="18"/>
              <w:szCs w:val="20"/>
              <w:lang w:val="en-US"/>
            </w:rPr>
            <w:fldChar w:fldCharType="end"/>
          </w:r>
          <w:r w:rsidRPr="002C43E3">
            <w:rPr>
              <w:rFonts w:ascii="Calibri" w:eastAsia="Times New Roman" w:hAnsi="Calibri" w:cs="Times New Roman"/>
              <w:snapToGrid w:val="0"/>
              <w:sz w:val="18"/>
              <w:szCs w:val="20"/>
              <w:lang w:val="en-US"/>
            </w:rPr>
            <w:t xml:space="preserve"> of </w:t>
          </w:r>
          <w:r w:rsidRPr="002C43E3">
            <w:rPr>
              <w:rFonts w:ascii="Calibri" w:eastAsia="Times New Roman" w:hAnsi="Calibri" w:cs="Times New Roman"/>
              <w:snapToGrid w:val="0"/>
              <w:sz w:val="18"/>
              <w:szCs w:val="20"/>
              <w:lang w:val="en-US"/>
            </w:rPr>
            <w:fldChar w:fldCharType="begin"/>
          </w:r>
          <w:r w:rsidRPr="002C43E3">
            <w:rPr>
              <w:rFonts w:ascii="Calibri" w:eastAsia="Times New Roman" w:hAnsi="Calibri" w:cs="Times New Roman"/>
              <w:snapToGrid w:val="0"/>
              <w:sz w:val="18"/>
              <w:szCs w:val="20"/>
              <w:lang w:val="en-US"/>
            </w:rPr>
            <w:instrText xml:space="preserve"> NUMPAGES </w:instrText>
          </w:r>
          <w:r w:rsidRPr="002C43E3">
            <w:rPr>
              <w:rFonts w:ascii="Calibri" w:eastAsia="Times New Roman" w:hAnsi="Calibri" w:cs="Times New Roman"/>
              <w:snapToGrid w:val="0"/>
              <w:sz w:val="18"/>
              <w:szCs w:val="20"/>
              <w:lang w:val="en-US"/>
            </w:rPr>
            <w:fldChar w:fldCharType="separate"/>
          </w:r>
          <w:r w:rsidRPr="002C43E3">
            <w:rPr>
              <w:rFonts w:ascii="Calibri" w:eastAsia="Times New Roman" w:hAnsi="Calibri" w:cs="Times New Roman"/>
              <w:noProof/>
              <w:snapToGrid w:val="0"/>
              <w:sz w:val="18"/>
              <w:szCs w:val="20"/>
              <w:lang w:val="en-US"/>
            </w:rPr>
            <w:t>3</w:t>
          </w:r>
          <w:r w:rsidRPr="002C43E3">
            <w:rPr>
              <w:rFonts w:ascii="Calibri" w:eastAsia="Times New Roman" w:hAnsi="Calibri" w:cs="Times New Roman"/>
              <w:snapToGrid w:val="0"/>
              <w:sz w:val="18"/>
              <w:szCs w:val="20"/>
              <w:lang w:val="en-US"/>
            </w:rPr>
            <w:fldChar w:fldCharType="end"/>
          </w:r>
        </w:p>
      </w:tc>
    </w:tr>
  </w:tbl>
  <w:p w14:paraId="7DC74D62" w14:textId="77777777" w:rsidR="00C348BB" w:rsidRPr="00616A43" w:rsidRDefault="00C348BB" w:rsidP="00616A43">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6A82F" w14:textId="77777777" w:rsidR="00804A6B" w:rsidRDefault="00804A6B" w:rsidP="00FC7E92">
      <w:pPr>
        <w:spacing w:after="0" w:line="240" w:lineRule="auto"/>
      </w:pPr>
      <w:r>
        <w:separator/>
      </w:r>
    </w:p>
  </w:footnote>
  <w:footnote w:type="continuationSeparator" w:id="0">
    <w:p w14:paraId="433A7223" w14:textId="77777777" w:rsidR="00804A6B" w:rsidRDefault="00804A6B" w:rsidP="00FC7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5F2BC" w14:textId="77777777" w:rsidR="00C348BB" w:rsidRDefault="00C348BB" w:rsidP="0050339D">
    <w:pPr>
      <w:pStyle w:val="Header"/>
      <w:jc w:val="right"/>
    </w:pPr>
    <w:r>
      <w:rPr>
        <w:noProof/>
      </w:rPr>
      <w:drawing>
        <wp:inline distT="0" distB="0" distL="0" distR="0" wp14:anchorId="66D98BFB" wp14:editId="42DC00E3">
          <wp:extent cx="621030" cy="371475"/>
          <wp:effectExtent l="0" t="0" r="7620" b="9525"/>
          <wp:docPr id="35797637" name="Picture 3579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237" cy="373991"/>
                  </a:xfrm>
                  <a:prstGeom prst="rect">
                    <a:avLst/>
                  </a:prstGeom>
                  <a:noFill/>
                </pic:spPr>
              </pic:pic>
            </a:graphicData>
          </a:graphic>
        </wp:inline>
      </w:drawing>
    </w:r>
  </w:p>
  <w:p w14:paraId="4BDE11DA" w14:textId="77777777" w:rsidR="00C348BB" w:rsidRDefault="00C34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11B55"/>
    <w:multiLevelType w:val="hybridMultilevel"/>
    <w:tmpl w:val="63760F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2633C5B"/>
    <w:multiLevelType w:val="hybridMultilevel"/>
    <w:tmpl w:val="7116E1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AAB7796"/>
    <w:multiLevelType w:val="hybridMultilevel"/>
    <w:tmpl w:val="08E8E9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D6507B0"/>
    <w:multiLevelType w:val="hybridMultilevel"/>
    <w:tmpl w:val="53484EDA"/>
    <w:lvl w:ilvl="0" w:tplc="08167062">
      <w:start w:val="1"/>
      <w:numFmt w:val="upperRoman"/>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 w15:restartNumberingAfterBreak="0">
    <w:nsid w:val="129504EF"/>
    <w:multiLevelType w:val="hybridMultilevel"/>
    <w:tmpl w:val="D422C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A90750"/>
    <w:multiLevelType w:val="hybridMultilevel"/>
    <w:tmpl w:val="7E282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3DA4F9E"/>
    <w:multiLevelType w:val="hybridMultilevel"/>
    <w:tmpl w:val="357C494C"/>
    <w:lvl w:ilvl="0" w:tplc="A0D8F13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66F6792"/>
    <w:multiLevelType w:val="hybridMultilevel"/>
    <w:tmpl w:val="4BDA503A"/>
    <w:lvl w:ilvl="0" w:tplc="A0D8F13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70C6C24"/>
    <w:multiLevelType w:val="hybridMultilevel"/>
    <w:tmpl w:val="93127C92"/>
    <w:lvl w:ilvl="0" w:tplc="1C090001">
      <w:start w:val="1"/>
      <w:numFmt w:val="bullet"/>
      <w:lvlText w:val=""/>
      <w:lvlJc w:val="left"/>
      <w:pPr>
        <w:ind w:left="75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8B695E"/>
    <w:multiLevelType w:val="hybridMultilevel"/>
    <w:tmpl w:val="432C747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4773316"/>
    <w:multiLevelType w:val="hybridMultilevel"/>
    <w:tmpl w:val="38B49CDA"/>
    <w:lvl w:ilvl="0" w:tplc="A0D8F13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B522A40"/>
    <w:multiLevelType w:val="hybridMultilevel"/>
    <w:tmpl w:val="27F64F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DFA1C34"/>
    <w:multiLevelType w:val="hybridMultilevel"/>
    <w:tmpl w:val="0E12403C"/>
    <w:lvl w:ilvl="0" w:tplc="F58811D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E8B3871"/>
    <w:multiLevelType w:val="multilevel"/>
    <w:tmpl w:val="09848930"/>
    <w:lvl w:ilvl="0">
      <w:start w:val="4"/>
      <w:numFmt w:val="decimal"/>
      <w:lvlText w:val="%1."/>
      <w:lvlJc w:val="left"/>
      <w:pPr>
        <w:ind w:left="531"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F1B657A"/>
    <w:multiLevelType w:val="hybridMultilevel"/>
    <w:tmpl w:val="D736A96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19F4CD2"/>
    <w:multiLevelType w:val="hybridMultilevel"/>
    <w:tmpl w:val="0C300DD6"/>
    <w:lvl w:ilvl="0" w:tplc="3172396E">
      <w:start w:val="1"/>
      <w:numFmt w:val="decimal"/>
      <w:lvlText w:val="%1."/>
      <w:lvlJc w:val="left"/>
      <w:pPr>
        <w:ind w:left="720" w:hanging="360"/>
      </w:pPr>
      <w:rPr>
        <w:rFonts w:ascii="Arial" w:eastAsiaTheme="minorHAnsi"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163C9A"/>
    <w:multiLevelType w:val="hybridMultilevel"/>
    <w:tmpl w:val="1B56278E"/>
    <w:lvl w:ilvl="0" w:tplc="F4701AF8">
      <w:start w:val="4"/>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BBF47B5"/>
    <w:multiLevelType w:val="hybridMultilevel"/>
    <w:tmpl w:val="3DC4DAD2"/>
    <w:lvl w:ilvl="0" w:tplc="A0D8F13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D05195A"/>
    <w:multiLevelType w:val="hybridMultilevel"/>
    <w:tmpl w:val="9FD079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496667F"/>
    <w:multiLevelType w:val="hybridMultilevel"/>
    <w:tmpl w:val="152ED8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62132F6"/>
    <w:multiLevelType w:val="multilevel"/>
    <w:tmpl w:val="9F04F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2300CE"/>
    <w:multiLevelType w:val="hybridMultilevel"/>
    <w:tmpl w:val="0826062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8010B21"/>
    <w:multiLevelType w:val="hybridMultilevel"/>
    <w:tmpl w:val="26ACF824"/>
    <w:lvl w:ilvl="0" w:tplc="04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9980440"/>
    <w:multiLevelType w:val="multilevel"/>
    <w:tmpl w:val="6BE0104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9C669CA"/>
    <w:multiLevelType w:val="hybridMultilevel"/>
    <w:tmpl w:val="EE70DB9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C5B7EFE"/>
    <w:multiLevelType w:val="hybridMultilevel"/>
    <w:tmpl w:val="C4A6C5F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D2C56BD"/>
    <w:multiLevelType w:val="hybridMultilevel"/>
    <w:tmpl w:val="B06CC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3BC2AFE"/>
    <w:multiLevelType w:val="hybridMultilevel"/>
    <w:tmpl w:val="1E74BD8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7F75CEF"/>
    <w:multiLevelType w:val="hybridMultilevel"/>
    <w:tmpl w:val="73305EE4"/>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9" w15:restartNumberingAfterBreak="0">
    <w:nsid w:val="5DE5523B"/>
    <w:multiLevelType w:val="hybridMultilevel"/>
    <w:tmpl w:val="CBB43C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F9114DF"/>
    <w:multiLevelType w:val="hybridMultilevel"/>
    <w:tmpl w:val="0316B626"/>
    <w:lvl w:ilvl="0" w:tplc="04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F981CC2"/>
    <w:multiLevelType w:val="hybridMultilevel"/>
    <w:tmpl w:val="C590DC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3F756D3"/>
    <w:multiLevelType w:val="hybridMultilevel"/>
    <w:tmpl w:val="36CCA6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4BF4705"/>
    <w:multiLevelType w:val="hybridMultilevel"/>
    <w:tmpl w:val="AFB8AE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50D7788"/>
    <w:multiLevelType w:val="hybridMultilevel"/>
    <w:tmpl w:val="E94E136C"/>
    <w:lvl w:ilvl="0" w:tplc="04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57625F8"/>
    <w:multiLevelType w:val="hybridMultilevel"/>
    <w:tmpl w:val="46CEE1CA"/>
    <w:lvl w:ilvl="0" w:tplc="3CD897F6">
      <w:start w:val="1"/>
      <w:numFmt w:val="bullet"/>
      <w:lvlText w:val="-"/>
      <w:lvlJc w:val="left"/>
      <w:pPr>
        <w:ind w:left="750" w:hanging="360"/>
      </w:pPr>
      <w:rPr>
        <w:rFonts w:ascii="Arial" w:eastAsiaTheme="minorHAnsi" w:hAnsi="Arial" w:cs="Arial" w:hint="default"/>
      </w:rPr>
    </w:lvl>
    <w:lvl w:ilvl="1" w:tplc="1C090003" w:tentative="1">
      <w:start w:val="1"/>
      <w:numFmt w:val="bullet"/>
      <w:lvlText w:val="o"/>
      <w:lvlJc w:val="left"/>
      <w:pPr>
        <w:ind w:left="1470" w:hanging="360"/>
      </w:pPr>
      <w:rPr>
        <w:rFonts w:ascii="Courier New" w:hAnsi="Courier New" w:cs="Courier New" w:hint="default"/>
      </w:rPr>
    </w:lvl>
    <w:lvl w:ilvl="2" w:tplc="1C090005" w:tentative="1">
      <w:start w:val="1"/>
      <w:numFmt w:val="bullet"/>
      <w:lvlText w:val=""/>
      <w:lvlJc w:val="left"/>
      <w:pPr>
        <w:ind w:left="2190" w:hanging="360"/>
      </w:pPr>
      <w:rPr>
        <w:rFonts w:ascii="Wingdings" w:hAnsi="Wingdings" w:hint="default"/>
      </w:rPr>
    </w:lvl>
    <w:lvl w:ilvl="3" w:tplc="1C090001" w:tentative="1">
      <w:start w:val="1"/>
      <w:numFmt w:val="bullet"/>
      <w:lvlText w:val=""/>
      <w:lvlJc w:val="left"/>
      <w:pPr>
        <w:ind w:left="2910" w:hanging="360"/>
      </w:pPr>
      <w:rPr>
        <w:rFonts w:ascii="Symbol" w:hAnsi="Symbol" w:hint="default"/>
      </w:rPr>
    </w:lvl>
    <w:lvl w:ilvl="4" w:tplc="1C090003" w:tentative="1">
      <w:start w:val="1"/>
      <w:numFmt w:val="bullet"/>
      <w:lvlText w:val="o"/>
      <w:lvlJc w:val="left"/>
      <w:pPr>
        <w:ind w:left="3630" w:hanging="360"/>
      </w:pPr>
      <w:rPr>
        <w:rFonts w:ascii="Courier New" w:hAnsi="Courier New" w:cs="Courier New" w:hint="default"/>
      </w:rPr>
    </w:lvl>
    <w:lvl w:ilvl="5" w:tplc="1C090005" w:tentative="1">
      <w:start w:val="1"/>
      <w:numFmt w:val="bullet"/>
      <w:lvlText w:val=""/>
      <w:lvlJc w:val="left"/>
      <w:pPr>
        <w:ind w:left="4350" w:hanging="360"/>
      </w:pPr>
      <w:rPr>
        <w:rFonts w:ascii="Wingdings" w:hAnsi="Wingdings" w:hint="default"/>
      </w:rPr>
    </w:lvl>
    <w:lvl w:ilvl="6" w:tplc="1C090001" w:tentative="1">
      <w:start w:val="1"/>
      <w:numFmt w:val="bullet"/>
      <w:lvlText w:val=""/>
      <w:lvlJc w:val="left"/>
      <w:pPr>
        <w:ind w:left="5070" w:hanging="360"/>
      </w:pPr>
      <w:rPr>
        <w:rFonts w:ascii="Symbol" w:hAnsi="Symbol" w:hint="default"/>
      </w:rPr>
    </w:lvl>
    <w:lvl w:ilvl="7" w:tplc="1C090003" w:tentative="1">
      <w:start w:val="1"/>
      <w:numFmt w:val="bullet"/>
      <w:lvlText w:val="o"/>
      <w:lvlJc w:val="left"/>
      <w:pPr>
        <w:ind w:left="5790" w:hanging="360"/>
      </w:pPr>
      <w:rPr>
        <w:rFonts w:ascii="Courier New" w:hAnsi="Courier New" w:cs="Courier New" w:hint="default"/>
      </w:rPr>
    </w:lvl>
    <w:lvl w:ilvl="8" w:tplc="1C090005" w:tentative="1">
      <w:start w:val="1"/>
      <w:numFmt w:val="bullet"/>
      <w:lvlText w:val=""/>
      <w:lvlJc w:val="left"/>
      <w:pPr>
        <w:ind w:left="6510" w:hanging="360"/>
      </w:pPr>
      <w:rPr>
        <w:rFonts w:ascii="Wingdings" w:hAnsi="Wingdings" w:hint="default"/>
      </w:rPr>
    </w:lvl>
  </w:abstractNum>
  <w:abstractNum w:abstractNumId="36" w15:restartNumberingAfterBreak="0">
    <w:nsid w:val="692570E3"/>
    <w:multiLevelType w:val="hybridMultilevel"/>
    <w:tmpl w:val="2D8CDCB6"/>
    <w:lvl w:ilvl="0" w:tplc="A0D8F13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BB9570C"/>
    <w:multiLevelType w:val="multilevel"/>
    <w:tmpl w:val="447011C8"/>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DF817D0"/>
    <w:multiLevelType w:val="hybridMultilevel"/>
    <w:tmpl w:val="7A80E836"/>
    <w:lvl w:ilvl="0" w:tplc="D9FE6852">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9" w15:restartNumberingAfterBreak="0">
    <w:nsid w:val="70984A45"/>
    <w:multiLevelType w:val="hybridMultilevel"/>
    <w:tmpl w:val="E014EAC4"/>
    <w:lvl w:ilvl="0" w:tplc="04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4053CCC"/>
    <w:multiLevelType w:val="hybridMultilevel"/>
    <w:tmpl w:val="D0E8E4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4BE66AB"/>
    <w:multiLevelType w:val="hybridMultilevel"/>
    <w:tmpl w:val="F740E22E"/>
    <w:lvl w:ilvl="0" w:tplc="04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92720AF"/>
    <w:multiLevelType w:val="hybridMultilevel"/>
    <w:tmpl w:val="082498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A4D3BA1"/>
    <w:multiLevelType w:val="hybridMultilevel"/>
    <w:tmpl w:val="AE72C08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35969218">
    <w:abstractNumId w:val="25"/>
  </w:num>
  <w:num w:numId="2" w16cid:durableId="1338727903">
    <w:abstractNumId w:val="23"/>
  </w:num>
  <w:num w:numId="3" w16cid:durableId="1526673108">
    <w:abstractNumId w:val="32"/>
  </w:num>
  <w:num w:numId="4" w16cid:durableId="1313170149">
    <w:abstractNumId w:val="31"/>
  </w:num>
  <w:num w:numId="5" w16cid:durableId="787630012">
    <w:abstractNumId w:val="11"/>
  </w:num>
  <w:num w:numId="6" w16cid:durableId="1922829063">
    <w:abstractNumId w:val="1"/>
  </w:num>
  <w:num w:numId="7" w16cid:durableId="1794513756">
    <w:abstractNumId w:val="26"/>
  </w:num>
  <w:num w:numId="8" w16cid:durableId="951517751">
    <w:abstractNumId w:val="33"/>
  </w:num>
  <w:num w:numId="9" w16cid:durableId="356021">
    <w:abstractNumId w:val="43"/>
  </w:num>
  <w:num w:numId="10" w16cid:durableId="1443306408">
    <w:abstractNumId w:val="27"/>
  </w:num>
  <w:num w:numId="11" w16cid:durableId="1110398919">
    <w:abstractNumId w:val="15"/>
  </w:num>
  <w:num w:numId="12" w16cid:durableId="1440223885">
    <w:abstractNumId w:val="9"/>
  </w:num>
  <w:num w:numId="13" w16cid:durableId="1575896707">
    <w:abstractNumId w:val="40"/>
  </w:num>
  <w:num w:numId="14" w16cid:durableId="713820349">
    <w:abstractNumId w:val="38"/>
  </w:num>
  <w:num w:numId="15" w16cid:durableId="1009719011">
    <w:abstractNumId w:val="19"/>
  </w:num>
  <w:num w:numId="16" w16cid:durableId="1120952169">
    <w:abstractNumId w:val="24"/>
  </w:num>
  <w:num w:numId="17" w16cid:durableId="428355139">
    <w:abstractNumId w:val="4"/>
  </w:num>
  <w:num w:numId="18" w16cid:durableId="509293366">
    <w:abstractNumId w:val="5"/>
  </w:num>
  <w:num w:numId="19" w16cid:durableId="202644306">
    <w:abstractNumId w:val="13"/>
  </w:num>
  <w:num w:numId="20" w16cid:durableId="1213465567">
    <w:abstractNumId w:val="37"/>
  </w:num>
  <w:num w:numId="21" w16cid:durableId="2035306023">
    <w:abstractNumId w:val="20"/>
  </w:num>
  <w:num w:numId="22" w16cid:durableId="1749158448">
    <w:abstractNumId w:val="2"/>
  </w:num>
  <w:num w:numId="23" w16cid:durableId="1878423419">
    <w:abstractNumId w:val="29"/>
  </w:num>
  <w:num w:numId="24" w16cid:durableId="1494177037">
    <w:abstractNumId w:val="42"/>
  </w:num>
  <w:num w:numId="25" w16cid:durableId="868683808">
    <w:abstractNumId w:val="21"/>
  </w:num>
  <w:num w:numId="26" w16cid:durableId="2037387775">
    <w:abstractNumId w:val="22"/>
  </w:num>
  <w:num w:numId="27" w16cid:durableId="181744941">
    <w:abstractNumId w:val="41"/>
  </w:num>
  <w:num w:numId="28" w16cid:durableId="1456364578">
    <w:abstractNumId w:val="34"/>
  </w:num>
  <w:num w:numId="29" w16cid:durableId="1574657009">
    <w:abstractNumId w:val="39"/>
  </w:num>
  <w:num w:numId="30" w16cid:durableId="878473817">
    <w:abstractNumId w:val="35"/>
  </w:num>
  <w:num w:numId="31" w16cid:durableId="660307350">
    <w:abstractNumId w:val="8"/>
  </w:num>
  <w:num w:numId="32" w16cid:durableId="729962617">
    <w:abstractNumId w:val="3"/>
  </w:num>
  <w:num w:numId="33" w16cid:durableId="785735052">
    <w:abstractNumId w:val="30"/>
  </w:num>
  <w:num w:numId="34" w16cid:durableId="1155219386">
    <w:abstractNumId w:val="12"/>
  </w:num>
  <w:num w:numId="35" w16cid:durableId="1666477130">
    <w:abstractNumId w:val="7"/>
  </w:num>
  <w:num w:numId="36" w16cid:durableId="1071653606">
    <w:abstractNumId w:val="10"/>
  </w:num>
  <w:num w:numId="37" w16cid:durableId="1882547757">
    <w:abstractNumId w:val="36"/>
  </w:num>
  <w:num w:numId="38" w16cid:durableId="1993438454">
    <w:abstractNumId w:val="17"/>
  </w:num>
  <w:num w:numId="39" w16cid:durableId="1732924959">
    <w:abstractNumId w:val="6"/>
  </w:num>
  <w:num w:numId="40" w16cid:durableId="2000427552">
    <w:abstractNumId w:val="16"/>
  </w:num>
  <w:num w:numId="41" w16cid:durableId="1868249165">
    <w:abstractNumId w:val="18"/>
  </w:num>
  <w:num w:numId="42" w16cid:durableId="261181008">
    <w:abstractNumId w:val="28"/>
  </w:num>
  <w:num w:numId="43" w16cid:durableId="2046440580">
    <w:abstractNumId w:val="14"/>
  </w:num>
  <w:num w:numId="44" w16cid:durableId="675184144">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CB"/>
    <w:rsid w:val="00005853"/>
    <w:rsid w:val="00005E76"/>
    <w:rsid w:val="00006740"/>
    <w:rsid w:val="00007836"/>
    <w:rsid w:val="00010690"/>
    <w:rsid w:val="00012C25"/>
    <w:rsid w:val="00013A3A"/>
    <w:rsid w:val="000170F3"/>
    <w:rsid w:val="00020121"/>
    <w:rsid w:val="000206FD"/>
    <w:rsid w:val="0002433A"/>
    <w:rsid w:val="000244B3"/>
    <w:rsid w:val="0002665B"/>
    <w:rsid w:val="0002685B"/>
    <w:rsid w:val="000276F8"/>
    <w:rsid w:val="00031D2C"/>
    <w:rsid w:val="00037FCF"/>
    <w:rsid w:val="000401E3"/>
    <w:rsid w:val="0004080D"/>
    <w:rsid w:val="00040DC7"/>
    <w:rsid w:val="00043AC3"/>
    <w:rsid w:val="00043D2D"/>
    <w:rsid w:val="000449FE"/>
    <w:rsid w:val="000468EC"/>
    <w:rsid w:val="00047AE4"/>
    <w:rsid w:val="00050BF5"/>
    <w:rsid w:val="000518C9"/>
    <w:rsid w:val="0005254B"/>
    <w:rsid w:val="00060C5C"/>
    <w:rsid w:val="00066134"/>
    <w:rsid w:val="00066801"/>
    <w:rsid w:val="00066E43"/>
    <w:rsid w:val="000677A7"/>
    <w:rsid w:val="00070469"/>
    <w:rsid w:val="000727F6"/>
    <w:rsid w:val="00073257"/>
    <w:rsid w:val="00076833"/>
    <w:rsid w:val="000828D0"/>
    <w:rsid w:val="00083027"/>
    <w:rsid w:val="000847DE"/>
    <w:rsid w:val="00090C18"/>
    <w:rsid w:val="00090E0B"/>
    <w:rsid w:val="00090FCF"/>
    <w:rsid w:val="0009201A"/>
    <w:rsid w:val="00092A08"/>
    <w:rsid w:val="00093D1A"/>
    <w:rsid w:val="0009437B"/>
    <w:rsid w:val="000958F6"/>
    <w:rsid w:val="00095FDF"/>
    <w:rsid w:val="000970B6"/>
    <w:rsid w:val="000A0A6D"/>
    <w:rsid w:val="000A1CBA"/>
    <w:rsid w:val="000A458A"/>
    <w:rsid w:val="000B07D5"/>
    <w:rsid w:val="000B097C"/>
    <w:rsid w:val="000B2780"/>
    <w:rsid w:val="000B4B5E"/>
    <w:rsid w:val="000B5B11"/>
    <w:rsid w:val="000B6318"/>
    <w:rsid w:val="000C5FA7"/>
    <w:rsid w:val="000D2F27"/>
    <w:rsid w:val="000D7093"/>
    <w:rsid w:val="000D7901"/>
    <w:rsid w:val="000E17D0"/>
    <w:rsid w:val="000F2B46"/>
    <w:rsid w:val="000F31ED"/>
    <w:rsid w:val="000F39FE"/>
    <w:rsid w:val="000F7F5D"/>
    <w:rsid w:val="00100728"/>
    <w:rsid w:val="00100F84"/>
    <w:rsid w:val="00104B93"/>
    <w:rsid w:val="00106070"/>
    <w:rsid w:val="0010666F"/>
    <w:rsid w:val="00112F25"/>
    <w:rsid w:val="00115343"/>
    <w:rsid w:val="00116702"/>
    <w:rsid w:val="00116915"/>
    <w:rsid w:val="00121F9B"/>
    <w:rsid w:val="00122D00"/>
    <w:rsid w:val="001247E7"/>
    <w:rsid w:val="00127527"/>
    <w:rsid w:val="00130028"/>
    <w:rsid w:val="00134FFB"/>
    <w:rsid w:val="00135BF2"/>
    <w:rsid w:val="00136D03"/>
    <w:rsid w:val="00141226"/>
    <w:rsid w:val="00141EC3"/>
    <w:rsid w:val="0014387A"/>
    <w:rsid w:val="00143A58"/>
    <w:rsid w:val="00145063"/>
    <w:rsid w:val="00146D93"/>
    <w:rsid w:val="001501AA"/>
    <w:rsid w:val="001532F5"/>
    <w:rsid w:val="00153921"/>
    <w:rsid w:val="0015426A"/>
    <w:rsid w:val="00156125"/>
    <w:rsid w:val="00157994"/>
    <w:rsid w:val="001614CC"/>
    <w:rsid w:val="00162FC1"/>
    <w:rsid w:val="00166145"/>
    <w:rsid w:val="001663FE"/>
    <w:rsid w:val="00174AFD"/>
    <w:rsid w:val="00175B38"/>
    <w:rsid w:val="00175B7F"/>
    <w:rsid w:val="00176945"/>
    <w:rsid w:val="001771A6"/>
    <w:rsid w:val="001809F9"/>
    <w:rsid w:val="00181D8F"/>
    <w:rsid w:val="0018337F"/>
    <w:rsid w:val="00186F76"/>
    <w:rsid w:val="00190973"/>
    <w:rsid w:val="00190CCB"/>
    <w:rsid w:val="00191402"/>
    <w:rsid w:val="001934DF"/>
    <w:rsid w:val="00194663"/>
    <w:rsid w:val="001A0480"/>
    <w:rsid w:val="001A1608"/>
    <w:rsid w:val="001A2764"/>
    <w:rsid w:val="001A5603"/>
    <w:rsid w:val="001A694E"/>
    <w:rsid w:val="001C4665"/>
    <w:rsid w:val="001C65BE"/>
    <w:rsid w:val="001C76C3"/>
    <w:rsid w:val="001D2A63"/>
    <w:rsid w:val="001D55AA"/>
    <w:rsid w:val="001D61E0"/>
    <w:rsid w:val="001E49E5"/>
    <w:rsid w:val="001E7989"/>
    <w:rsid w:val="001F150E"/>
    <w:rsid w:val="001F28A8"/>
    <w:rsid w:val="001F44D9"/>
    <w:rsid w:val="001F6C7F"/>
    <w:rsid w:val="00202D87"/>
    <w:rsid w:val="00204E0A"/>
    <w:rsid w:val="00205826"/>
    <w:rsid w:val="002067B6"/>
    <w:rsid w:val="0021386B"/>
    <w:rsid w:val="002138FC"/>
    <w:rsid w:val="00213BE3"/>
    <w:rsid w:val="00214412"/>
    <w:rsid w:val="00214F7F"/>
    <w:rsid w:val="00216F2D"/>
    <w:rsid w:val="00217343"/>
    <w:rsid w:val="00226828"/>
    <w:rsid w:val="002277BE"/>
    <w:rsid w:val="002300FD"/>
    <w:rsid w:val="002303AE"/>
    <w:rsid w:val="002310DC"/>
    <w:rsid w:val="00231880"/>
    <w:rsid w:val="00233434"/>
    <w:rsid w:val="00233786"/>
    <w:rsid w:val="00234406"/>
    <w:rsid w:val="0023449B"/>
    <w:rsid w:val="00234941"/>
    <w:rsid w:val="0024083E"/>
    <w:rsid w:val="0024693F"/>
    <w:rsid w:val="0024713B"/>
    <w:rsid w:val="0025069A"/>
    <w:rsid w:val="002524A4"/>
    <w:rsid w:val="00255948"/>
    <w:rsid w:val="00257818"/>
    <w:rsid w:val="00261553"/>
    <w:rsid w:val="00272C2A"/>
    <w:rsid w:val="002763D6"/>
    <w:rsid w:val="0027707A"/>
    <w:rsid w:val="00292E42"/>
    <w:rsid w:val="00293AC3"/>
    <w:rsid w:val="002A2185"/>
    <w:rsid w:val="002A3DF0"/>
    <w:rsid w:val="002A7DAD"/>
    <w:rsid w:val="002B092A"/>
    <w:rsid w:val="002B0C77"/>
    <w:rsid w:val="002B2DDF"/>
    <w:rsid w:val="002C0C80"/>
    <w:rsid w:val="002C118E"/>
    <w:rsid w:val="002C3D95"/>
    <w:rsid w:val="002C49A9"/>
    <w:rsid w:val="002D0007"/>
    <w:rsid w:val="002D06C1"/>
    <w:rsid w:val="002D0BE5"/>
    <w:rsid w:val="002D50B9"/>
    <w:rsid w:val="002D5319"/>
    <w:rsid w:val="002D5CAA"/>
    <w:rsid w:val="002E448D"/>
    <w:rsid w:val="002E5380"/>
    <w:rsid w:val="002E5765"/>
    <w:rsid w:val="002E5896"/>
    <w:rsid w:val="002E67BB"/>
    <w:rsid w:val="002E695A"/>
    <w:rsid w:val="002E74B2"/>
    <w:rsid w:val="002F28C5"/>
    <w:rsid w:val="002F363D"/>
    <w:rsid w:val="002F54C8"/>
    <w:rsid w:val="002F5A4D"/>
    <w:rsid w:val="002F5B34"/>
    <w:rsid w:val="002F6300"/>
    <w:rsid w:val="002F710C"/>
    <w:rsid w:val="00302C81"/>
    <w:rsid w:val="00304FA4"/>
    <w:rsid w:val="00305185"/>
    <w:rsid w:val="003052E5"/>
    <w:rsid w:val="00305CD5"/>
    <w:rsid w:val="003135D0"/>
    <w:rsid w:val="0031624F"/>
    <w:rsid w:val="00316945"/>
    <w:rsid w:val="0032071C"/>
    <w:rsid w:val="0032168E"/>
    <w:rsid w:val="00325349"/>
    <w:rsid w:val="00331A94"/>
    <w:rsid w:val="00332EFB"/>
    <w:rsid w:val="00332F39"/>
    <w:rsid w:val="0033517C"/>
    <w:rsid w:val="00341DA2"/>
    <w:rsid w:val="00346CFA"/>
    <w:rsid w:val="003511F6"/>
    <w:rsid w:val="00351975"/>
    <w:rsid w:val="00353DE9"/>
    <w:rsid w:val="00355EDD"/>
    <w:rsid w:val="00355F60"/>
    <w:rsid w:val="00360B63"/>
    <w:rsid w:val="00361E0B"/>
    <w:rsid w:val="00362F0C"/>
    <w:rsid w:val="00364ADD"/>
    <w:rsid w:val="003654F5"/>
    <w:rsid w:val="00365C8F"/>
    <w:rsid w:val="00366238"/>
    <w:rsid w:val="003664A0"/>
    <w:rsid w:val="00366E6C"/>
    <w:rsid w:val="00366F38"/>
    <w:rsid w:val="00373FB7"/>
    <w:rsid w:val="003817D6"/>
    <w:rsid w:val="00382066"/>
    <w:rsid w:val="00382BD4"/>
    <w:rsid w:val="00392DBF"/>
    <w:rsid w:val="003936B4"/>
    <w:rsid w:val="003977D8"/>
    <w:rsid w:val="003978A4"/>
    <w:rsid w:val="00397DC4"/>
    <w:rsid w:val="003A0BD9"/>
    <w:rsid w:val="003A2FC3"/>
    <w:rsid w:val="003A39A0"/>
    <w:rsid w:val="003A4A28"/>
    <w:rsid w:val="003A7740"/>
    <w:rsid w:val="003B0DE4"/>
    <w:rsid w:val="003B403B"/>
    <w:rsid w:val="003B4936"/>
    <w:rsid w:val="003C4135"/>
    <w:rsid w:val="003D16E0"/>
    <w:rsid w:val="003D3F72"/>
    <w:rsid w:val="003D4CB7"/>
    <w:rsid w:val="003D5F84"/>
    <w:rsid w:val="003D68BD"/>
    <w:rsid w:val="003E09C1"/>
    <w:rsid w:val="003E1A31"/>
    <w:rsid w:val="003E1C26"/>
    <w:rsid w:val="003E6865"/>
    <w:rsid w:val="003F084A"/>
    <w:rsid w:val="004019E2"/>
    <w:rsid w:val="00401E57"/>
    <w:rsid w:val="00403EAE"/>
    <w:rsid w:val="0040432C"/>
    <w:rsid w:val="004107B3"/>
    <w:rsid w:val="00411B9A"/>
    <w:rsid w:val="00413CF2"/>
    <w:rsid w:val="004170E9"/>
    <w:rsid w:val="00417611"/>
    <w:rsid w:val="00420178"/>
    <w:rsid w:val="00422031"/>
    <w:rsid w:val="004221BD"/>
    <w:rsid w:val="00424166"/>
    <w:rsid w:val="004243F3"/>
    <w:rsid w:val="00424F43"/>
    <w:rsid w:val="0042570F"/>
    <w:rsid w:val="00427D72"/>
    <w:rsid w:val="00431A96"/>
    <w:rsid w:val="00431CBF"/>
    <w:rsid w:val="00434265"/>
    <w:rsid w:val="00435144"/>
    <w:rsid w:val="00436C56"/>
    <w:rsid w:val="004374EE"/>
    <w:rsid w:val="0043755C"/>
    <w:rsid w:val="004406A8"/>
    <w:rsid w:val="00450FA2"/>
    <w:rsid w:val="004522A9"/>
    <w:rsid w:val="0045284D"/>
    <w:rsid w:val="004550C8"/>
    <w:rsid w:val="0045617B"/>
    <w:rsid w:val="00457198"/>
    <w:rsid w:val="004629C1"/>
    <w:rsid w:val="00462FCE"/>
    <w:rsid w:val="00463B61"/>
    <w:rsid w:val="00467231"/>
    <w:rsid w:val="0047685C"/>
    <w:rsid w:val="004773D2"/>
    <w:rsid w:val="004800FE"/>
    <w:rsid w:val="00480103"/>
    <w:rsid w:val="004900DC"/>
    <w:rsid w:val="00490941"/>
    <w:rsid w:val="00491CCA"/>
    <w:rsid w:val="00493AAE"/>
    <w:rsid w:val="00497E80"/>
    <w:rsid w:val="004A1FC8"/>
    <w:rsid w:val="004A25F6"/>
    <w:rsid w:val="004B1922"/>
    <w:rsid w:val="004B2010"/>
    <w:rsid w:val="004B4597"/>
    <w:rsid w:val="004B6B66"/>
    <w:rsid w:val="004C107C"/>
    <w:rsid w:val="004C222F"/>
    <w:rsid w:val="004C49F5"/>
    <w:rsid w:val="004C5ED5"/>
    <w:rsid w:val="004C7B30"/>
    <w:rsid w:val="004D0274"/>
    <w:rsid w:val="004D293E"/>
    <w:rsid w:val="004D2AF2"/>
    <w:rsid w:val="004D5DD6"/>
    <w:rsid w:val="004D5DE8"/>
    <w:rsid w:val="004D71F9"/>
    <w:rsid w:val="004D7BF9"/>
    <w:rsid w:val="004E58B6"/>
    <w:rsid w:val="004E5D0E"/>
    <w:rsid w:val="004E61F9"/>
    <w:rsid w:val="004E79C8"/>
    <w:rsid w:val="004F03F4"/>
    <w:rsid w:val="004F0602"/>
    <w:rsid w:val="004F0618"/>
    <w:rsid w:val="004F1C19"/>
    <w:rsid w:val="004F26B5"/>
    <w:rsid w:val="004F3CC2"/>
    <w:rsid w:val="004F60D6"/>
    <w:rsid w:val="00500FD3"/>
    <w:rsid w:val="00501AC1"/>
    <w:rsid w:val="0050207C"/>
    <w:rsid w:val="0050339D"/>
    <w:rsid w:val="00504E5A"/>
    <w:rsid w:val="00505B5C"/>
    <w:rsid w:val="005108B0"/>
    <w:rsid w:val="00515000"/>
    <w:rsid w:val="00516069"/>
    <w:rsid w:val="005169E5"/>
    <w:rsid w:val="005216B2"/>
    <w:rsid w:val="00525AD8"/>
    <w:rsid w:val="00525B37"/>
    <w:rsid w:val="005264D6"/>
    <w:rsid w:val="00526BE8"/>
    <w:rsid w:val="00526EAB"/>
    <w:rsid w:val="00540273"/>
    <w:rsid w:val="005459CE"/>
    <w:rsid w:val="00546772"/>
    <w:rsid w:val="0054734B"/>
    <w:rsid w:val="005524C9"/>
    <w:rsid w:val="00553B2B"/>
    <w:rsid w:val="00553D28"/>
    <w:rsid w:val="00554048"/>
    <w:rsid w:val="00555F1C"/>
    <w:rsid w:val="005607C3"/>
    <w:rsid w:val="00560FAB"/>
    <w:rsid w:val="00562808"/>
    <w:rsid w:val="00563EE2"/>
    <w:rsid w:val="00567BC6"/>
    <w:rsid w:val="0057187E"/>
    <w:rsid w:val="00573304"/>
    <w:rsid w:val="0057483C"/>
    <w:rsid w:val="00577B8C"/>
    <w:rsid w:val="005807A3"/>
    <w:rsid w:val="005810F7"/>
    <w:rsid w:val="0058121C"/>
    <w:rsid w:val="00583BBE"/>
    <w:rsid w:val="00583D70"/>
    <w:rsid w:val="00583F42"/>
    <w:rsid w:val="005900BA"/>
    <w:rsid w:val="005914CE"/>
    <w:rsid w:val="005966B9"/>
    <w:rsid w:val="005966BF"/>
    <w:rsid w:val="005A16DC"/>
    <w:rsid w:val="005A21FE"/>
    <w:rsid w:val="005A2D1A"/>
    <w:rsid w:val="005A41B1"/>
    <w:rsid w:val="005A7BF3"/>
    <w:rsid w:val="005B117D"/>
    <w:rsid w:val="005B2D11"/>
    <w:rsid w:val="005B353A"/>
    <w:rsid w:val="005B53E6"/>
    <w:rsid w:val="005B61E4"/>
    <w:rsid w:val="005B689F"/>
    <w:rsid w:val="005C3578"/>
    <w:rsid w:val="005C49EC"/>
    <w:rsid w:val="005C6173"/>
    <w:rsid w:val="005C7397"/>
    <w:rsid w:val="005D2103"/>
    <w:rsid w:val="005D40F4"/>
    <w:rsid w:val="005D448B"/>
    <w:rsid w:val="005D4979"/>
    <w:rsid w:val="005D4F51"/>
    <w:rsid w:val="005D57E6"/>
    <w:rsid w:val="005D7051"/>
    <w:rsid w:val="005D794C"/>
    <w:rsid w:val="005E12EA"/>
    <w:rsid w:val="005F3D04"/>
    <w:rsid w:val="005F3F2F"/>
    <w:rsid w:val="005F675B"/>
    <w:rsid w:val="005F706C"/>
    <w:rsid w:val="00601C03"/>
    <w:rsid w:val="00602603"/>
    <w:rsid w:val="00602F99"/>
    <w:rsid w:val="00603515"/>
    <w:rsid w:val="006100D9"/>
    <w:rsid w:val="00612F52"/>
    <w:rsid w:val="00612F86"/>
    <w:rsid w:val="00614652"/>
    <w:rsid w:val="006150B0"/>
    <w:rsid w:val="00616A43"/>
    <w:rsid w:val="00616A5C"/>
    <w:rsid w:val="00620C6B"/>
    <w:rsid w:val="00623A4E"/>
    <w:rsid w:val="00625807"/>
    <w:rsid w:val="00625E5D"/>
    <w:rsid w:val="00627404"/>
    <w:rsid w:val="0063236A"/>
    <w:rsid w:val="00635152"/>
    <w:rsid w:val="006375AC"/>
    <w:rsid w:val="006419B5"/>
    <w:rsid w:val="00642E0B"/>
    <w:rsid w:val="00642F25"/>
    <w:rsid w:val="00643500"/>
    <w:rsid w:val="00644D5B"/>
    <w:rsid w:val="00647D3B"/>
    <w:rsid w:val="006501CC"/>
    <w:rsid w:val="006526BD"/>
    <w:rsid w:val="006536DC"/>
    <w:rsid w:val="00654227"/>
    <w:rsid w:val="006544E2"/>
    <w:rsid w:val="00654791"/>
    <w:rsid w:val="0066017B"/>
    <w:rsid w:val="00660C96"/>
    <w:rsid w:val="00666E48"/>
    <w:rsid w:val="00671904"/>
    <w:rsid w:val="00671B71"/>
    <w:rsid w:val="0067266B"/>
    <w:rsid w:val="00672965"/>
    <w:rsid w:val="00674CE7"/>
    <w:rsid w:val="00674FEF"/>
    <w:rsid w:val="00682616"/>
    <w:rsid w:val="0068460A"/>
    <w:rsid w:val="00686A78"/>
    <w:rsid w:val="006921C4"/>
    <w:rsid w:val="00694CD0"/>
    <w:rsid w:val="006A1034"/>
    <w:rsid w:val="006A4AAF"/>
    <w:rsid w:val="006A58B7"/>
    <w:rsid w:val="006B6190"/>
    <w:rsid w:val="006C0BF6"/>
    <w:rsid w:val="006C4139"/>
    <w:rsid w:val="006C58C6"/>
    <w:rsid w:val="006C69FD"/>
    <w:rsid w:val="006D028D"/>
    <w:rsid w:val="006D099B"/>
    <w:rsid w:val="006D0F88"/>
    <w:rsid w:val="006D1730"/>
    <w:rsid w:val="006D2607"/>
    <w:rsid w:val="006D3131"/>
    <w:rsid w:val="006D6396"/>
    <w:rsid w:val="006D68FA"/>
    <w:rsid w:val="006D6CAC"/>
    <w:rsid w:val="006D742C"/>
    <w:rsid w:val="006E1FF7"/>
    <w:rsid w:val="006E2835"/>
    <w:rsid w:val="006E58BE"/>
    <w:rsid w:val="006E6CB5"/>
    <w:rsid w:val="006F0605"/>
    <w:rsid w:val="006F29B6"/>
    <w:rsid w:val="006F4023"/>
    <w:rsid w:val="006F6A56"/>
    <w:rsid w:val="006F6D2D"/>
    <w:rsid w:val="006F7A97"/>
    <w:rsid w:val="0070123B"/>
    <w:rsid w:val="00701291"/>
    <w:rsid w:val="007025BB"/>
    <w:rsid w:val="00702602"/>
    <w:rsid w:val="00703175"/>
    <w:rsid w:val="00704D73"/>
    <w:rsid w:val="00704FF0"/>
    <w:rsid w:val="00705A15"/>
    <w:rsid w:val="00706313"/>
    <w:rsid w:val="00706993"/>
    <w:rsid w:val="00706E9B"/>
    <w:rsid w:val="0070737E"/>
    <w:rsid w:val="00714E6F"/>
    <w:rsid w:val="00722DA7"/>
    <w:rsid w:val="007236CF"/>
    <w:rsid w:val="00724653"/>
    <w:rsid w:val="007248FF"/>
    <w:rsid w:val="007263DA"/>
    <w:rsid w:val="007324D0"/>
    <w:rsid w:val="0073391E"/>
    <w:rsid w:val="00733F90"/>
    <w:rsid w:val="0073568C"/>
    <w:rsid w:val="00736534"/>
    <w:rsid w:val="00742005"/>
    <w:rsid w:val="00742DAE"/>
    <w:rsid w:val="00743611"/>
    <w:rsid w:val="007450A6"/>
    <w:rsid w:val="0074635A"/>
    <w:rsid w:val="00746452"/>
    <w:rsid w:val="00750B83"/>
    <w:rsid w:val="007536EB"/>
    <w:rsid w:val="00755387"/>
    <w:rsid w:val="007604E2"/>
    <w:rsid w:val="007625EB"/>
    <w:rsid w:val="00762B1E"/>
    <w:rsid w:val="00763965"/>
    <w:rsid w:val="00765381"/>
    <w:rsid w:val="007676BA"/>
    <w:rsid w:val="007719DD"/>
    <w:rsid w:val="00772E5A"/>
    <w:rsid w:val="00772FBB"/>
    <w:rsid w:val="00774755"/>
    <w:rsid w:val="0077492B"/>
    <w:rsid w:val="00775EC1"/>
    <w:rsid w:val="00781CEB"/>
    <w:rsid w:val="00782A0C"/>
    <w:rsid w:val="00783311"/>
    <w:rsid w:val="007856EE"/>
    <w:rsid w:val="007A3544"/>
    <w:rsid w:val="007A55F9"/>
    <w:rsid w:val="007A613A"/>
    <w:rsid w:val="007A7CBE"/>
    <w:rsid w:val="007B1491"/>
    <w:rsid w:val="007B4DA2"/>
    <w:rsid w:val="007B5514"/>
    <w:rsid w:val="007B755D"/>
    <w:rsid w:val="007C0686"/>
    <w:rsid w:val="007C1BF6"/>
    <w:rsid w:val="007C69F3"/>
    <w:rsid w:val="007C6CC9"/>
    <w:rsid w:val="007D3064"/>
    <w:rsid w:val="007D3EEE"/>
    <w:rsid w:val="007D5F30"/>
    <w:rsid w:val="007E0823"/>
    <w:rsid w:val="007E35C6"/>
    <w:rsid w:val="007E39D6"/>
    <w:rsid w:val="007E442B"/>
    <w:rsid w:val="007E527A"/>
    <w:rsid w:val="007E707E"/>
    <w:rsid w:val="007F01AA"/>
    <w:rsid w:val="007F0927"/>
    <w:rsid w:val="007F2073"/>
    <w:rsid w:val="007F2FC9"/>
    <w:rsid w:val="007F3148"/>
    <w:rsid w:val="007F78D8"/>
    <w:rsid w:val="0080198D"/>
    <w:rsid w:val="00804A6B"/>
    <w:rsid w:val="00810415"/>
    <w:rsid w:val="00810E4A"/>
    <w:rsid w:val="008112CF"/>
    <w:rsid w:val="00813302"/>
    <w:rsid w:val="008164E7"/>
    <w:rsid w:val="00822D2B"/>
    <w:rsid w:val="00822E5B"/>
    <w:rsid w:val="00822F66"/>
    <w:rsid w:val="008243AB"/>
    <w:rsid w:val="0082494C"/>
    <w:rsid w:val="00826084"/>
    <w:rsid w:val="00831B25"/>
    <w:rsid w:val="00834E9F"/>
    <w:rsid w:val="00835649"/>
    <w:rsid w:val="00836293"/>
    <w:rsid w:val="0083715C"/>
    <w:rsid w:val="008372C3"/>
    <w:rsid w:val="0084000E"/>
    <w:rsid w:val="008447D4"/>
    <w:rsid w:val="00846229"/>
    <w:rsid w:val="0085133C"/>
    <w:rsid w:val="0085157B"/>
    <w:rsid w:val="008521F7"/>
    <w:rsid w:val="008526F7"/>
    <w:rsid w:val="00855104"/>
    <w:rsid w:val="00857446"/>
    <w:rsid w:val="00860D42"/>
    <w:rsid w:val="008630FA"/>
    <w:rsid w:val="00864620"/>
    <w:rsid w:val="00864ADC"/>
    <w:rsid w:val="0086512C"/>
    <w:rsid w:val="00865A14"/>
    <w:rsid w:val="008670A5"/>
    <w:rsid w:val="0087043B"/>
    <w:rsid w:val="00870DAA"/>
    <w:rsid w:val="008717D3"/>
    <w:rsid w:val="0087288F"/>
    <w:rsid w:val="00881712"/>
    <w:rsid w:val="008855CC"/>
    <w:rsid w:val="0088565D"/>
    <w:rsid w:val="00887B9B"/>
    <w:rsid w:val="008905E3"/>
    <w:rsid w:val="008907DD"/>
    <w:rsid w:val="008921D7"/>
    <w:rsid w:val="00894EFE"/>
    <w:rsid w:val="0089573F"/>
    <w:rsid w:val="008A0717"/>
    <w:rsid w:val="008A0F7D"/>
    <w:rsid w:val="008A2F46"/>
    <w:rsid w:val="008A4ADC"/>
    <w:rsid w:val="008A4DA6"/>
    <w:rsid w:val="008A5B1A"/>
    <w:rsid w:val="008B2F5A"/>
    <w:rsid w:val="008B6A8E"/>
    <w:rsid w:val="008B6E04"/>
    <w:rsid w:val="008B7A5C"/>
    <w:rsid w:val="008C2018"/>
    <w:rsid w:val="008C2F89"/>
    <w:rsid w:val="008C456F"/>
    <w:rsid w:val="008C5051"/>
    <w:rsid w:val="008C6562"/>
    <w:rsid w:val="008D2A6A"/>
    <w:rsid w:val="008D3EBC"/>
    <w:rsid w:val="008D776B"/>
    <w:rsid w:val="008E15A8"/>
    <w:rsid w:val="008E5153"/>
    <w:rsid w:val="008E70CC"/>
    <w:rsid w:val="008E7A8D"/>
    <w:rsid w:val="008F1DC5"/>
    <w:rsid w:val="008F2113"/>
    <w:rsid w:val="008F2A29"/>
    <w:rsid w:val="008F4A3E"/>
    <w:rsid w:val="008F70CB"/>
    <w:rsid w:val="008F7B7C"/>
    <w:rsid w:val="00900495"/>
    <w:rsid w:val="00901AD6"/>
    <w:rsid w:val="00901D66"/>
    <w:rsid w:val="00903333"/>
    <w:rsid w:val="00903B36"/>
    <w:rsid w:val="00904BB2"/>
    <w:rsid w:val="00904BF9"/>
    <w:rsid w:val="009116EA"/>
    <w:rsid w:val="00913156"/>
    <w:rsid w:val="0091332B"/>
    <w:rsid w:val="0091576E"/>
    <w:rsid w:val="00924779"/>
    <w:rsid w:val="00924DB7"/>
    <w:rsid w:val="009260A3"/>
    <w:rsid w:val="00926A64"/>
    <w:rsid w:val="00926A87"/>
    <w:rsid w:val="0092721F"/>
    <w:rsid w:val="00927BA1"/>
    <w:rsid w:val="00930FC0"/>
    <w:rsid w:val="009323A9"/>
    <w:rsid w:val="0093364A"/>
    <w:rsid w:val="00934BD0"/>
    <w:rsid w:val="00935DD7"/>
    <w:rsid w:val="00940148"/>
    <w:rsid w:val="00940B05"/>
    <w:rsid w:val="00940FC0"/>
    <w:rsid w:val="00943417"/>
    <w:rsid w:val="00944C4F"/>
    <w:rsid w:val="00945079"/>
    <w:rsid w:val="009473A4"/>
    <w:rsid w:val="009478F6"/>
    <w:rsid w:val="00947E32"/>
    <w:rsid w:val="009574C2"/>
    <w:rsid w:val="0095793D"/>
    <w:rsid w:val="009601DB"/>
    <w:rsid w:val="00960FA9"/>
    <w:rsid w:val="009656DA"/>
    <w:rsid w:val="00970799"/>
    <w:rsid w:val="00975E65"/>
    <w:rsid w:val="009806F6"/>
    <w:rsid w:val="00981372"/>
    <w:rsid w:val="0098196E"/>
    <w:rsid w:val="009836E4"/>
    <w:rsid w:val="00983FC2"/>
    <w:rsid w:val="00984443"/>
    <w:rsid w:val="00987E41"/>
    <w:rsid w:val="00990E69"/>
    <w:rsid w:val="00997D1C"/>
    <w:rsid w:val="009A0263"/>
    <w:rsid w:val="009A2199"/>
    <w:rsid w:val="009A3149"/>
    <w:rsid w:val="009A5176"/>
    <w:rsid w:val="009A6B4E"/>
    <w:rsid w:val="009A6F11"/>
    <w:rsid w:val="009B0515"/>
    <w:rsid w:val="009B7A95"/>
    <w:rsid w:val="009C02DF"/>
    <w:rsid w:val="009C2330"/>
    <w:rsid w:val="009C5731"/>
    <w:rsid w:val="009C7ECC"/>
    <w:rsid w:val="009D15E8"/>
    <w:rsid w:val="009D2467"/>
    <w:rsid w:val="009D28D1"/>
    <w:rsid w:val="009D3C2E"/>
    <w:rsid w:val="009D58A7"/>
    <w:rsid w:val="009E24B3"/>
    <w:rsid w:val="009E3BD2"/>
    <w:rsid w:val="009E4205"/>
    <w:rsid w:val="009E487B"/>
    <w:rsid w:val="009F021B"/>
    <w:rsid w:val="009F2565"/>
    <w:rsid w:val="009F2784"/>
    <w:rsid w:val="009F7F11"/>
    <w:rsid w:val="00A00743"/>
    <w:rsid w:val="00A00ABB"/>
    <w:rsid w:val="00A03469"/>
    <w:rsid w:val="00A049DF"/>
    <w:rsid w:val="00A105FA"/>
    <w:rsid w:val="00A11A07"/>
    <w:rsid w:val="00A128EC"/>
    <w:rsid w:val="00A16257"/>
    <w:rsid w:val="00A22745"/>
    <w:rsid w:val="00A22AB2"/>
    <w:rsid w:val="00A242B5"/>
    <w:rsid w:val="00A25873"/>
    <w:rsid w:val="00A26C78"/>
    <w:rsid w:val="00A30213"/>
    <w:rsid w:val="00A318EA"/>
    <w:rsid w:val="00A32649"/>
    <w:rsid w:val="00A336F0"/>
    <w:rsid w:val="00A34BF6"/>
    <w:rsid w:val="00A36EE1"/>
    <w:rsid w:val="00A4215C"/>
    <w:rsid w:val="00A43FB0"/>
    <w:rsid w:val="00A44A96"/>
    <w:rsid w:val="00A4543C"/>
    <w:rsid w:val="00A457CD"/>
    <w:rsid w:val="00A45ADA"/>
    <w:rsid w:val="00A45E4B"/>
    <w:rsid w:val="00A46591"/>
    <w:rsid w:val="00A46AD8"/>
    <w:rsid w:val="00A46D81"/>
    <w:rsid w:val="00A47BC5"/>
    <w:rsid w:val="00A47E8C"/>
    <w:rsid w:val="00A50145"/>
    <w:rsid w:val="00A52FDB"/>
    <w:rsid w:val="00A540A4"/>
    <w:rsid w:val="00A54586"/>
    <w:rsid w:val="00A54895"/>
    <w:rsid w:val="00A63043"/>
    <w:rsid w:val="00A649B7"/>
    <w:rsid w:val="00A64B6D"/>
    <w:rsid w:val="00A669EE"/>
    <w:rsid w:val="00A7151E"/>
    <w:rsid w:val="00A7161C"/>
    <w:rsid w:val="00A80DC8"/>
    <w:rsid w:val="00A83FB3"/>
    <w:rsid w:val="00A85114"/>
    <w:rsid w:val="00A8765B"/>
    <w:rsid w:val="00A87918"/>
    <w:rsid w:val="00A9179D"/>
    <w:rsid w:val="00A92229"/>
    <w:rsid w:val="00A971F7"/>
    <w:rsid w:val="00A97226"/>
    <w:rsid w:val="00AA1ACC"/>
    <w:rsid w:val="00AA21CB"/>
    <w:rsid w:val="00AA45C3"/>
    <w:rsid w:val="00AA607C"/>
    <w:rsid w:val="00AB0029"/>
    <w:rsid w:val="00AB17EB"/>
    <w:rsid w:val="00AB29EF"/>
    <w:rsid w:val="00AC0462"/>
    <w:rsid w:val="00AC10D9"/>
    <w:rsid w:val="00AC38CD"/>
    <w:rsid w:val="00AC5B46"/>
    <w:rsid w:val="00AC6264"/>
    <w:rsid w:val="00AC7701"/>
    <w:rsid w:val="00AD06A7"/>
    <w:rsid w:val="00AD185E"/>
    <w:rsid w:val="00AD2731"/>
    <w:rsid w:val="00AD4019"/>
    <w:rsid w:val="00AD5A14"/>
    <w:rsid w:val="00AD7E9F"/>
    <w:rsid w:val="00AE0F44"/>
    <w:rsid w:val="00AE284D"/>
    <w:rsid w:val="00AE3305"/>
    <w:rsid w:val="00AE4731"/>
    <w:rsid w:val="00AE58C7"/>
    <w:rsid w:val="00AE5A05"/>
    <w:rsid w:val="00AF2B49"/>
    <w:rsid w:val="00AF3EEC"/>
    <w:rsid w:val="00AF4B60"/>
    <w:rsid w:val="00AF5133"/>
    <w:rsid w:val="00B01EE0"/>
    <w:rsid w:val="00B050EC"/>
    <w:rsid w:val="00B07778"/>
    <w:rsid w:val="00B12C17"/>
    <w:rsid w:val="00B13B4C"/>
    <w:rsid w:val="00B162EA"/>
    <w:rsid w:val="00B165E7"/>
    <w:rsid w:val="00B169E7"/>
    <w:rsid w:val="00B16E2D"/>
    <w:rsid w:val="00B22FC0"/>
    <w:rsid w:val="00B23AC2"/>
    <w:rsid w:val="00B23E0C"/>
    <w:rsid w:val="00B2438E"/>
    <w:rsid w:val="00B25209"/>
    <w:rsid w:val="00B264E9"/>
    <w:rsid w:val="00B30480"/>
    <w:rsid w:val="00B36AEB"/>
    <w:rsid w:val="00B3765A"/>
    <w:rsid w:val="00B37852"/>
    <w:rsid w:val="00B40058"/>
    <w:rsid w:val="00B41C72"/>
    <w:rsid w:val="00B43333"/>
    <w:rsid w:val="00B43D4E"/>
    <w:rsid w:val="00B4409F"/>
    <w:rsid w:val="00B46E42"/>
    <w:rsid w:val="00B5047D"/>
    <w:rsid w:val="00B541E6"/>
    <w:rsid w:val="00B55779"/>
    <w:rsid w:val="00B5776E"/>
    <w:rsid w:val="00B62E0A"/>
    <w:rsid w:val="00B63EC6"/>
    <w:rsid w:val="00B64B42"/>
    <w:rsid w:val="00B64D7C"/>
    <w:rsid w:val="00B737F6"/>
    <w:rsid w:val="00B73D17"/>
    <w:rsid w:val="00B76AD1"/>
    <w:rsid w:val="00B77495"/>
    <w:rsid w:val="00B806C1"/>
    <w:rsid w:val="00B82C3A"/>
    <w:rsid w:val="00B84FAE"/>
    <w:rsid w:val="00B854F3"/>
    <w:rsid w:val="00B857D1"/>
    <w:rsid w:val="00B86867"/>
    <w:rsid w:val="00B9052F"/>
    <w:rsid w:val="00B91A90"/>
    <w:rsid w:val="00B9388B"/>
    <w:rsid w:val="00BA3192"/>
    <w:rsid w:val="00BA32F4"/>
    <w:rsid w:val="00BB03CA"/>
    <w:rsid w:val="00BB2D3E"/>
    <w:rsid w:val="00BC01FA"/>
    <w:rsid w:val="00BC4188"/>
    <w:rsid w:val="00BC59AE"/>
    <w:rsid w:val="00BC5A20"/>
    <w:rsid w:val="00BC78B5"/>
    <w:rsid w:val="00BC7A02"/>
    <w:rsid w:val="00BC7B47"/>
    <w:rsid w:val="00BD01A2"/>
    <w:rsid w:val="00BD14AC"/>
    <w:rsid w:val="00BD29B0"/>
    <w:rsid w:val="00BD4727"/>
    <w:rsid w:val="00BD5602"/>
    <w:rsid w:val="00BD6975"/>
    <w:rsid w:val="00BD7B6C"/>
    <w:rsid w:val="00BE0BA5"/>
    <w:rsid w:val="00BE10C3"/>
    <w:rsid w:val="00BE1A4C"/>
    <w:rsid w:val="00BE36B2"/>
    <w:rsid w:val="00BF47C4"/>
    <w:rsid w:val="00BF655D"/>
    <w:rsid w:val="00C01E87"/>
    <w:rsid w:val="00C03BAE"/>
    <w:rsid w:val="00C1040D"/>
    <w:rsid w:val="00C12212"/>
    <w:rsid w:val="00C12D5B"/>
    <w:rsid w:val="00C15DAE"/>
    <w:rsid w:val="00C1659E"/>
    <w:rsid w:val="00C21946"/>
    <w:rsid w:val="00C21E99"/>
    <w:rsid w:val="00C22B06"/>
    <w:rsid w:val="00C23C91"/>
    <w:rsid w:val="00C23FEC"/>
    <w:rsid w:val="00C2474A"/>
    <w:rsid w:val="00C2591F"/>
    <w:rsid w:val="00C276DC"/>
    <w:rsid w:val="00C306EE"/>
    <w:rsid w:val="00C31258"/>
    <w:rsid w:val="00C313C7"/>
    <w:rsid w:val="00C335A9"/>
    <w:rsid w:val="00C348BB"/>
    <w:rsid w:val="00C3490E"/>
    <w:rsid w:val="00C3516E"/>
    <w:rsid w:val="00C357F0"/>
    <w:rsid w:val="00C367DE"/>
    <w:rsid w:val="00C3689E"/>
    <w:rsid w:val="00C433F3"/>
    <w:rsid w:val="00C4482B"/>
    <w:rsid w:val="00C46742"/>
    <w:rsid w:val="00C50625"/>
    <w:rsid w:val="00C50793"/>
    <w:rsid w:val="00C537D6"/>
    <w:rsid w:val="00C57B7F"/>
    <w:rsid w:val="00C645C7"/>
    <w:rsid w:val="00C64630"/>
    <w:rsid w:val="00C64E69"/>
    <w:rsid w:val="00C65A75"/>
    <w:rsid w:val="00C66A44"/>
    <w:rsid w:val="00C67AAD"/>
    <w:rsid w:val="00C709B6"/>
    <w:rsid w:val="00C81742"/>
    <w:rsid w:val="00C818D6"/>
    <w:rsid w:val="00C83645"/>
    <w:rsid w:val="00C90079"/>
    <w:rsid w:val="00C90C66"/>
    <w:rsid w:val="00C959FA"/>
    <w:rsid w:val="00C95B76"/>
    <w:rsid w:val="00C97FC1"/>
    <w:rsid w:val="00CB0172"/>
    <w:rsid w:val="00CB1BC1"/>
    <w:rsid w:val="00CB6522"/>
    <w:rsid w:val="00CB770E"/>
    <w:rsid w:val="00CC00BB"/>
    <w:rsid w:val="00CC133F"/>
    <w:rsid w:val="00CC2E4D"/>
    <w:rsid w:val="00CC4427"/>
    <w:rsid w:val="00CC60DA"/>
    <w:rsid w:val="00CC74A1"/>
    <w:rsid w:val="00CD1CC1"/>
    <w:rsid w:val="00CD2EEC"/>
    <w:rsid w:val="00CD35B8"/>
    <w:rsid w:val="00CD3B9D"/>
    <w:rsid w:val="00CD40C1"/>
    <w:rsid w:val="00CD4B8E"/>
    <w:rsid w:val="00CD53A2"/>
    <w:rsid w:val="00CD6FB9"/>
    <w:rsid w:val="00CE2162"/>
    <w:rsid w:val="00CE3B4F"/>
    <w:rsid w:val="00CE5300"/>
    <w:rsid w:val="00CF0AB4"/>
    <w:rsid w:val="00CF1635"/>
    <w:rsid w:val="00D013E9"/>
    <w:rsid w:val="00D0242D"/>
    <w:rsid w:val="00D02949"/>
    <w:rsid w:val="00D0477B"/>
    <w:rsid w:val="00D05C2B"/>
    <w:rsid w:val="00D069E8"/>
    <w:rsid w:val="00D130BB"/>
    <w:rsid w:val="00D14A8C"/>
    <w:rsid w:val="00D22D26"/>
    <w:rsid w:val="00D24FEE"/>
    <w:rsid w:val="00D26582"/>
    <w:rsid w:val="00D30281"/>
    <w:rsid w:val="00D342C7"/>
    <w:rsid w:val="00D344F9"/>
    <w:rsid w:val="00D34798"/>
    <w:rsid w:val="00D41BD3"/>
    <w:rsid w:val="00D46266"/>
    <w:rsid w:val="00D46E94"/>
    <w:rsid w:val="00D549EF"/>
    <w:rsid w:val="00D560EC"/>
    <w:rsid w:val="00D56DEF"/>
    <w:rsid w:val="00D57436"/>
    <w:rsid w:val="00D57AC3"/>
    <w:rsid w:val="00D602A8"/>
    <w:rsid w:val="00D603C1"/>
    <w:rsid w:val="00D60E83"/>
    <w:rsid w:val="00D66501"/>
    <w:rsid w:val="00D72827"/>
    <w:rsid w:val="00D73EFA"/>
    <w:rsid w:val="00D7697A"/>
    <w:rsid w:val="00D76C26"/>
    <w:rsid w:val="00D77439"/>
    <w:rsid w:val="00D8190C"/>
    <w:rsid w:val="00D82674"/>
    <w:rsid w:val="00D84989"/>
    <w:rsid w:val="00D90235"/>
    <w:rsid w:val="00D922CC"/>
    <w:rsid w:val="00D9362E"/>
    <w:rsid w:val="00D976DE"/>
    <w:rsid w:val="00DA0461"/>
    <w:rsid w:val="00DA2B4D"/>
    <w:rsid w:val="00DA4E3A"/>
    <w:rsid w:val="00DB0699"/>
    <w:rsid w:val="00DB1A23"/>
    <w:rsid w:val="00DB1C58"/>
    <w:rsid w:val="00DB3704"/>
    <w:rsid w:val="00DB3769"/>
    <w:rsid w:val="00DC109A"/>
    <w:rsid w:val="00DC1E0F"/>
    <w:rsid w:val="00DC27E4"/>
    <w:rsid w:val="00DC2B1F"/>
    <w:rsid w:val="00DC37E5"/>
    <w:rsid w:val="00DC4CC3"/>
    <w:rsid w:val="00DC5527"/>
    <w:rsid w:val="00DD16F2"/>
    <w:rsid w:val="00DD1E8E"/>
    <w:rsid w:val="00DD28B6"/>
    <w:rsid w:val="00DD7874"/>
    <w:rsid w:val="00DD7FDF"/>
    <w:rsid w:val="00DE2012"/>
    <w:rsid w:val="00DE452A"/>
    <w:rsid w:val="00DF06ED"/>
    <w:rsid w:val="00DF57F2"/>
    <w:rsid w:val="00DF5CC7"/>
    <w:rsid w:val="00E04134"/>
    <w:rsid w:val="00E04890"/>
    <w:rsid w:val="00E12CBB"/>
    <w:rsid w:val="00E1460D"/>
    <w:rsid w:val="00E22957"/>
    <w:rsid w:val="00E2711C"/>
    <w:rsid w:val="00E331EF"/>
    <w:rsid w:val="00E34D48"/>
    <w:rsid w:val="00E3734F"/>
    <w:rsid w:val="00E3769C"/>
    <w:rsid w:val="00E4235C"/>
    <w:rsid w:val="00E44F1F"/>
    <w:rsid w:val="00E45DF8"/>
    <w:rsid w:val="00E46311"/>
    <w:rsid w:val="00E53417"/>
    <w:rsid w:val="00E5510D"/>
    <w:rsid w:val="00E567F6"/>
    <w:rsid w:val="00E578CF"/>
    <w:rsid w:val="00E62864"/>
    <w:rsid w:val="00E64961"/>
    <w:rsid w:val="00E70878"/>
    <w:rsid w:val="00E71C94"/>
    <w:rsid w:val="00E7294F"/>
    <w:rsid w:val="00E737B7"/>
    <w:rsid w:val="00E74186"/>
    <w:rsid w:val="00E74341"/>
    <w:rsid w:val="00E74930"/>
    <w:rsid w:val="00E80335"/>
    <w:rsid w:val="00E811EE"/>
    <w:rsid w:val="00E84366"/>
    <w:rsid w:val="00E85183"/>
    <w:rsid w:val="00E866CA"/>
    <w:rsid w:val="00E86B9E"/>
    <w:rsid w:val="00E86DCC"/>
    <w:rsid w:val="00E90215"/>
    <w:rsid w:val="00E903C3"/>
    <w:rsid w:val="00E92F31"/>
    <w:rsid w:val="00E93035"/>
    <w:rsid w:val="00E96038"/>
    <w:rsid w:val="00EA1C25"/>
    <w:rsid w:val="00EA1F5E"/>
    <w:rsid w:val="00EA3154"/>
    <w:rsid w:val="00EA7584"/>
    <w:rsid w:val="00EB77A1"/>
    <w:rsid w:val="00EC01C5"/>
    <w:rsid w:val="00EC02A6"/>
    <w:rsid w:val="00EC0405"/>
    <w:rsid w:val="00EC0DC5"/>
    <w:rsid w:val="00EC34FE"/>
    <w:rsid w:val="00ED2115"/>
    <w:rsid w:val="00ED2443"/>
    <w:rsid w:val="00ED403D"/>
    <w:rsid w:val="00EE092F"/>
    <w:rsid w:val="00EE101B"/>
    <w:rsid w:val="00EE13DA"/>
    <w:rsid w:val="00EE735E"/>
    <w:rsid w:val="00EE7A91"/>
    <w:rsid w:val="00EF0DBB"/>
    <w:rsid w:val="00EF15EB"/>
    <w:rsid w:val="00EF219F"/>
    <w:rsid w:val="00EF3E21"/>
    <w:rsid w:val="00EF463B"/>
    <w:rsid w:val="00EF5478"/>
    <w:rsid w:val="00EF57E7"/>
    <w:rsid w:val="00EF6188"/>
    <w:rsid w:val="00F001F1"/>
    <w:rsid w:val="00F02EBE"/>
    <w:rsid w:val="00F04559"/>
    <w:rsid w:val="00F07FFC"/>
    <w:rsid w:val="00F12FD7"/>
    <w:rsid w:val="00F13FA2"/>
    <w:rsid w:val="00F238A6"/>
    <w:rsid w:val="00F30EB6"/>
    <w:rsid w:val="00F32661"/>
    <w:rsid w:val="00F33B3E"/>
    <w:rsid w:val="00F37502"/>
    <w:rsid w:val="00F40D26"/>
    <w:rsid w:val="00F41D79"/>
    <w:rsid w:val="00F42DA8"/>
    <w:rsid w:val="00F432FA"/>
    <w:rsid w:val="00F46679"/>
    <w:rsid w:val="00F5099B"/>
    <w:rsid w:val="00F512EF"/>
    <w:rsid w:val="00F515B0"/>
    <w:rsid w:val="00F52EDD"/>
    <w:rsid w:val="00F53B5B"/>
    <w:rsid w:val="00F5513A"/>
    <w:rsid w:val="00F55AB6"/>
    <w:rsid w:val="00F57401"/>
    <w:rsid w:val="00F608BD"/>
    <w:rsid w:val="00F63272"/>
    <w:rsid w:val="00F63DFB"/>
    <w:rsid w:val="00F641E6"/>
    <w:rsid w:val="00F66242"/>
    <w:rsid w:val="00F66969"/>
    <w:rsid w:val="00F677A5"/>
    <w:rsid w:val="00F702F0"/>
    <w:rsid w:val="00F70F14"/>
    <w:rsid w:val="00F71BEF"/>
    <w:rsid w:val="00F721B5"/>
    <w:rsid w:val="00F73F78"/>
    <w:rsid w:val="00F77852"/>
    <w:rsid w:val="00F82A71"/>
    <w:rsid w:val="00F85450"/>
    <w:rsid w:val="00F8736B"/>
    <w:rsid w:val="00F91190"/>
    <w:rsid w:val="00F933A1"/>
    <w:rsid w:val="00F93873"/>
    <w:rsid w:val="00F95636"/>
    <w:rsid w:val="00F966E3"/>
    <w:rsid w:val="00F969C6"/>
    <w:rsid w:val="00F96F5A"/>
    <w:rsid w:val="00FA157F"/>
    <w:rsid w:val="00FA5612"/>
    <w:rsid w:val="00FA5EFC"/>
    <w:rsid w:val="00FA72BD"/>
    <w:rsid w:val="00FB61B8"/>
    <w:rsid w:val="00FB6434"/>
    <w:rsid w:val="00FB7BEC"/>
    <w:rsid w:val="00FC03F9"/>
    <w:rsid w:val="00FC1909"/>
    <w:rsid w:val="00FC2917"/>
    <w:rsid w:val="00FC38BF"/>
    <w:rsid w:val="00FC7E92"/>
    <w:rsid w:val="00FD3006"/>
    <w:rsid w:val="00FD3FE7"/>
    <w:rsid w:val="00FD55A8"/>
    <w:rsid w:val="00FD6548"/>
    <w:rsid w:val="00FD7956"/>
    <w:rsid w:val="00FE30B0"/>
    <w:rsid w:val="00FE3D98"/>
    <w:rsid w:val="00FE4A88"/>
    <w:rsid w:val="00FE4F32"/>
    <w:rsid w:val="00FE5DA8"/>
    <w:rsid w:val="00FF53C7"/>
    <w:rsid w:val="00FF566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6F485"/>
  <w15:chartTrackingRefBased/>
  <w15:docId w15:val="{A5F81C0A-58A3-4A9A-97CC-C4F670C0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6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0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0CCB"/>
    <w:pPr>
      <w:ind w:left="720"/>
      <w:contextualSpacing/>
    </w:pPr>
  </w:style>
  <w:style w:type="paragraph" w:styleId="Header">
    <w:name w:val="header"/>
    <w:basedOn w:val="Normal"/>
    <w:link w:val="HeaderChar"/>
    <w:uiPriority w:val="99"/>
    <w:unhideWhenUsed/>
    <w:rsid w:val="00190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CCB"/>
  </w:style>
  <w:style w:type="paragraph" w:styleId="Footer">
    <w:name w:val="footer"/>
    <w:basedOn w:val="Normal"/>
    <w:link w:val="FooterChar"/>
    <w:uiPriority w:val="99"/>
    <w:unhideWhenUsed/>
    <w:rsid w:val="00190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CCB"/>
  </w:style>
  <w:style w:type="character" w:styleId="CommentReference">
    <w:name w:val="annotation reference"/>
    <w:basedOn w:val="DefaultParagraphFont"/>
    <w:uiPriority w:val="99"/>
    <w:semiHidden/>
    <w:unhideWhenUsed/>
    <w:rsid w:val="00BC7B47"/>
    <w:rPr>
      <w:sz w:val="16"/>
      <w:szCs w:val="16"/>
    </w:rPr>
  </w:style>
  <w:style w:type="paragraph" w:styleId="CommentText">
    <w:name w:val="annotation text"/>
    <w:basedOn w:val="Normal"/>
    <w:link w:val="CommentTextChar"/>
    <w:uiPriority w:val="99"/>
    <w:semiHidden/>
    <w:unhideWhenUsed/>
    <w:rsid w:val="00BC7B47"/>
    <w:pPr>
      <w:spacing w:line="240" w:lineRule="auto"/>
    </w:pPr>
    <w:rPr>
      <w:sz w:val="20"/>
      <w:szCs w:val="20"/>
    </w:rPr>
  </w:style>
  <w:style w:type="character" w:customStyle="1" w:styleId="CommentTextChar">
    <w:name w:val="Comment Text Char"/>
    <w:basedOn w:val="DefaultParagraphFont"/>
    <w:link w:val="CommentText"/>
    <w:uiPriority w:val="99"/>
    <w:semiHidden/>
    <w:rsid w:val="00BC7B47"/>
    <w:rPr>
      <w:sz w:val="20"/>
      <w:szCs w:val="20"/>
    </w:rPr>
  </w:style>
  <w:style w:type="paragraph" w:styleId="CommentSubject">
    <w:name w:val="annotation subject"/>
    <w:basedOn w:val="CommentText"/>
    <w:next w:val="CommentText"/>
    <w:link w:val="CommentSubjectChar"/>
    <w:uiPriority w:val="99"/>
    <w:semiHidden/>
    <w:unhideWhenUsed/>
    <w:rsid w:val="00BC7B47"/>
    <w:rPr>
      <w:b/>
      <w:bCs/>
    </w:rPr>
  </w:style>
  <w:style w:type="character" w:customStyle="1" w:styleId="CommentSubjectChar">
    <w:name w:val="Comment Subject Char"/>
    <w:basedOn w:val="CommentTextChar"/>
    <w:link w:val="CommentSubject"/>
    <w:uiPriority w:val="99"/>
    <w:semiHidden/>
    <w:rsid w:val="00BC7B47"/>
    <w:rPr>
      <w:b/>
      <w:bCs/>
      <w:sz w:val="20"/>
      <w:szCs w:val="20"/>
    </w:rPr>
  </w:style>
  <w:style w:type="paragraph" w:styleId="BalloonText">
    <w:name w:val="Balloon Text"/>
    <w:basedOn w:val="Normal"/>
    <w:link w:val="BalloonTextChar"/>
    <w:uiPriority w:val="99"/>
    <w:semiHidden/>
    <w:unhideWhenUsed/>
    <w:rsid w:val="00BC7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B47"/>
    <w:rPr>
      <w:rFonts w:ascii="Segoe UI" w:hAnsi="Segoe UI" w:cs="Segoe UI"/>
      <w:sz w:val="18"/>
      <w:szCs w:val="18"/>
    </w:rPr>
  </w:style>
  <w:style w:type="character" w:styleId="Hyperlink">
    <w:name w:val="Hyperlink"/>
    <w:basedOn w:val="DefaultParagraphFont"/>
    <w:uiPriority w:val="99"/>
    <w:unhideWhenUsed/>
    <w:rsid w:val="00BD5602"/>
    <w:rPr>
      <w:color w:val="0563C1" w:themeColor="hyperlink"/>
      <w:u w:val="single"/>
    </w:rPr>
  </w:style>
  <w:style w:type="character" w:styleId="UnresolvedMention">
    <w:name w:val="Unresolved Mention"/>
    <w:basedOn w:val="DefaultParagraphFont"/>
    <w:uiPriority w:val="99"/>
    <w:semiHidden/>
    <w:unhideWhenUsed/>
    <w:rsid w:val="00BD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202956">
      <w:bodyDiv w:val="1"/>
      <w:marLeft w:val="0"/>
      <w:marRight w:val="0"/>
      <w:marTop w:val="0"/>
      <w:marBottom w:val="0"/>
      <w:divBdr>
        <w:top w:val="none" w:sz="0" w:space="0" w:color="auto"/>
        <w:left w:val="none" w:sz="0" w:space="0" w:color="auto"/>
        <w:bottom w:val="none" w:sz="0" w:space="0" w:color="auto"/>
        <w:right w:val="none" w:sz="0" w:space="0" w:color="auto"/>
      </w:divBdr>
    </w:div>
    <w:div w:id="1639341496">
      <w:bodyDiv w:val="1"/>
      <w:marLeft w:val="0"/>
      <w:marRight w:val="0"/>
      <w:marTop w:val="0"/>
      <w:marBottom w:val="0"/>
      <w:divBdr>
        <w:top w:val="none" w:sz="0" w:space="0" w:color="auto"/>
        <w:left w:val="none" w:sz="0" w:space="0" w:color="auto"/>
        <w:bottom w:val="none" w:sz="0" w:space="0" w:color="auto"/>
        <w:right w:val="none" w:sz="0" w:space="0" w:color="auto"/>
      </w:divBdr>
    </w:div>
    <w:div w:id="1985625575">
      <w:bodyDiv w:val="1"/>
      <w:marLeft w:val="0"/>
      <w:marRight w:val="0"/>
      <w:marTop w:val="0"/>
      <w:marBottom w:val="0"/>
      <w:divBdr>
        <w:top w:val="none" w:sz="0" w:space="0" w:color="auto"/>
        <w:left w:val="none" w:sz="0" w:space="0" w:color="auto"/>
        <w:bottom w:val="none" w:sz="0" w:space="0" w:color="auto"/>
        <w:right w:val="none" w:sz="0" w:space="0" w:color="auto"/>
      </w:divBdr>
    </w:div>
    <w:div w:id="205445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cconsultants.co.za/training/food-safe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cconsultants.co.za/fsms-templates/fssc-22000-document-templates" TargetMode="External"/><Relationship Id="rId4" Type="http://schemas.openxmlformats.org/officeDocument/2006/relationships/settings" Target="settings.xml"/><Relationship Id="rId9" Type="http://schemas.openxmlformats.org/officeDocument/2006/relationships/hyperlink" Target="https://ascconsultants.co.z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1A4EE-F75D-446D-9AC5-5A5132E23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48</Pages>
  <Words>10165</Words>
  <Characters>57943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ASC Consultants</Company>
  <LinksUpToDate>false</LinksUpToDate>
  <CharactersWithSpaces>67973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 Consultants</dc:creator>
  <cp:keywords/>
  <dc:description/>
  <cp:lastModifiedBy>Amanda Bekker</cp:lastModifiedBy>
  <cp:revision>23</cp:revision>
  <dcterms:created xsi:type="dcterms:W3CDTF">2023-08-23T08:11:00Z</dcterms:created>
  <dcterms:modified xsi:type="dcterms:W3CDTF">2024-07-26T12:02:00Z</dcterms:modified>
</cp:coreProperties>
</file>